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YSpec="bottom"/>
        <w:tblW w:w="3000" w:type="pct"/>
        <w:tblLook w:val="04A0" w:firstRow="1" w:lastRow="0" w:firstColumn="1" w:lastColumn="0" w:noHBand="0" w:noVBand="1"/>
      </w:tblPr>
      <w:tblGrid>
        <w:gridCol w:w="6610"/>
      </w:tblGrid>
      <w:tr w:rsidR="004357F8" w:rsidTr="00D252CE">
        <w:tc>
          <w:tcPr>
            <w:tcW w:w="5746" w:type="dxa"/>
          </w:tcPr>
          <w:p w:rsidR="004357F8" w:rsidRDefault="00087534" w:rsidP="00D252CE">
            <w:pPr>
              <w:pStyle w:val="NoSpacing"/>
              <w:rPr>
                <w:rFonts w:ascii="Cambria" w:hAnsi="Cambria"/>
                <w:b/>
                <w:bCs/>
                <w:color w:val="365F91"/>
                <w:sz w:val="48"/>
                <w:szCs w:val="48"/>
              </w:rPr>
            </w:pPr>
            <w:r>
              <w:rPr>
                <w:rFonts w:ascii="Sylfaen" w:hAnsi="Sylfaen"/>
                <w:b/>
                <w:bCs/>
                <w:sz w:val="48"/>
                <w:szCs w:val="48"/>
                <w:lang w:val="ka-GE"/>
              </w:rPr>
              <w:t>ტუბერკულოზის მართვის</w:t>
            </w:r>
            <w:r w:rsidR="004357F8">
              <w:rPr>
                <w:rFonts w:ascii="Sylfaen" w:hAnsi="Sylfaen"/>
                <w:b/>
                <w:bCs/>
                <w:sz w:val="48"/>
                <w:szCs w:val="48"/>
                <w:lang w:val="ka-GE"/>
              </w:rPr>
              <w:t xml:space="preserve"> სახელმწიფო პროგრამა</w:t>
            </w:r>
          </w:p>
        </w:tc>
      </w:tr>
      <w:tr w:rsidR="004357F8" w:rsidTr="00D252CE">
        <w:tc>
          <w:tcPr>
            <w:tcW w:w="5746" w:type="dxa"/>
          </w:tcPr>
          <w:p w:rsidR="004357F8" w:rsidRDefault="004357F8" w:rsidP="008B3A8B">
            <w:pPr>
              <w:pStyle w:val="NoSpacing"/>
              <w:rPr>
                <w:color w:val="484329"/>
                <w:sz w:val="28"/>
                <w:szCs w:val="28"/>
              </w:rPr>
            </w:pPr>
            <w:r>
              <w:rPr>
                <w:rFonts w:ascii="Sylfaen" w:hAnsi="Sylfaen"/>
                <w:sz w:val="28"/>
                <w:szCs w:val="28"/>
                <w:lang w:val="ka-GE"/>
              </w:rPr>
              <w:t>პროგრამი</w:t>
            </w:r>
            <w:r w:rsidR="008B3A8B">
              <w:rPr>
                <w:rFonts w:ascii="Sylfaen" w:hAnsi="Sylfaen"/>
                <w:sz w:val="28"/>
                <w:szCs w:val="28"/>
                <w:lang w:val="ka-GE"/>
              </w:rPr>
              <w:t>ს</w:t>
            </w:r>
            <w:r>
              <w:rPr>
                <w:rFonts w:ascii="Sylfaen" w:hAnsi="Sylfaen"/>
                <w:sz w:val="28"/>
                <w:szCs w:val="28"/>
                <w:lang w:val="ka-GE"/>
              </w:rPr>
              <w:t xml:space="preserve"> ტექნიკური დოკუმენტი</w:t>
            </w:r>
          </w:p>
        </w:tc>
      </w:tr>
      <w:tr w:rsidR="004357F8" w:rsidTr="00D252CE">
        <w:tc>
          <w:tcPr>
            <w:tcW w:w="5746" w:type="dxa"/>
          </w:tcPr>
          <w:p w:rsidR="004357F8" w:rsidRDefault="004357F8" w:rsidP="00D252CE">
            <w:pPr>
              <w:pStyle w:val="NoSpacing"/>
              <w:rPr>
                <w:color w:val="484329"/>
                <w:sz w:val="28"/>
                <w:szCs w:val="28"/>
              </w:rPr>
            </w:pPr>
          </w:p>
        </w:tc>
      </w:tr>
      <w:tr w:rsidR="004357F8" w:rsidTr="00D252CE">
        <w:tc>
          <w:tcPr>
            <w:tcW w:w="5746" w:type="dxa"/>
          </w:tcPr>
          <w:p w:rsidR="004357F8" w:rsidRDefault="004357F8" w:rsidP="00D252CE">
            <w:pPr>
              <w:pStyle w:val="NoSpacing"/>
            </w:pPr>
          </w:p>
        </w:tc>
      </w:tr>
      <w:tr w:rsidR="004357F8" w:rsidTr="00D252CE">
        <w:tc>
          <w:tcPr>
            <w:tcW w:w="5746" w:type="dxa"/>
          </w:tcPr>
          <w:p w:rsidR="004357F8" w:rsidRDefault="004357F8" w:rsidP="00D252CE">
            <w:pPr>
              <w:pStyle w:val="NoSpacing"/>
            </w:pPr>
          </w:p>
        </w:tc>
      </w:tr>
      <w:tr w:rsidR="004357F8" w:rsidTr="00D252CE">
        <w:tc>
          <w:tcPr>
            <w:tcW w:w="5746" w:type="dxa"/>
          </w:tcPr>
          <w:p w:rsidR="004357F8" w:rsidRDefault="004357F8" w:rsidP="00D252CE">
            <w:pPr>
              <w:pStyle w:val="NoSpacing"/>
              <w:rPr>
                <w:b/>
                <w:bCs/>
              </w:rPr>
            </w:pPr>
          </w:p>
        </w:tc>
      </w:tr>
      <w:tr w:rsidR="004357F8" w:rsidTr="00D252CE">
        <w:tc>
          <w:tcPr>
            <w:tcW w:w="5746" w:type="dxa"/>
          </w:tcPr>
          <w:p w:rsidR="004357F8" w:rsidRPr="003E666A" w:rsidRDefault="00087534" w:rsidP="006E6935">
            <w:pPr>
              <w:pStyle w:val="NoSpacing"/>
              <w:rPr>
                <w:b/>
                <w:bCs/>
                <w:lang w:val="ka-GE"/>
              </w:rPr>
            </w:pPr>
            <w:r>
              <w:rPr>
                <w:rFonts w:ascii="Sylfaen" w:hAnsi="Sylfaen"/>
                <w:b/>
                <w:bCs/>
                <w:lang w:val="ka-GE"/>
              </w:rPr>
              <w:t>2020</w:t>
            </w:r>
            <w:r w:rsidR="003E666A">
              <w:rPr>
                <w:rFonts w:ascii="Sylfaen" w:hAnsi="Sylfaen"/>
                <w:b/>
                <w:bCs/>
              </w:rPr>
              <w:t xml:space="preserve"> </w:t>
            </w:r>
            <w:r w:rsidR="003E666A">
              <w:rPr>
                <w:rFonts w:ascii="Sylfaen" w:hAnsi="Sylfaen"/>
                <w:b/>
                <w:bCs/>
                <w:lang w:val="ka-GE"/>
              </w:rPr>
              <w:t>წელი</w:t>
            </w:r>
          </w:p>
        </w:tc>
      </w:tr>
      <w:tr w:rsidR="004357F8" w:rsidTr="00D252CE">
        <w:tc>
          <w:tcPr>
            <w:tcW w:w="5746" w:type="dxa"/>
          </w:tcPr>
          <w:p w:rsidR="004357F8" w:rsidRDefault="004357F8" w:rsidP="00D252CE">
            <w:pPr>
              <w:pStyle w:val="NoSpacing"/>
              <w:rPr>
                <w:b/>
                <w:bCs/>
              </w:rPr>
            </w:pPr>
          </w:p>
        </w:tc>
      </w:tr>
    </w:tbl>
    <w:p w:rsidR="004357F8" w:rsidRDefault="004357F8" w:rsidP="004357F8">
      <w:r>
        <w:rPr>
          <w:noProof/>
        </w:rPr>
        <mc:AlternateContent>
          <mc:Choice Requires="wpg">
            <w:drawing>
              <wp:anchor distT="0" distB="0" distL="114300" distR="114300" simplePos="0" relativeHeight="251659264" behindDoc="0" locked="0" layoutInCell="1" allowOverlap="1" wp14:anchorId="6AF936E6" wp14:editId="75BBFE14">
                <wp:simplePos x="0" y="0"/>
                <wp:positionH relativeFrom="margin">
                  <wp:align>right</wp:align>
                </wp:positionH>
                <wp:positionV relativeFrom="margin">
                  <wp:align>bottom</wp:align>
                </wp:positionV>
                <wp:extent cx="3359785" cy="8771255"/>
                <wp:effectExtent l="0" t="0" r="31115" b="0"/>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25"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6" name="Group 4"/>
                        <wpg:cNvGrpSpPr>
                          <a:grpSpLocks/>
                        </wpg:cNvGrpSpPr>
                        <wpg:grpSpPr bwMode="auto">
                          <a:xfrm>
                            <a:off x="5531" y="9226"/>
                            <a:ext cx="5291" cy="5845"/>
                            <a:chOff x="5531" y="9226"/>
                            <a:chExt cx="5291" cy="5845"/>
                          </a:xfrm>
                        </wpg:grpSpPr>
                        <wps:wsp>
                          <wps:cNvPr id="27"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29"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13.35pt;margin-top:0;width:264.55pt;height:690.65pt;z-index:251659264;mso-position-horizontal:right;mso-position-horizontal-relative:margin;mso-position-vertical:bottom;mso-position-vertical-relative:margin"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cztcMAAADbAAAADwAAAGRycy9kb3ducmV2LnhtbESPQYvCMBSE78L+h/CEvWlaV0WqURZR&#10;0L2I7l68PZtnW2xeShK1/nuzIHgcZuYbZrZoTS1u5HxlWUHaT0AQ51ZXXCj4+133JiB8QNZYWyYF&#10;D/KwmH90Zphpe+c93Q6hEBHCPkMFZQhNJqXPSzLo+7Yhjt7ZOoMhSldI7fAe4aaWgyQZS4MVx4US&#10;G1qWlF8OV6Ng9TMcb7+qdL07Gbdz6aM5LeVRqc9u+z0FEagN7/CrvdEKBiP4/xJ/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3M7XDAAAA2wAAAA8AAAAAAAAAAAAA&#10;AAAAoQIAAGRycy9kb3ducmV2LnhtbFBLBQYAAAAABAAEAPkAAACRAwAAAAA=&#10;" strokecolor="#a7bfde"/>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j8sEA&#10;AADbAAAADwAAAGRycy9kb3ducmV2LnhtbESPQYvCMBSE7wv+h/AEb2uqB3WradEFRY+6gnh7JM+2&#10;tHkpTVbrvzcLCx6HmfmGWeW9bcSdOl85VjAZJyCItTMVFwrOP9vPBQgfkA02jknBkzzk2eBjhalx&#10;Dz7S/RQKESHsU1RQhtCmUnpdkkU/di1x9G6usxii7AppOnxEuG3kNElm0mLFcaHElr5L0vXp1ypw&#10;O+zR6Ot5dpNfm7q+LLQ/aKVGw369BBGoD+/wf3tvFEzn8Pcl/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gI/LBAAAA2wAAAA8AAAAAAAAAAAAAAAAAmAIAAGRycy9kb3du&#10;cmV2LnhtbFBLBQYAAAAABAAEAPUAAACGAw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R137wA&#10;AADbAAAADwAAAGRycy9kb3ducmV2LnhtbERPyQrCMBC9C/5DGMGbpi6IrUYRRfAkuHzA2EwXbSal&#10;iVr/3hwEj4+3L9etqcSLGldaVjAaRiCIU6tLzhVcL/vBHITzyBory6TgQw7Wq25niYm2bz7R6+xz&#10;EULYJaig8L5OpHRpQQbd0NbEgctsY9AH2ORSN/gO4aaS4yiaSYMlh4YCa9oWlD7OT6PgeJr6g67v&#10;6T3bzWR8y3mTxROl+r12swDhqfV/8c990ArGYWz4En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pHXfvAAAANsAAAAPAAAAAAAAAAAAAAAAAJgCAABkcnMvZG93bnJldi54&#10;bWxQSwUGAAAAAAQABAD1AAAAgQMAAAAA&#10;" fillcolor="#d3dfee" stroked="f" strokecolor="#a7bfde"/>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QsIA&#10;AADbAAAADwAAAGRycy9kb3ducmV2LnhtbESP0WoCMRRE3wv+Q7iCbzWrlFJXo4ggVBClqx9w3Vw3&#10;i5ubsIm6+/emUOjjMDNnmMWqs414UBtqxwom4wwEcel0zZWC82n7/gUiRGSNjWNS0FOA1XLwtsBc&#10;uyf/0KOIlUgQDjkqMDH6XMpQGrIYxs4TJ+/qWosxybaSusVngttGTrPsU1qsOS0Y9LQxVN6Ku1Vw&#10;2dz88crbw24fdubo+4L7j0Kp0bBbz0FE6uJ/+K/9rRVMZ/D7Jf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aBCwgAAANsAAAAPAAAAAAAAAAAAAAAAAJgCAABkcnMvZG93&#10;bnJldi54bWxQSwUGAAAAAAQABAD1AAAAhwMAAAAA&#10;" fillcolor="#7ba0cd" stroked="f" strokecolor="#a7bfde"/>
                </v:group>
                <w10:wrap type="square" anchorx="margin" anchory="margin"/>
              </v:group>
            </w:pict>
          </mc:Fallback>
        </mc:AlternateContent>
      </w:r>
      <w:r>
        <w:rPr>
          <w:noProof/>
        </w:rPr>
        <mc:AlternateContent>
          <mc:Choice Requires="wpg">
            <w:drawing>
              <wp:anchor distT="0" distB="0" distL="114300" distR="114300" simplePos="0" relativeHeight="251661312" behindDoc="0" locked="0" layoutInCell="0" allowOverlap="1" wp14:anchorId="480F2E17" wp14:editId="096806B2">
                <wp:simplePos x="0" y="0"/>
                <wp:positionH relativeFrom="page">
                  <wp:align>left</wp:align>
                </wp:positionH>
                <wp:positionV relativeFrom="page">
                  <wp:align>top</wp:align>
                </wp:positionV>
                <wp:extent cx="5902960" cy="4838065"/>
                <wp:effectExtent l="9525" t="9525" r="254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9" name="AutoShape 14"/>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0" name="Group 15"/>
                        <wpg:cNvGrpSpPr>
                          <a:grpSpLocks/>
                        </wpg:cNvGrpSpPr>
                        <wpg:grpSpPr bwMode="auto">
                          <a:xfrm>
                            <a:off x="7095" y="5418"/>
                            <a:ext cx="2216" cy="2216"/>
                            <a:chOff x="7907" y="4350"/>
                            <a:chExt cx="2216" cy="2216"/>
                          </a:xfrm>
                        </wpg:grpSpPr>
                        <wps:wsp>
                          <wps:cNvPr id="21" name="Oval 16"/>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17"/>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Oval 18"/>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0;margin-top:0;width:464.8pt;height:380.95pt;z-index:251661312;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" o:allowincell="f">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AbVL8AAADbAAAADwAAAGRycy9kb3ducmV2LnhtbESPzQrCMBCE74LvEFbwIpoqIlqNIoLg&#10;RcGfB1ia7Q82m9rEWt/eCIK3XWa+2dnVpjWlaKh2hWUF41EEgjixuuBMwe26H85BOI+ssbRMCt7k&#10;YLPudlYYa/viMzUXn4kQwi5GBbn3VSylS3Iy6Ea2Ig5aamuDPqx1JnWNrxBuSjmJopk0WHC4kGNF&#10;u5yS++VpQo1UusfgXp2OKS3OWXNKy+lAKtXvtdslCE+t/5t/9EEHbgHfX8I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YAbVL8AAADbAAAADwAAAAAAAAAAAAAAAACh&#10;AgAAZHJzL2Rvd25yZXYueG1sUEsFBgAAAAAEAAQA+QAAAI0DAAAAAA==&#10;" strokecolor="#a7bfde"/>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U28UA&#10;AADbAAAADwAAAGRycy9kb3ducmV2LnhtbESPQWvCQBSE7wX/w/KE3uomHkqNrkEE20JbitGLt0f2&#10;mQ1m38bsNon/vlsoeBxm5htmlY+2ET11vnasIJ0lIIhLp2uuFBwPu6cXED4ga2wck4IbecjXk4cV&#10;ZtoNvKe+CJWIEPYZKjAhtJmUvjRk0c9cSxy9s+sshii7SuoOhwi3jZwnybO0WHNcMNjS1lB5KX6s&#10;guHWJotXp8vj28fi1O++zfXzyyj1OB03SxCBxnAP/7fftYJ5C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FTbxQAAANsAAAAPAAAAAAAAAAAAAAAAAJgCAABkcnMv&#10;ZG93bnJldi54bWxQSwUGAAAAAAQABAD1AAAAigMAAAAA&#10;" fillcolor="#a7bfde"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iZcMA&#10;AADbAAAADwAAAGRycy9kb3ducmV2LnhtbESP3YrCMBSE7wXfIRzBO00t+LNdo6iL4CIiqz7AoTnb&#10;FpuT0mRt9enNguDlMDPfMPNla0pxo9oVlhWMhhEI4tTqgjMFl/N2MAPhPLLG0jIpuJOD5aLbmWOi&#10;bcM/dDv5TAQIuwQV5N5XiZQuzcmgG9qKOHi/tjbog6wzqWtsAtyUMo6iiTRYcFjIsaJNTun19GcU&#10;7Md6W1Bb3tPvx3p6MB/N11GulOr32tUnCE+tf4df7Z1WEMfw/y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jiZcMAAADbAAAADwAAAAAAAAAAAAAAAACYAgAAZHJzL2Rv&#10;d25yZXYueG1sUEsFBgAAAAAEAAQA9QAAAIgDAAAAAA==&#10;" fillcolor="#d3dfee"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FH8MA&#10;AADbAAAADwAAAGRycy9kb3ducmV2LnhtbESPT2sCMRTE7wW/Q3iCt5rV/lFWo4hiK3iqK54fm2d2&#10;cfOyJKmu374RhB6HmfkNM192thFX8qF2rGA0zEAQl07XbBQci+3rFESIyBobx6TgTgGWi97LHHPt&#10;bvxD10M0IkE45KigirHNpQxlRRbD0LXEyTs7bzEm6Y3UHm8Jbhs5zrJPabHmtFBhS+uKysvh1yr4&#10;mpC5mI/3drMrvk/6Xkw2nd8rNeh3qxmISF38Dz/bO61g/AaPL+k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TFH8MAAADbAAAADwAAAAAAAAAAAAAAAACYAgAAZHJzL2Rv&#10;d25yZXYueG1sUEsFBgAAAAAEAAQA9QAAAIgDAAAAAA==&#10;" fillcolor="#7ba0cd" stroked="f"/>
                </v:group>
                <w10:wrap anchorx="page" anchory="page"/>
              </v:group>
            </w:pict>
          </mc:Fallback>
        </mc:AlternateContent>
      </w:r>
      <w:r>
        <w:rPr>
          <w:noProof/>
        </w:rPr>
        <mc:AlternateContent>
          <mc:Choice Requires="wpg">
            <w:drawing>
              <wp:anchor distT="0" distB="0" distL="114300" distR="114300" simplePos="0" relativeHeight="251660288" behindDoc="0" locked="0" layoutInCell="0" allowOverlap="1" wp14:anchorId="76D58213" wp14:editId="77EC0191">
                <wp:simplePos x="0" y="0"/>
                <wp:positionH relativeFrom="margin">
                  <wp:align>right</wp:align>
                </wp:positionH>
                <wp:positionV relativeFrom="page">
                  <wp:align>top</wp:align>
                </wp:positionV>
                <wp:extent cx="4225290" cy="2886075"/>
                <wp:effectExtent l="12700" t="9525" r="63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14" name="AutoShape 9"/>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5" name="Oval 10"/>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11"/>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12"/>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81.5pt;margin-top:0;width:332.7pt;height:227.25pt;z-index:251660288;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G0yr8AAADbAAAADwAAAGRycy9kb3ducmV2LnhtbESPzQrCMBCE74LvEFbwIpoqIlqNIoLg&#10;RcGfB1ia7Q82m9rEWt/eCIK3XWa+2dnVpjWlaKh2hWUF41EEgjixuuBMwe26H85BOI+ssbRMCt7k&#10;YLPudlYYa/viMzUXn4kQwi5GBbn3VSylS3Iy6Ea2Ig5aamuDPqx1JnWNrxBuSjmJopk0WHC4kGNF&#10;u5yS++VpQo1UusfgXp2OKS3OWXNKy+lAKtXvtdslCE+t/5t/9EEHbgrfX8I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4G0yr8AAADbAAAADwAAAAAAAAAAAAAAAACh&#10;AgAAZHJzL2Rvd25yZXYueG1sUEsFBgAAAAAEAAQA+QAAAI0DAAAAAA==&#10;" strokecolor="#a7bfde"/>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YZcMA&#10;AADbAAAADwAAAGRycy9kb3ducmV2LnhtbERPS2vCQBC+F/oflil4000LLTVmI6WgFWwRHxdvQ3bM&#10;BrOzMbsm8d93C0Jv8/E9J5sPthYdtb5yrOB5koAgLpyuuFRw2C/G7yB8QNZYOyYFN/Iwzx8fMky1&#10;63lL3S6UIoawT1GBCaFJpfSFIYt+4hriyJ1cazFE2JZSt9jHcFvLlyR5kxYrjg0GG/o0VJx3V6ug&#10;vzXJdOl0cfhaT4/dYmMu3z9GqdHT8DEDEWgI/+K7e6Xj/Ff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OYZcMAAADbAAAADwAAAAAAAAAAAAAAAACYAgAAZHJzL2Rv&#10;d25yZXYueG1sUEsFBgAAAAAEAAQA9QAAAIgDAAAAAA==&#10;" fillcolor="#a7bfde"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u28EA&#10;AADbAAAADwAAAGRycy9kb3ducmV2LnhtbERP24rCMBB9F/Yfwiz4ZtNd8NY1iqsIioh4+YChmW3L&#10;NpPSRFv9eiMIvs3hXGcya00prlS7wrKCrygGQZxaXXCm4Hxa9UYgnEfWWFomBTdyMJt+dCaYaNvw&#10;ga5Hn4kQwi5BBbn3VSKlS3My6CJbEQfuz9YGfYB1JnWNTQg3pfyO44E0WHBoyLGiRU7p//FiFGz7&#10;elVQW97Szf13uDPjZrmXc6W6n+38B4Sn1r/FL/dah/kDeP4SDp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PLtvBAAAA2wAAAA8AAAAAAAAAAAAAAAAAmAIAAGRycy9kb3du&#10;cmV2LnhtbFBLBQYAAAAABAAEAPUAAACGAwAAAAA=&#10;" fillcolor="#d3dfee"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JocAA&#10;AADbAAAADwAAAGRycy9kb3ducmV2LnhtbERPTWsCMRC9F/wPYYTeatZiu7IaRRSr0JOueB42Y3Zx&#10;M1mSVNd/bwqF3ubxPme+7G0rbuRD41jBeJSBIK6cbtgoOJXbtymIEJE1to5JwYMCLBeDlzkW2t35&#10;QLdjNCKFcChQQR1jV0gZqposhpHriBN3cd5iTNAbqT3eU7ht5XuWfUqLDaeGGjta11Rdjz9WwVdO&#10;5mo+Jt1mX+7O+lHmm95/K/U67FczEJH6+C/+c+91mp/D7y/p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MJocAAAADbAAAADwAAAAAAAAAAAAAAAACYAgAAZHJzL2Rvd25y&#10;ZXYueG1sUEsFBgAAAAAEAAQA9QAAAIUDAAAAAA==&#10;" fillcolor="#7ba0cd" stroked="f"/>
                <w10:wrap anchorx="margin" anchory="page"/>
              </v:group>
            </w:pict>
          </mc:Fallback>
        </mc:AlternateContent>
      </w:r>
    </w:p>
    <w:p w:rsidR="004357F8" w:rsidRDefault="004357F8" w:rsidP="004357F8">
      <w:pPr>
        <w:pStyle w:val="NoSpacing"/>
      </w:pPr>
      <w:r>
        <w:br w:type="page"/>
      </w:r>
    </w:p>
    <w:p w:rsidR="004357F8" w:rsidRPr="003E666A" w:rsidRDefault="004357F8" w:rsidP="003E666A">
      <w:pPr>
        <w:pStyle w:val="Heading2"/>
        <w:ind w:left="-90"/>
        <w:rPr>
          <w:rFonts w:ascii="Sylfaen" w:hAnsi="Sylfaen" w:cs="Sylfaen"/>
          <w:color w:val="000000" w:themeColor="text1"/>
          <w:sz w:val="24"/>
          <w:szCs w:val="24"/>
          <w:lang w:val="ka-GE"/>
        </w:rPr>
      </w:pPr>
      <w:r w:rsidRPr="003E666A">
        <w:rPr>
          <w:rFonts w:ascii="Sylfaen" w:hAnsi="Sylfaen" w:cs="Sylfaen"/>
          <w:color w:val="000000" w:themeColor="text1"/>
          <w:sz w:val="24"/>
          <w:szCs w:val="24"/>
          <w:lang w:val="ka-GE"/>
        </w:rPr>
        <w:lastRenderedPageBreak/>
        <w:t>წინასიტყვაობა</w:t>
      </w:r>
    </w:p>
    <w:p w:rsidR="004357F8" w:rsidRPr="008B3A8B" w:rsidRDefault="004357F8" w:rsidP="004357F8">
      <w:pPr>
        <w:rPr>
          <w:rFonts w:ascii="Sylfaen" w:hAnsi="Sylfaen"/>
          <w:sz w:val="24"/>
          <w:szCs w:val="24"/>
          <w:lang w:val="ka-GE"/>
        </w:rPr>
      </w:pPr>
    </w:p>
    <w:p w:rsidR="008B3A8B" w:rsidRPr="008B3A8B" w:rsidRDefault="004357F8" w:rsidP="008B3A8B">
      <w:pPr>
        <w:jc w:val="both"/>
        <w:rPr>
          <w:rFonts w:ascii="Sylfaen" w:hAnsi="Sylfaen"/>
          <w:sz w:val="24"/>
          <w:szCs w:val="24"/>
          <w:lang w:val="ka-GE"/>
        </w:rPr>
      </w:pPr>
      <w:r w:rsidRPr="008B3A8B">
        <w:rPr>
          <w:rFonts w:ascii="Sylfaen" w:hAnsi="Sylfaen"/>
          <w:sz w:val="24"/>
          <w:szCs w:val="24"/>
          <w:lang w:val="ka-GE"/>
        </w:rPr>
        <w:t xml:space="preserve">დოკუმენტის შემუშავების მიზანია საშუალოვადიანი და მტკიცებულებებზე დაფუძნებული სახელმწიფო პროგრამის შემუშავება. </w:t>
      </w:r>
    </w:p>
    <w:p w:rsidR="004357F8" w:rsidRPr="008B3A8B" w:rsidRDefault="004357F8" w:rsidP="008B3A8B">
      <w:pPr>
        <w:jc w:val="both"/>
        <w:rPr>
          <w:rFonts w:ascii="Sylfaen" w:hAnsi="Sylfaen"/>
          <w:sz w:val="24"/>
          <w:szCs w:val="24"/>
          <w:lang w:val="ka-GE"/>
        </w:rPr>
      </w:pPr>
      <w:r w:rsidRPr="008B3A8B">
        <w:rPr>
          <w:rFonts w:ascii="Sylfaen" w:hAnsi="Sylfaen"/>
          <w:sz w:val="24"/>
          <w:szCs w:val="24"/>
          <w:lang w:val="ka-GE"/>
        </w:rPr>
        <w:t xml:space="preserve">დოკუმენტი იხილავს აუცილებელი საბიუჯეტო რესურსების ხარჯვით ნაწილს, მომსახურების მიწოდების რაციონალურ გამოსავლებს და </w:t>
      </w:r>
      <w:r w:rsidR="008B3A8B" w:rsidRPr="008B3A8B">
        <w:rPr>
          <w:rFonts w:ascii="Sylfaen" w:hAnsi="Sylfaen"/>
          <w:sz w:val="24"/>
          <w:szCs w:val="24"/>
          <w:lang w:val="ka-GE"/>
        </w:rPr>
        <w:t>სამედიცინო</w:t>
      </w:r>
      <w:r w:rsidRPr="008B3A8B">
        <w:rPr>
          <w:rFonts w:ascii="Sylfaen" w:hAnsi="Sylfaen"/>
          <w:sz w:val="24"/>
          <w:szCs w:val="24"/>
          <w:lang w:val="ka-GE"/>
        </w:rPr>
        <w:t xml:space="preserve"> მომსახურების მოცულობას.</w:t>
      </w: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8B3A8B" w:rsidRDefault="008B3A8B" w:rsidP="008B3A8B">
      <w:pPr>
        <w:rPr>
          <w:rFonts w:ascii="Sylfaen" w:hAnsi="Sylfaen"/>
          <w:lang w:val="ka-GE"/>
        </w:rPr>
      </w:pPr>
    </w:p>
    <w:p w:rsidR="004357F8" w:rsidRPr="008B3A8B" w:rsidRDefault="004357F8" w:rsidP="008B3A8B">
      <w:pPr>
        <w:rPr>
          <w:rFonts w:ascii="Sylfaen" w:hAnsi="Sylfaen"/>
          <w:i/>
          <w:sz w:val="20"/>
          <w:szCs w:val="20"/>
          <w:lang w:val="ka-GE"/>
        </w:rPr>
      </w:pPr>
      <w:r w:rsidRPr="008B3A8B">
        <w:rPr>
          <w:rFonts w:ascii="Sylfaen" w:hAnsi="Sylfaen"/>
          <w:i/>
          <w:sz w:val="20"/>
          <w:szCs w:val="20"/>
          <w:lang w:val="ka-GE"/>
        </w:rPr>
        <w:t>წარმოდგენილ დოკუმენტში მოყვანილია სახელმწიფოს მიერ აღიარებული სტატისტიკუ</w:t>
      </w:r>
      <w:r w:rsidR="00030D7E" w:rsidRPr="008B3A8B">
        <w:rPr>
          <w:rFonts w:ascii="Sylfaen" w:hAnsi="Sylfaen"/>
          <w:i/>
          <w:sz w:val="20"/>
          <w:szCs w:val="20"/>
          <w:lang w:val="ka-GE"/>
        </w:rPr>
        <w:t>რ</w:t>
      </w:r>
      <w:r w:rsidRPr="008B3A8B">
        <w:rPr>
          <w:rFonts w:ascii="Sylfaen" w:hAnsi="Sylfaen"/>
          <w:i/>
          <w:sz w:val="20"/>
          <w:szCs w:val="20"/>
          <w:lang w:val="ka-GE"/>
        </w:rPr>
        <w:t>ი ინფორმაცია</w:t>
      </w:r>
      <w:r w:rsidR="00030D7E" w:rsidRPr="008B3A8B">
        <w:rPr>
          <w:rFonts w:ascii="Sylfaen" w:hAnsi="Sylfaen"/>
          <w:i/>
          <w:sz w:val="20"/>
          <w:szCs w:val="20"/>
          <w:lang w:val="ka-GE"/>
        </w:rPr>
        <w:t xml:space="preserve">. </w:t>
      </w:r>
    </w:p>
    <w:p w:rsidR="004357F8" w:rsidRDefault="004357F8" w:rsidP="004357F8">
      <w:pPr>
        <w:rPr>
          <w:rFonts w:ascii="Sylfaen" w:hAnsi="Sylfaen"/>
          <w:lang w:val="ka-GE"/>
        </w:rPr>
      </w:pPr>
    </w:p>
    <w:p w:rsidR="003E666A" w:rsidRDefault="003E666A" w:rsidP="004357F8">
      <w:pPr>
        <w:rPr>
          <w:rFonts w:ascii="Sylfaen" w:hAnsi="Sylfaen"/>
          <w:lang w:val="ka-GE"/>
        </w:rPr>
      </w:pPr>
    </w:p>
    <w:p w:rsidR="004357F8" w:rsidRPr="008B3A8B" w:rsidRDefault="008B3A8B" w:rsidP="004357F8">
      <w:pPr>
        <w:pStyle w:val="Heading2"/>
        <w:ind w:left="-90"/>
        <w:rPr>
          <w:rFonts w:ascii="Sylfaen" w:hAnsi="Sylfaen" w:cs="Sylfaen"/>
          <w:color w:val="000000" w:themeColor="text1"/>
          <w:sz w:val="24"/>
          <w:szCs w:val="24"/>
          <w:lang w:val="ka-GE"/>
        </w:rPr>
      </w:pPr>
      <w:r w:rsidRPr="008B3A8B">
        <w:rPr>
          <w:rFonts w:ascii="Sylfaen" w:hAnsi="Sylfaen" w:cs="Sylfaen"/>
          <w:color w:val="000000" w:themeColor="text1"/>
          <w:sz w:val="24"/>
          <w:szCs w:val="24"/>
          <w:lang w:val="ka-GE"/>
        </w:rPr>
        <w:lastRenderedPageBreak/>
        <w:t>ს</w:t>
      </w:r>
      <w:r w:rsidR="004357F8" w:rsidRPr="008B3A8B">
        <w:rPr>
          <w:rFonts w:ascii="Sylfaen" w:hAnsi="Sylfaen" w:cs="Sylfaen"/>
          <w:color w:val="000000" w:themeColor="text1"/>
          <w:sz w:val="24"/>
          <w:szCs w:val="24"/>
          <w:lang w:val="ka-GE"/>
        </w:rPr>
        <w:t>არჩევი</w:t>
      </w:r>
    </w:p>
    <w:p w:rsidR="004357F8" w:rsidRDefault="004357F8" w:rsidP="004357F8">
      <w:pPr>
        <w:rPr>
          <w:rFonts w:ascii="Sylfaen" w:hAnsi="Sylfaen"/>
          <w:lang w:val="ka-GE"/>
        </w:rPr>
      </w:pPr>
    </w:p>
    <w:tbl>
      <w:tblPr>
        <w:tblW w:w="9229" w:type="dxa"/>
        <w:tblInd w:w="93" w:type="dxa"/>
        <w:tblLook w:val="04A0" w:firstRow="1" w:lastRow="0" w:firstColumn="1" w:lastColumn="0" w:noHBand="0" w:noVBand="1"/>
      </w:tblPr>
      <w:tblGrid>
        <w:gridCol w:w="1260"/>
        <w:gridCol w:w="7969"/>
      </w:tblGrid>
      <w:tr w:rsidR="008B3A8B" w:rsidRPr="008B3A8B" w:rsidTr="008B3A8B">
        <w:trPr>
          <w:trHeight w:val="72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b/>
                <w:bCs/>
                <w:color w:val="000000"/>
                <w:sz w:val="24"/>
                <w:szCs w:val="24"/>
              </w:rPr>
            </w:pPr>
            <w:r w:rsidRPr="008B3A8B">
              <w:rPr>
                <w:rFonts w:ascii="Sylfaen" w:eastAsia="Times New Roman" w:hAnsi="Sylfaen" w:cs="Calibri"/>
                <w:b/>
                <w:bCs/>
                <w:color w:val="000000"/>
                <w:sz w:val="24"/>
                <w:szCs w:val="24"/>
                <w:lang w:val="ka-GE"/>
              </w:rPr>
              <w:t>ნაწილი 1</w:t>
            </w:r>
          </w:p>
        </w:tc>
        <w:tc>
          <w:tcPr>
            <w:tcW w:w="7969" w:type="dxa"/>
            <w:tcBorders>
              <w:top w:val="single" w:sz="4" w:space="0" w:color="auto"/>
              <w:left w:val="nil"/>
              <w:bottom w:val="single" w:sz="4" w:space="0" w:color="auto"/>
              <w:right w:val="single" w:sz="4" w:space="0" w:color="auto"/>
            </w:tcBorders>
            <w:shd w:val="clear" w:color="auto" w:fill="auto"/>
            <w:vAlign w:val="center"/>
            <w:hideMark/>
          </w:tcPr>
          <w:p w:rsidR="008B3A8B" w:rsidRPr="008B3A8B" w:rsidRDefault="008B3A8B" w:rsidP="004E0899">
            <w:pPr>
              <w:spacing w:after="0" w:line="240" w:lineRule="auto"/>
              <w:jc w:val="center"/>
              <w:rPr>
                <w:rFonts w:ascii="Sylfaen" w:eastAsia="Times New Roman" w:hAnsi="Sylfaen" w:cs="Calibri"/>
                <w:b/>
                <w:bCs/>
                <w:color w:val="000000"/>
                <w:sz w:val="24"/>
                <w:szCs w:val="24"/>
              </w:rPr>
            </w:pPr>
            <w:r w:rsidRPr="008B3A8B">
              <w:rPr>
                <w:rFonts w:ascii="Sylfaen" w:eastAsia="Times New Roman" w:hAnsi="Sylfaen" w:cs="Calibri"/>
                <w:b/>
                <w:bCs/>
                <w:color w:val="000000"/>
                <w:sz w:val="24"/>
                <w:szCs w:val="24"/>
                <w:lang w:val="ka-GE"/>
              </w:rPr>
              <w:t xml:space="preserve">ძირითადი მაჩვენებლები </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1</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6E6935">
            <w:pPr>
              <w:spacing w:after="0" w:line="240" w:lineRule="auto"/>
              <w:jc w:val="both"/>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ძირითადი ეკონომიკური მახასიათებლები</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2</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6E6935">
            <w:pPr>
              <w:spacing w:after="0" w:line="240" w:lineRule="auto"/>
              <w:jc w:val="both"/>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სამედიცინო სტატისტიკა</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3</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6E6935">
            <w:pPr>
              <w:spacing w:after="0" w:line="240" w:lineRule="auto"/>
              <w:jc w:val="both"/>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 xml:space="preserve">ფიზიკური ინფრასტრუქტურა </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4</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6E6935">
            <w:pPr>
              <w:spacing w:after="0" w:line="240" w:lineRule="auto"/>
              <w:jc w:val="both"/>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ადამიანური რესურსები</w:t>
            </w:r>
          </w:p>
        </w:tc>
      </w:tr>
      <w:tr w:rsidR="008B3A8B" w:rsidRPr="008B3A8B" w:rsidTr="008B3A8B">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5</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6E6935">
            <w:pPr>
              <w:spacing w:after="0" w:line="240" w:lineRule="auto"/>
              <w:jc w:val="both"/>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სახელმწიფო პროგრამის ძირითადი მახასიათებლები (2019-2020 წლებში)</w:t>
            </w:r>
          </w:p>
        </w:tc>
      </w:tr>
      <w:tr w:rsidR="008B3A8B" w:rsidRPr="008B3A8B" w:rsidTr="008B3A8B">
        <w:trPr>
          <w:trHeight w:val="72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b/>
                <w:bCs/>
                <w:color w:val="000000"/>
                <w:sz w:val="24"/>
                <w:szCs w:val="24"/>
              </w:rPr>
            </w:pPr>
            <w:r w:rsidRPr="008B3A8B">
              <w:rPr>
                <w:rFonts w:ascii="Sylfaen" w:eastAsia="Times New Roman" w:hAnsi="Sylfaen" w:cs="Calibri"/>
                <w:b/>
                <w:bCs/>
                <w:color w:val="000000"/>
                <w:sz w:val="24"/>
                <w:szCs w:val="24"/>
                <w:lang w:val="ka-GE"/>
              </w:rPr>
              <w:t>ნაწილი 2</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6E6935">
            <w:pPr>
              <w:spacing w:after="0" w:line="240" w:lineRule="auto"/>
              <w:jc w:val="center"/>
              <w:rPr>
                <w:rFonts w:ascii="Sylfaen" w:eastAsia="Times New Roman" w:hAnsi="Sylfaen" w:cs="Calibri"/>
                <w:b/>
                <w:bCs/>
                <w:color w:val="000000"/>
                <w:sz w:val="24"/>
                <w:szCs w:val="24"/>
              </w:rPr>
            </w:pPr>
            <w:r w:rsidRPr="008B3A8B">
              <w:rPr>
                <w:rFonts w:ascii="Sylfaen" w:eastAsia="Times New Roman" w:hAnsi="Sylfaen" w:cs="Calibri"/>
                <w:b/>
                <w:bCs/>
                <w:color w:val="000000"/>
                <w:sz w:val="24"/>
                <w:szCs w:val="24"/>
                <w:lang w:val="ka-GE"/>
              </w:rPr>
              <w:t>202</w:t>
            </w:r>
            <w:r w:rsidR="006E6935">
              <w:rPr>
                <w:rFonts w:ascii="Sylfaen" w:eastAsia="Times New Roman" w:hAnsi="Sylfaen" w:cs="Calibri"/>
                <w:b/>
                <w:bCs/>
                <w:color w:val="000000"/>
                <w:sz w:val="24"/>
                <w:szCs w:val="24"/>
                <w:lang w:val="ka-GE"/>
              </w:rPr>
              <w:t>1</w:t>
            </w:r>
            <w:r w:rsidRPr="008B3A8B">
              <w:rPr>
                <w:rFonts w:ascii="Sylfaen" w:eastAsia="Times New Roman" w:hAnsi="Sylfaen" w:cs="Calibri"/>
                <w:b/>
                <w:bCs/>
                <w:color w:val="000000"/>
                <w:sz w:val="24"/>
                <w:szCs w:val="24"/>
                <w:lang w:val="ka-GE"/>
              </w:rPr>
              <w:t>-2022 წლების ხედვა</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1</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 xml:space="preserve">პროგნოზი </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2</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მისაღწევი ინდიკატორები</w:t>
            </w:r>
          </w:p>
        </w:tc>
      </w:tr>
      <w:tr w:rsidR="008B3A8B" w:rsidRPr="008B3A8B" w:rsidTr="008B3A8B">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jc w:val="center"/>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3</w:t>
            </w:r>
          </w:p>
        </w:tc>
        <w:tc>
          <w:tcPr>
            <w:tcW w:w="7969" w:type="dxa"/>
            <w:tcBorders>
              <w:top w:val="nil"/>
              <w:left w:val="nil"/>
              <w:bottom w:val="single" w:sz="4" w:space="0" w:color="auto"/>
              <w:right w:val="single" w:sz="4" w:space="0" w:color="auto"/>
            </w:tcBorders>
            <w:shd w:val="clear" w:color="auto" w:fill="auto"/>
            <w:vAlign w:val="center"/>
            <w:hideMark/>
          </w:tcPr>
          <w:p w:rsidR="008B3A8B" w:rsidRPr="008B3A8B" w:rsidRDefault="008B3A8B" w:rsidP="008B3A8B">
            <w:pPr>
              <w:spacing w:after="0" w:line="240" w:lineRule="auto"/>
              <w:rPr>
                <w:rFonts w:ascii="Sylfaen" w:eastAsia="Times New Roman" w:hAnsi="Sylfaen" w:cs="Calibri"/>
                <w:i/>
                <w:iCs/>
                <w:color w:val="000000"/>
                <w:sz w:val="24"/>
                <w:szCs w:val="24"/>
              </w:rPr>
            </w:pPr>
            <w:r w:rsidRPr="008B3A8B">
              <w:rPr>
                <w:rFonts w:ascii="Sylfaen" w:eastAsia="Times New Roman" w:hAnsi="Sylfaen" w:cs="Calibri"/>
                <w:i/>
                <w:iCs/>
                <w:color w:val="000000"/>
                <w:sz w:val="24"/>
                <w:szCs w:val="24"/>
                <w:lang w:val="ka-GE"/>
              </w:rPr>
              <w:t>ბიუჯეტი (კომპონენტების მიხედ</w:t>
            </w:r>
            <w:r w:rsidR="003E666A">
              <w:rPr>
                <w:rFonts w:ascii="Sylfaen" w:eastAsia="Times New Roman" w:hAnsi="Sylfaen" w:cs="Calibri"/>
                <w:i/>
                <w:iCs/>
                <w:color w:val="000000"/>
                <w:sz w:val="24"/>
                <w:szCs w:val="24"/>
                <w:lang w:val="ka-GE"/>
              </w:rPr>
              <w:t>ვ</w:t>
            </w:r>
            <w:r w:rsidRPr="008B3A8B">
              <w:rPr>
                <w:rFonts w:ascii="Sylfaen" w:eastAsia="Times New Roman" w:hAnsi="Sylfaen" w:cs="Calibri"/>
                <w:i/>
                <w:iCs/>
                <w:color w:val="000000"/>
                <w:sz w:val="24"/>
                <w:szCs w:val="24"/>
                <w:lang w:val="ka-GE"/>
              </w:rPr>
              <w:t>ით)</w:t>
            </w:r>
          </w:p>
        </w:tc>
      </w:tr>
    </w:tbl>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357F8" w:rsidRDefault="004357F8" w:rsidP="004357F8">
      <w:pPr>
        <w:rPr>
          <w:rFonts w:ascii="Sylfaen" w:hAnsi="Sylfaen"/>
          <w:lang w:val="ka-GE"/>
        </w:rPr>
      </w:pPr>
    </w:p>
    <w:p w:rsidR="004C22A4" w:rsidRDefault="004357F8" w:rsidP="004357F8">
      <w:pPr>
        <w:pStyle w:val="Heading2"/>
        <w:rPr>
          <w:rStyle w:val="Strong"/>
          <w:rFonts w:ascii="Sylfaen" w:hAnsi="Sylfaen"/>
          <w:b/>
          <w:color w:val="000000" w:themeColor="text1"/>
          <w:lang w:val="ka-GE"/>
        </w:rPr>
      </w:pPr>
      <w:r w:rsidRPr="004C22A4">
        <w:rPr>
          <w:rStyle w:val="Strong"/>
          <w:rFonts w:ascii="Sylfaen" w:hAnsi="Sylfaen" w:cs="Sylfaen"/>
          <w:b/>
          <w:color w:val="000000" w:themeColor="text1"/>
          <w:lang w:val="ka-GE"/>
        </w:rPr>
        <w:lastRenderedPageBreak/>
        <w:t>ნაწილი</w:t>
      </w:r>
      <w:r w:rsidRPr="004C22A4">
        <w:rPr>
          <w:rStyle w:val="Strong"/>
          <w:b/>
          <w:color w:val="000000" w:themeColor="text1"/>
          <w:lang w:val="ka-GE"/>
        </w:rPr>
        <w:t xml:space="preserve"> </w:t>
      </w:r>
      <w:r w:rsidR="004C22A4">
        <w:rPr>
          <w:rStyle w:val="Strong"/>
          <w:b/>
          <w:color w:val="000000" w:themeColor="text1"/>
        </w:rPr>
        <w:t xml:space="preserve"> </w:t>
      </w:r>
      <w:r w:rsidRPr="004C22A4">
        <w:rPr>
          <w:rStyle w:val="Strong"/>
          <w:b/>
          <w:color w:val="000000" w:themeColor="text1"/>
          <w:lang w:val="ka-GE"/>
        </w:rPr>
        <w:t>1</w:t>
      </w:r>
      <w:r w:rsidRPr="004C22A4">
        <w:rPr>
          <w:rStyle w:val="Strong"/>
          <w:b/>
          <w:color w:val="000000" w:themeColor="text1"/>
          <w:lang w:val="ka-GE"/>
        </w:rPr>
        <w:tab/>
      </w:r>
    </w:p>
    <w:p w:rsidR="004357F8" w:rsidRDefault="004357F8" w:rsidP="004357F8">
      <w:pPr>
        <w:pStyle w:val="Heading2"/>
        <w:rPr>
          <w:rStyle w:val="Strong"/>
          <w:b/>
          <w:color w:val="000000" w:themeColor="text1"/>
        </w:rPr>
      </w:pPr>
      <w:r w:rsidRPr="004C22A4">
        <w:rPr>
          <w:rStyle w:val="Strong"/>
          <w:rFonts w:ascii="Sylfaen" w:hAnsi="Sylfaen" w:cs="Sylfaen"/>
          <w:b/>
          <w:color w:val="000000" w:themeColor="text1"/>
          <w:lang w:val="ka-GE"/>
        </w:rPr>
        <w:t>ძირითადი</w:t>
      </w:r>
      <w:r w:rsidRPr="004C22A4">
        <w:rPr>
          <w:rStyle w:val="Strong"/>
          <w:b/>
          <w:color w:val="000000" w:themeColor="text1"/>
          <w:lang w:val="ka-GE"/>
        </w:rPr>
        <w:t xml:space="preserve"> </w:t>
      </w:r>
      <w:r w:rsidRPr="004C22A4">
        <w:rPr>
          <w:rStyle w:val="Strong"/>
          <w:rFonts w:ascii="Sylfaen" w:hAnsi="Sylfaen" w:cs="Sylfaen"/>
          <w:b/>
          <w:color w:val="000000" w:themeColor="text1"/>
          <w:lang w:val="ka-GE"/>
        </w:rPr>
        <w:t>მაჩვენებლები</w:t>
      </w:r>
      <w:r w:rsidRPr="004C22A4">
        <w:rPr>
          <w:rStyle w:val="Strong"/>
          <w:b/>
          <w:color w:val="000000" w:themeColor="text1"/>
          <w:lang w:val="ka-GE"/>
        </w:rPr>
        <w:t xml:space="preserve"> </w:t>
      </w:r>
    </w:p>
    <w:p w:rsidR="004C22A4" w:rsidRPr="004C22A4" w:rsidRDefault="004C22A4" w:rsidP="004C22A4"/>
    <w:p w:rsidR="004357F8" w:rsidRPr="00372069" w:rsidRDefault="004357F8" w:rsidP="004357F8">
      <w:pPr>
        <w:rPr>
          <w:rFonts w:ascii="Sylfaen" w:hAnsi="Sylfaen"/>
          <w:b/>
          <w:color w:val="000000" w:themeColor="text1"/>
          <w:sz w:val="24"/>
          <w:szCs w:val="24"/>
          <w:lang w:val="ka-GE"/>
        </w:rPr>
      </w:pPr>
      <w:r w:rsidRPr="00372069">
        <w:rPr>
          <w:rFonts w:ascii="Sylfaen" w:hAnsi="Sylfaen"/>
          <w:b/>
          <w:bCs/>
          <w:i/>
          <w:color w:val="000000" w:themeColor="text1"/>
          <w:sz w:val="24"/>
          <w:szCs w:val="24"/>
          <w:lang w:val="ka-GE"/>
        </w:rPr>
        <w:t xml:space="preserve">1. </w:t>
      </w:r>
      <w:r w:rsidRPr="00372069">
        <w:rPr>
          <w:rFonts w:ascii="Sylfaen" w:eastAsia="Times New Roman" w:hAnsi="Sylfaen" w:cs="Calibri"/>
          <w:b/>
          <w:i/>
          <w:iCs/>
          <w:color w:val="000000"/>
          <w:sz w:val="24"/>
          <w:szCs w:val="24"/>
          <w:lang w:val="ka-GE"/>
        </w:rPr>
        <w:t>ძირითადი ეკონომიკური მახასიათებლები</w:t>
      </w:r>
    </w:p>
    <w:p w:rsidR="00A205F7" w:rsidRPr="008B3A8B" w:rsidRDefault="00A205F7" w:rsidP="00A75774">
      <w:pPr>
        <w:widowControl w:val="0"/>
        <w:autoSpaceDE w:val="0"/>
        <w:autoSpaceDN w:val="0"/>
        <w:adjustRightInd w:val="0"/>
        <w:spacing w:after="0" w:line="254" w:lineRule="auto"/>
        <w:jc w:val="both"/>
        <w:rPr>
          <w:rFonts w:ascii="Arial" w:hAnsi="Arial" w:cs="Arial"/>
          <w:color w:val="000000"/>
          <w:sz w:val="24"/>
          <w:szCs w:val="24"/>
        </w:rPr>
      </w:pPr>
      <w:proofErr w:type="gramStart"/>
      <w:r w:rsidRPr="008B3A8B">
        <w:rPr>
          <w:rFonts w:ascii="Sylfaen" w:hAnsi="Sylfaen" w:cs="Sylfaen"/>
          <w:color w:val="000000"/>
          <w:spacing w:val="-1"/>
          <w:sz w:val="24"/>
          <w:szCs w:val="24"/>
        </w:rPr>
        <w:t>ს</w:t>
      </w:r>
      <w:r w:rsidRPr="008B3A8B">
        <w:rPr>
          <w:rFonts w:ascii="Sylfaen" w:hAnsi="Sylfaen" w:cs="Sylfaen"/>
          <w:color w:val="000000"/>
          <w:spacing w:val="1"/>
          <w:sz w:val="24"/>
          <w:szCs w:val="24"/>
        </w:rPr>
        <w:t>აქა</w:t>
      </w:r>
      <w:r w:rsidRPr="008B3A8B">
        <w:rPr>
          <w:rFonts w:ascii="Sylfaen" w:hAnsi="Sylfaen" w:cs="Sylfaen"/>
          <w:color w:val="000000"/>
          <w:sz w:val="24"/>
          <w:szCs w:val="24"/>
        </w:rPr>
        <w:t>რ</w:t>
      </w:r>
      <w:r w:rsidRPr="008B3A8B">
        <w:rPr>
          <w:rFonts w:ascii="Sylfaen" w:hAnsi="Sylfaen" w:cs="Sylfaen"/>
          <w:color w:val="000000"/>
          <w:spacing w:val="-1"/>
          <w:sz w:val="24"/>
          <w:szCs w:val="24"/>
        </w:rPr>
        <w:t>თ</w:t>
      </w:r>
      <w:r w:rsidRPr="008B3A8B">
        <w:rPr>
          <w:rFonts w:ascii="Sylfaen" w:hAnsi="Sylfaen" w:cs="Sylfaen"/>
          <w:color w:val="000000"/>
          <w:sz w:val="24"/>
          <w:szCs w:val="24"/>
        </w:rPr>
        <w:t>ვ</w:t>
      </w:r>
      <w:r w:rsidRPr="008B3A8B">
        <w:rPr>
          <w:rFonts w:ascii="Sylfaen" w:hAnsi="Sylfaen" w:cs="Sylfaen"/>
          <w:color w:val="000000"/>
          <w:spacing w:val="-1"/>
          <w:sz w:val="24"/>
          <w:szCs w:val="24"/>
        </w:rPr>
        <w:t>ელ</w:t>
      </w:r>
      <w:r w:rsidRPr="008B3A8B">
        <w:rPr>
          <w:rFonts w:ascii="Sylfaen" w:hAnsi="Sylfaen" w:cs="Sylfaen"/>
          <w:color w:val="000000"/>
          <w:sz w:val="24"/>
          <w:szCs w:val="24"/>
        </w:rPr>
        <w:t>ო  ი</w:t>
      </w:r>
      <w:r w:rsidRPr="008B3A8B">
        <w:rPr>
          <w:rFonts w:ascii="Sylfaen" w:hAnsi="Sylfaen" w:cs="Sylfaen"/>
          <w:color w:val="000000"/>
          <w:spacing w:val="1"/>
          <w:sz w:val="24"/>
          <w:szCs w:val="24"/>
        </w:rPr>
        <w:t>ზ</w:t>
      </w:r>
      <w:r w:rsidRPr="008B3A8B">
        <w:rPr>
          <w:rFonts w:ascii="Sylfaen" w:hAnsi="Sylfaen" w:cs="Sylfaen"/>
          <w:color w:val="000000"/>
          <w:spacing w:val="-2"/>
          <w:sz w:val="24"/>
          <w:szCs w:val="24"/>
        </w:rPr>
        <w:t>ი</w:t>
      </w:r>
      <w:r w:rsidRPr="008B3A8B">
        <w:rPr>
          <w:rFonts w:ascii="Sylfaen" w:hAnsi="Sylfaen" w:cs="Sylfaen"/>
          <w:color w:val="000000"/>
          <w:spacing w:val="1"/>
          <w:sz w:val="24"/>
          <w:szCs w:val="24"/>
        </w:rPr>
        <w:t>ა</w:t>
      </w:r>
      <w:r w:rsidRPr="008B3A8B">
        <w:rPr>
          <w:rFonts w:ascii="Sylfaen" w:hAnsi="Sylfaen" w:cs="Sylfaen"/>
          <w:color w:val="000000"/>
          <w:sz w:val="24"/>
          <w:szCs w:val="24"/>
        </w:rPr>
        <w:t>რ</w:t>
      </w:r>
      <w:r w:rsidRPr="008B3A8B">
        <w:rPr>
          <w:rFonts w:ascii="Sylfaen" w:hAnsi="Sylfaen" w:cs="Sylfaen"/>
          <w:color w:val="000000"/>
          <w:spacing w:val="2"/>
          <w:sz w:val="24"/>
          <w:szCs w:val="24"/>
        </w:rPr>
        <w:t>ე</w:t>
      </w:r>
      <w:r w:rsidRPr="008B3A8B">
        <w:rPr>
          <w:rFonts w:ascii="Sylfaen" w:hAnsi="Sylfaen" w:cs="Sylfaen"/>
          <w:color w:val="000000"/>
          <w:spacing w:val="-3"/>
          <w:sz w:val="24"/>
          <w:szCs w:val="24"/>
        </w:rPr>
        <w:t>ბ</w:t>
      </w:r>
      <w:r w:rsidRPr="008B3A8B">
        <w:rPr>
          <w:rFonts w:ascii="Sylfaen" w:hAnsi="Sylfaen" w:cs="Sylfaen"/>
          <w:color w:val="000000"/>
          <w:sz w:val="24"/>
          <w:szCs w:val="24"/>
        </w:rPr>
        <w:t>ს</w:t>
      </w:r>
      <w:proofErr w:type="gramEnd"/>
      <w:r w:rsidRPr="008B3A8B">
        <w:rPr>
          <w:rFonts w:ascii="Sylfaen" w:hAnsi="Sylfaen" w:cs="Sylfaen"/>
          <w:color w:val="000000"/>
          <w:sz w:val="24"/>
          <w:szCs w:val="24"/>
        </w:rPr>
        <w:t xml:space="preserve"> </w:t>
      </w:r>
      <w:r w:rsidRPr="008B3A8B">
        <w:rPr>
          <w:rFonts w:ascii="Sylfaen" w:hAnsi="Sylfaen" w:cs="Sylfaen"/>
          <w:color w:val="000000"/>
          <w:spacing w:val="2"/>
          <w:sz w:val="24"/>
          <w:szCs w:val="24"/>
        </w:rPr>
        <w:t xml:space="preserve"> </w:t>
      </w:r>
      <w:r w:rsidRPr="008B3A8B">
        <w:rPr>
          <w:rFonts w:ascii="Sylfaen" w:hAnsi="Sylfaen" w:cs="Sylfaen"/>
          <w:color w:val="000000"/>
          <w:spacing w:val="-1"/>
          <w:sz w:val="24"/>
          <w:szCs w:val="24"/>
        </w:rPr>
        <w:t>მდ</w:t>
      </w:r>
      <w:r w:rsidRPr="008B3A8B">
        <w:rPr>
          <w:rFonts w:ascii="Sylfaen" w:hAnsi="Sylfaen" w:cs="Sylfaen"/>
          <w:color w:val="000000"/>
          <w:spacing w:val="2"/>
          <w:sz w:val="24"/>
          <w:szCs w:val="24"/>
        </w:rPr>
        <w:t>გ</w:t>
      </w:r>
      <w:r w:rsidRPr="008B3A8B">
        <w:rPr>
          <w:rFonts w:ascii="Sylfaen" w:hAnsi="Sylfaen" w:cs="Sylfaen"/>
          <w:color w:val="000000"/>
          <w:sz w:val="24"/>
          <w:szCs w:val="24"/>
        </w:rPr>
        <w:t>რ</w:t>
      </w:r>
      <w:r w:rsidRPr="008B3A8B">
        <w:rPr>
          <w:rFonts w:ascii="Sylfaen" w:hAnsi="Sylfaen" w:cs="Sylfaen"/>
          <w:color w:val="000000"/>
          <w:spacing w:val="-1"/>
          <w:sz w:val="24"/>
          <w:szCs w:val="24"/>
        </w:rPr>
        <w:t>ა</w:t>
      </w:r>
      <w:r w:rsidRPr="008B3A8B">
        <w:rPr>
          <w:rFonts w:ascii="Sylfaen" w:hAnsi="Sylfaen" w:cs="Sylfaen"/>
          <w:color w:val="000000"/>
          <w:spacing w:val="-3"/>
          <w:sz w:val="24"/>
          <w:szCs w:val="24"/>
        </w:rPr>
        <w:t>დ</w:t>
      </w:r>
      <w:r w:rsidRPr="008B3A8B">
        <w:rPr>
          <w:rFonts w:ascii="Sylfaen" w:hAnsi="Sylfaen" w:cs="Sylfaen"/>
          <w:color w:val="000000"/>
          <w:sz w:val="24"/>
          <w:szCs w:val="24"/>
        </w:rPr>
        <w:t xml:space="preserve">ი </w:t>
      </w:r>
      <w:r w:rsidRPr="008B3A8B">
        <w:rPr>
          <w:rFonts w:ascii="Sylfaen" w:hAnsi="Sylfaen" w:cs="Sylfaen"/>
          <w:color w:val="000000"/>
          <w:spacing w:val="-1"/>
          <w:sz w:val="24"/>
          <w:szCs w:val="24"/>
        </w:rPr>
        <w:t>გ</w:t>
      </w:r>
      <w:r w:rsidRPr="008B3A8B">
        <w:rPr>
          <w:rFonts w:ascii="Sylfaen" w:hAnsi="Sylfaen" w:cs="Sylfaen"/>
          <w:color w:val="000000"/>
          <w:spacing w:val="1"/>
          <w:sz w:val="24"/>
          <w:szCs w:val="24"/>
        </w:rPr>
        <w:t>ან</w:t>
      </w:r>
      <w:r w:rsidRPr="008B3A8B">
        <w:rPr>
          <w:rFonts w:ascii="Sylfaen" w:hAnsi="Sylfaen" w:cs="Sylfaen"/>
          <w:color w:val="000000"/>
          <w:sz w:val="24"/>
          <w:szCs w:val="24"/>
        </w:rPr>
        <w:t>ვი</w:t>
      </w:r>
      <w:r w:rsidRPr="008B3A8B">
        <w:rPr>
          <w:rFonts w:ascii="Sylfaen" w:hAnsi="Sylfaen" w:cs="Sylfaen"/>
          <w:color w:val="000000"/>
          <w:spacing w:val="-1"/>
          <w:sz w:val="24"/>
          <w:szCs w:val="24"/>
        </w:rPr>
        <w:t>თა</w:t>
      </w:r>
      <w:r w:rsidRPr="008B3A8B">
        <w:rPr>
          <w:rFonts w:ascii="Sylfaen" w:hAnsi="Sylfaen" w:cs="Sylfaen"/>
          <w:color w:val="000000"/>
          <w:sz w:val="24"/>
          <w:szCs w:val="24"/>
        </w:rPr>
        <w:t>რ</w:t>
      </w:r>
      <w:r w:rsidRPr="008B3A8B">
        <w:rPr>
          <w:rFonts w:ascii="Sylfaen" w:hAnsi="Sylfaen" w:cs="Sylfaen"/>
          <w:color w:val="000000"/>
          <w:spacing w:val="2"/>
          <w:sz w:val="24"/>
          <w:szCs w:val="24"/>
        </w:rPr>
        <w:t>ე</w:t>
      </w:r>
      <w:r w:rsidRPr="008B3A8B">
        <w:rPr>
          <w:rFonts w:ascii="Sylfaen" w:hAnsi="Sylfaen" w:cs="Sylfaen"/>
          <w:color w:val="000000"/>
          <w:spacing w:val="-3"/>
          <w:sz w:val="24"/>
          <w:szCs w:val="24"/>
        </w:rPr>
        <w:t>ბ</w:t>
      </w:r>
      <w:r w:rsidRPr="008B3A8B">
        <w:rPr>
          <w:rFonts w:ascii="Sylfaen" w:hAnsi="Sylfaen" w:cs="Sylfaen"/>
          <w:color w:val="000000"/>
          <w:sz w:val="24"/>
          <w:szCs w:val="24"/>
        </w:rPr>
        <w:t>ი</w:t>
      </w:r>
      <w:r w:rsidRPr="008B3A8B">
        <w:rPr>
          <w:rFonts w:ascii="Sylfaen" w:hAnsi="Sylfaen" w:cs="Sylfaen"/>
          <w:color w:val="000000"/>
          <w:spacing w:val="1"/>
          <w:sz w:val="24"/>
          <w:szCs w:val="24"/>
        </w:rPr>
        <w:t>ს</w:t>
      </w:r>
      <w:r w:rsidRPr="008B3A8B">
        <w:rPr>
          <w:rFonts w:ascii="Sylfaen" w:hAnsi="Sylfaen" w:cs="Sylfaen"/>
          <w:color w:val="000000"/>
          <w:sz w:val="24"/>
          <w:szCs w:val="24"/>
        </w:rPr>
        <w:t>,</w:t>
      </w:r>
      <w:r w:rsidRPr="008B3A8B">
        <w:rPr>
          <w:rFonts w:ascii="Sylfaen" w:hAnsi="Sylfaen" w:cs="Sylfaen"/>
          <w:color w:val="000000"/>
          <w:spacing w:val="5"/>
          <w:sz w:val="24"/>
          <w:szCs w:val="24"/>
        </w:rPr>
        <w:t xml:space="preserve"> </w:t>
      </w:r>
      <w:r w:rsidRPr="008B3A8B">
        <w:rPr>
          <w:rFonts w:ascii="Sylfaen" w:hAnsi="Sylfaen" w:cs="Sylfaen"/>
          <w:color w:val="000000"/>
          <w:spacing w:val="-13"/>
          <w:sz w:val="24"/>
          <w:szCs w:val="24"/>
        </w:rPr>
        <w:t>“</w:t>
      </w:r>
      <w:r w:rsidRPr="008B3A8B">
        <w:rPr>
          <w:rFonts w:ascii="Sylfaen" w:hAnsi="Sylfaen" w:cs="Sylfaen"/>
          <w:color w:val="000000"/>
          <w:sz w:val="24"/>
          <w:szCs w:val="24"/>
        </w:rPr>
        <w:t>ჯ</w:t>
      </w:r>
      <w:r w:rsidRPr="008B3A8B">
        <w:rPr>
          <w:rFonts w:ascii="Sylfaen" w:hAnsi="Sylfaen" w:cs="Sylfaen"/>
          <w:color w:val="000000"/>
          <w:spacing w:val="1"/>
          <w:sz w:val="24"/>
          <w:szCs w:val="24"/>
        </w:rPr>
        <w:t>ან</w:t>
      </w:r>
      <w:r w:rsidRPr="008B3A8B">
        <w:rPr>
          <w:rFonts w:ascii="Sylfaen" w:hAnsi="Sylfaen" w:cs="Sylfaen"/>
          <w:color w:val="000000"/>
          <w:spacing w:val="-3"/>
          <w:sz w:val="24"/>
          <w:szCs w:val="24"/>
        </w:rPr>
        <w:t>მ</w:t>
      </w:r>
      <w:r w:rsidRPr="008B3A8B">
        <w:rPr>
          <w:rFonts w:ascii="Sylfaen" w:hAnsi="Sylfaen" w:cs="Sylfaen"/>
          <w:color w:val="000000"/>
          <w:sz w:val="24"/>
          <w:szCs w:val="24"/>
        </w:rPr>
        <w:t>რ</w:t>
      </w:r>
      <w:r w:rsidRPr="008B3A8B">
        <w:rPr>
          <w:rFonts w:ascii="Sylfaen" w:hAnsi="Sylfaen" w:cs="Sylfaen"/>
          <w:color w:val="000000"/>
          <w:spacing w:val="-1"/>
          <w:sz w:val="24"/>
          <w:szCs w:val="24"/>
        </w:rPr>
        <w:t>თე</w:t>
      </w:r>
      <w:r w:rsidRPr="008B3A8B">
        <w:rPr>
          <w:rFonts w:ascii="Sylfaen" w:hAnsi="Sylfaen" w:cs="Sylfaen"/>
          <w:color w:val="000000"/>
          <w:spacing w:val="1"/>
          <w:sz w:val="24"/>
          <w:szCs w:val="24"/>
        </w:rPr>
        <w:t>ლო</w:t>
      </w:r>
      <w:r w:rsidRPr="008B3A8B">
        <w:rPr>
          <w:rFonts w:ascii="Sylfaen" w:hAnsi="Sylfaen" w:cs="Sylfaen"/>
          <w:color w:val="000000"/>
          <w:spacing w:val="-1"/>
          <w:sz w:val="24"/>
          <w:szCs w:val="24"/>
        </w:rPr>
        <w:t>ბ</w:t>
      </w:r>
      <w:r w:rsidRPr="008B3A8B">
        <w:rPr>
          <w:rFonts w:ascii="Sylfaen" w:hAnsi="Sylfaen" w:cs="Sylfaen"/>
          <w:color w:val="000000"/>
          <w:sz w:val="24"/>
          <w:szCs w:val="24"/>
        </w:rPr>
        <w:t xml:space="preserve">ა </w:t>
      </w:r>
      <w:r w:rsidRPr="008B3A8B">
        <w:rPr>
          <w:rFonts w:ascii="Sylfaen" w:hAnsi="Sylfaen" w:cs="Sylfaen"/>
          <w:color w:val="000000"/>
          <w:spacing w:val="14"/>
          <w:sz w:val="24"/>
          <w:szCs w:val="24"/>
        </w:rPr>
        <w:t>2</w:t>
      </w:r>
      <w:r w:rsidRPr="008B3A8B">
        <w:rPr>
          <w:rFonts w:ascii="Sylfaen" w:hAnsi="Sylfaen" w:cs="Sylfaen"/>
          <w:color w:val="000000"/>
          <w:spacing w:val="12"/>
          <w:sz w:val="24"/>
          <w:szCs w:val="24"/>
        </w:rPr>
        <w:t>0</w:t>
      </w:r>
      <w:r w:rsidRPr="008B3A8B">
        <w:rPr>
          <w:rFonts w:ascii="Sylfaen" w:hAnsi="Sylfaen" w:cs="Sylfaen"/>
          <w:color w:val="000000"/>
          <w:spacing w:val="14"/>
          <w:sz w:val="24"/>
          <w:szCs w:val="24"/>
        </w:rPr>
        <w:t>20</w:t>
      </w:r>
      <w:r w:rsidRPr="008B3A8B">
        <w:rPr>
          <w:rFonts w:ascii="Sylfaen" w:hAnsi="Sylfaen" w:cs="Sylfaen"/>
          <w:color w:val="000000"/>
          <w:spacing w:val="-10"/>
          <w:sz w:val="24"/>
          <w:szCs w:val="24"/>
        </w:rPr>
        <w:t>”</w:t>
      </w:r>
      <w:r w:rsidRPr="008B3A8B">
        <w:rPr>
          <w:rFonts w:ascii="Arial" w:hAnsi="Arial" w:cs="Arial"/>
          <w:color w:val="000000"/>
          <w:spacing w:val="-3"/>
          <w:sz w:val="24"/>
          <w:szCs w:val="24"/>
        </w:rPr>
        <w:t>-</w:t>
      </w:r>
      <w:r w:rsidRPr="008B3A8B">
        <w:rPr>
          <w:rFonts w:ascii="Sylfaen" w:hAnsi="Sylfaen" w:cs="Sylfaen"/>
          <w:color w:val="000000"/>
          <w:sz w:val="24"/>
          <w:szCs w:val="24"/>
        </w:rPr>
        <w:t>ის</w:t>
      </w:r>
      <w:r w:rsidRPr="008B3A8B">
        <w:rPr>
          <w:rFonts w:ascii="Sylfaen" w:hAnsi="Sylfaen" w:cs="Sylfaen"/>
          <w:color w:val="000000"/>
          <w:spacing w:val="6"/>
          <w:sz w:val="24"/>
          <w:szCs w:val="24"/>
        </w:rPr>
        <w:t xml:space="preserve"> </w:t>
      </w:r>
      <w:r w:rsidRPr="008B3A8B">
        <w:rPr>
          <w:rFonts w:ascii="Sylfaen" w:hAnsi="Sylfaen" w:cs="Sylfaen"/>
          <w:color w:val="000000"/>
          <w:spacing w:val="-1"/>
          <w:sz w:val="24"/>
          <w:szCs w:val="24"/>
        </w:rPr>
        <w:t>გ</w:t>
      </w:r>
      <w:r w:rsidRPr="008B3A8B">
        <w:rPr>
          <w:rFonts w:ascii="Sylfaen" w:hAnsi="Sylfaen" w:cs="Sylfaen"/>
          <w:color w:val="000000"/>
          <w:spacing w:val="-4"/>
          <w:sz w:val="24"/>
          <w:szCs w:val="24"/>
        </w:rPr>
        <w:t>ლ</w:t>
      </w:r>
      <w:r w:rsidRPr="008B3A8B">
        <w:rPr>
          <w:rFonts w:ascii="Sylfaen" w:hAnsi="Sylfaen" w:cs="Sylfaen"/>
          <w:color w:val="000000"/>
          <w:spacing w:val="1"/>
          <w:sz w:val="24"/>
          <w:szCs w:val="24"/>
        </w:rPr>
        <w:t>ო</w:t>
      </w:r>
      <w:r w:rsidRPr="008B3A8B">
        <w:rPr>
          <w:rFonts w:ascii="Sylfaen" w:hAnsi="Sylfaen" w:cs="Sylfaen"/>
          <w:color w:val="000000"/>
          <w:spacing w:val="-1"/>
          <w:sz w:val="24"/>
          <w:szCs w:val="24"/>
        </w:rPr>
        <w:t>ბ</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ლ</w:t>
      </w:r>
      <w:r w:rsidRPr="008B3A8B">
        <w:rPr>
          <w:rFonts w:ascii="Sylfaen" w:hAnsi="Sylfaen" w:cs="Sylfaen"/>
          <w:color w:val="000000"/>
          <w:sz w:val="24"/>
          <w:szCs w:val="24"/>
        </w:rPr>
        <w:t>ურ</w:t>
      </w:r>
      <w:r w:rsidRPr="008B3A8B">
        <w:rPr>
          <w:rFonts w:ascii="Sylfaen" w:hAnsi="Sylfaen" w:cs="Sylfaen"/>
          <w:color w:val="000000"/>
          <w:spacing w:val="-11"/>
          <w:sz w:val="24"/>
          <w:szCs w:val="24"/>
        </w:rPr>
        <w:t xml:space="preserve"> </w:t>
      </w:r>
      <w:r w:rsidRPr="008B3A8B">
        <w:rPr>
          <w:rFonts w:ascii="Sylfaen" w:hAnsi="Sylfaen" w:cs="Sylfaen"/>
          <w:color w:val="000000"/>
          <w:spacing w:val="-2"/>
          <w:sz w:val="24"/>
          <w:szCs w:val="24"/>
        </w:rPr>
        <w:t>ი</w:t>
      </w:r>
      <w:r w:rsidRPr="008B3A8B">
        <w:rPr>
          <w:rFonts w:ascii="Sylfaen" w:hAnsi="Sylfaen" w:cs="Sylfaen"/>
          <w:color w:val="000000"/>
          <w:spacing w:val="1"/>
          <w:sz w:val="24"/>
          <w:szCs w:val="24"/>
        </w:rPr>
        <w:t>ნ</w:t>
      </w:r>
      <w:r w:rsidRPr="008B3A8B">
        <w:rPr>
          <w:rFonts w:ascii="Sylfaen" w:hAnsi="Sylfaen" w:cs="Sylfaen"/>
          <w:color w:val="000000"/>
          <w:sz w:val="24"/>
          <w:szCs w:val="24"/>
        </w:rPr>
        <w:t>ი</w:t>
      </w:r>
      <w:r w:rsidRPr="008B3A8B">
        <w:rPr>
          <w:rFonts w:ascii="Sylfaen" w:hAnsi="Sylfaen" w:cs="Sylfaen"/>
          <w:color w:val="000000"/>
          <w:spacing w:val="2"/>
          <w:sz w:val="24"/>
          <w:szCs w:val="24"/>
        </w:rPr>
        <w:t>ც</w:t>
      </w:r>
      <w:r w:rsidRPr="008B3A8B">
        <w:rPr>
          <w:rFonts w:ascii="Sylfaen" w:hAnsi="Sylfaen" w:cs="Sylfaen"/>
          <w:color w:val="000000"/>
          <w:spacing w:val="-4"/>
          <w:sz w:val="24"/>
          <w:szCs w:val="24"/>
        </w:rPr>
        <w:t>ი</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ტ</w:t>
      </w:r>
      <w:r w:rsidRPr="008B3A8B">
        <w:rPr>
          <w:rFonts w:ascii="Sylfaen" w:hAnsi="Sylfaen" w:cs="Sylfaen"/>
          <w:color w:val="000000"/>
          <w:sz w:val="24"/>
          <w:szCs w:val="24"/>
        </w:rPr>
        <w:t>ივ</w:t>
      </w:r>
      <w:r w:rsidRPr="008B3A8B">
        <w:rPr>
          <w:rFonts w:ascii="Sylfaen" w:hAnsi="Sylfaen" w:cs="Sylfaen"/>
          <w:color w:val="000000"/>
          <w:spacing w:val="-1"/>
          <w:sz w:val="24"/>
          <w:szCs w:val="24"/>
        </w:rPr>
        <w:t>ებ</w:t>
      </w:r>
      <w:r w:rsidRPr="008B3A8B">
        <w:rPr>
          <w:rFonts w:ascii="Sylfaen" w:hAnsi="Sylfaen" w:cs="Sylfaen"/>
          <w:color w:val="000000"/>
          <w:sz w:val="24"/>
          <w:szCs w:val="24"/>
        </w:rPr>
        <w:t>ს</w:t>
      </w:r>
      <w:r w:rsidRPr="008B3A8B">
        <w:rPr>
          <w:rFonts w:ascii="Sylfaen" w:hAnsi="Sylfaen" w:cs="Sylfaen"/>
          <w:color w:val="000000"/>
          <w:spacing w:val="-16"/>
          <w:sz w:val="24"/>
          <w:szCs w:val="24"/>
        </w:rPr>
        <w:t xml:space="preserve"> </w:t>
      </w:r>
      <w:r w:rsidRPr="008B3A8B">
        <w:rPr>
          <w:rFonts w:ascii="Sylfaen" w:hAnsi="Sylfaen" w:cs="Sylfaen"/>
          <w:color w:val="000000"/>
          <w:spacing w:val="-1"/>
          <w:sz w:val="24"/>
          <w:szCs w:val="24"/>
        </w:rPr>
        <w:t>დ</w:t>
      </w:r>
      <w:r w:rsidRPr="008B3A8B">
        <w:rPr>
          <w:rFonts w:ascii="Sylfaen" w:hAnsi="Sylfaen" w:cs="Sylfaen"/>
          <w:color w:val="000000"/>
          <w:sz w:val="24"/>
          <w:szCs w:val="24"/>
        </w:rPr>
        <w:t>ა</w:t>
      </w:r>
      <w:r w:rsidRPr="008B3A8B">
        <w:rPr>
          <w:rFonts w:ascii="Sylfaen" w:hAnsi="Sylfaen" w:cs="Sylfaen"/>
          <w:color w:val="000000"/>
          <w:spacing w:val="-2"/>
          <w:sz w:val="24"/>
          <w:szCs w:val="24"/>
        </w:rPr>
        <w:t xml:space="preserve"> </w:t>
      </w:r>
      <w:r w:rsidRPr="008B3A8B">
        <w:rPr>
          <w:rFonts w:ascii="Sylfaen" w:hAnsi="Sylfaen" w:cs="Sylfaen"/>
          <w:color w:val="000000"/>
          <w:spacing w:val="1"/>
          <w:sz w:val="24"/>
          <w:szCs w:val="24"/>
        </w:rPr>
        <w:t>აქ</w:t>
      </w:r>
      <w:r w:rsidRPr="008B3A8B">
        <w:rPr>
          <w:rFonts w:ascii="Sylfaen" w:hAnsi="Sylfaen" w:cs="Sylfaen"/>
          <w:color w:val="000000"/>
          <w:spacing w:val="-1"/>
          <w:sz w:val="24"/>
          <w:szCs w:val="24"/>
        </w:rPr>
        <w:t>ტ</w:t>
      </w:r>
      <w:r w:rsidRPr="008B3A8B">
        <w:rPr>
          <w:rFonts w:ascii="Sylfaen" w:hAnsi="Sylfaen" w:cs="Sylfaen"/>
          <w:color w:val="000000"/>
          <w:sz w:val="24"/>
          <w:szCs w:val="24"/>
        </w:rPr>
        <w:t>იურ</w:t>
      </w:r>
      <w:r w:rsidRPr="008B3A8B">
        <w:rPr>
          <w:rFonts w:ascii="Sylfaen" w:hAnsi="Sylfaen" w:cs="Sylfaen"/>
          <w:color w:val="000000"/>
          <w:spacing w:val="1"/>
          <w:sz w:val="24"/>
          <w:szCs w:val="24"/>
        </w:rPr>
        <w:t>ა</w:t>
      </w:r>
      <w:r w:rsidRPr="008B3A8B">
        <w:rPr>
          <w:rFonts w:ascii="Sylfaen" w:hAnsi="Sylfaen" w:cs="Sylfaen"/>
          <w:color w:val="000000"/>
          <w:sz w:val="24"/>
          <w:szCs w:val="24"/>
        </w:rPr>
        <w:t>დ</w:t>
      </w:r>
      <w:r w:rsidRPr="008B3A8B">
        <w:rPr>
          <w:rFonts w:ascii="Sylfaen" w:hAnsi="Sylfaen" w:cs="Sylfaen"/>
          <w:color w:val="000000"/>
          <w:spacing w:val="-13"/>
          <w:sz w:val="24"/>
          <w:szCs w:val="24"/>
        </w:rPr>
        <w:t xml:space="preserve"> </w:t>
      </w:r>
      <w:r w:rsidRPr="008B3A8B">
        <w:rPr>
          <w:rFonts w:ascii="Sylfaen" w:hAnsi="Sylfaen" w:cs="Sylfaen"/>
          <w:color w:val="000000"/>
          <w:spacing w:val="-1"/>
          <w:sz w:val="24"/>
          <w:szCs w:val="24"/>
        </w:rPr>
        <w:t>მო</w:t>
      </w:r>
      <w:r w:rsidRPr="008B3A8B">
        <w:rPr>
          <w:rFonts w:ascii="Sylfaen" w:hAnsi="Sylfaen" w:cs="Sylfaen"/>
          <w:color w:val="000000"/>
          <w:spacing w:val="1"/>
          <w:sz w:val="24"/>
          <w:szCs w:val="24"/>
        </w:rPr>
        <w:t>ნა</w:t>
      </w:r>
      <w:r w:rsidRPr="008B3A8B">
        <w:rPr>
          <w:rFonts w:ascii="Sylfaen" w:hAnsi="Sylfaen" w:cs="Sylfaen"/>
          <w:color w:val="000000"/>
          <w:spacing w:val="-1"/>
          <w:sz w:val="24"/>
          <w:szCs w:val="24"/>
        </w:rPr>
        <w:t>წ</w:t>
      </w:r>
      <w:r w:rsidRPr="008B3A8B">
        <w:rPr>
          <w:rFonts w:ascii="Sylfaen" w:hAnsi="Sylfaen" w:cs="Sylfaen"/>
          <w:color w:val="000000"/>
          <w:spacing w:val="-2"/>
          <w:sz w:val="24"/>
          <w:szCs w:val="24"/>
        </w:rPr>
        <w:t>ი</w:t>
      </w:r>
      <w:r w:rsidRPr="008B3A8B">
        <w:rPr>
          <w:rFonts w:ascii="Sylfaen" w:hAnsi="Sylfaen" w:cs="Sylfaen"/>
          <w:color w:val="000000"/>
          <w:spacing w:val="3"/>
          <w:sz w:val="24"/>
          <w:szCs w:val="24"/>
        </w:rPr>
        <w:t>ლ</w:t>
      </w:r>
      <w:r w:rsidRPr="008B3A8B">
        <w:rPr>
          <w:rFonts w:ascii="Sylfaen" w:hAnsi="Sylfaen" w:cs="Sylfaen"/>
          <w:color w:val="000000"/>
          <w:spacing w:val="-6"/>
          <w:sz w:val="24"/>
          <w:szCs w:val="24"/>
        </w:rPr>
        <w:t>ე</w:t>
      </w:r>
      <w:r w:rsidRPr="008B3A8B">
        <w:rPr>
          <w:rFonts w:ascii="Sylfaen" w:hAnsi="Sylfaen" w:cs="Sylfaen"/>
          <w:color w:val="000000"/>
          <w:spacing w:val="1"/>
          <w:sz w:val="24"/>
          <w:szCs w:val="24"/>
        </w:rPr>
        <w:t>ო</w:t>
      </w:r>
      <w:r w:rsidRPr="008B3A8B">
        <w:rPr>
          <w:rFonts w:ascii="Sylfaen" w:hAnsi="Sylfaen" w:cs="Sylfaen"/>
          <w:color w:val="000000"/>
          <w:spacing w:val="-1"/>
          <w:sz w:val="24"/>
          <w:szCs w:val="24"/>
        </w:rPr>
        <w:t>ბ</w:t>
      </w:r>
      <w:r w:rsidRPr="008B3A8B">
        <w:rPr>
          <w:rFonts w:ascii="Sylfaen" w:hAnsi="Sylfaen" w:cs="Sylfaen"/>
          <w:color w:val="000000"/>
          <w:sz w:val="24"/>
          <w:szCs w:val="24"/>
        </w:rPr>
        <w:t>ს</w:t>
      </w:r>
      <w:r w:rsidRPr="008B3A8B">
        <w:rPr>
          <w:rFonts w:ascii="Sylfaen" w:hAnsi="Sylfaen" w:cs="Sylfaen"/>
          <w:color w:val="000000"/>
          <w:spacing w:val="-14"/>
          <w:sz w:val="24"/>
          <w:szCs w:val="24"/>
        </w:rPr>
        <w:t xml:space="preserve"> </w:t>
      </w:r>
      <w:r w:rsidRPr="008B3A8B">
        <w:rPr>
          <w:rFonts w:ascii="Sylfaen" w:hAnsi="Sylfaen" w:cs="Sylfaen"/>
          <w:color w:val="000000"/>
          <w:spacing w:val="1"/>
          <w:sz w:val="24"/>
          <w:szCs w:val="24"/>
        </w:rPr>
        <w:t>ზ</w:t>
      </w:r>
      <w:r w:rsidRPr="008B3A8B">
        <w:rPr>
          <w:rFonts w:ascii="Sylfaen" w:hAnsi="Sylfaen" w:cs="Sylfaen"/>
          <w:color w:val="000000"/>
          <w:spacing w:val="-1"/>
          <w:sz w:val="24"/>
          <w:szCs w:val="24"/>
        </w:rPr>
        <w:t>ემ</w:t>
      </w:r>
      <w:r w:rsidRPr="008B3A8B">
        <w:rPr>
          <w:rFonts w:ascii="Sylfaen" w:hAnsi="Sylfaen" w:cs="Sylfaen"/>
          <w:color w:val="000000"/>
          <w:spacing w:val="1"/>
          <w:sz w:val="24"/>
          <w:szCs w:val="24"/>
        </w:rPr>
        <w:t>ოა</w:t>
      </w:r>
      <w:r w:rsidRPr="008B3A8B">
        <w:rPr>
          <w:rFonts w:ascii="Sylfaen" w:hAnsi="Sylfaen" w:cs="Sylfaen"/>
          <w:color w:val="000000"/>
          <w:spacing w:val="-1"/>
          <w:sz w:val="24"/>
          <w:szCs w:val="24"/>
        </w:rPr>
        <w:t>ღნ</w:t>
      </w:r>
      <w:r w:rsidRPr="008B3A8B">
        <w:rPr>
          <w:rFonts w:ascii="Sylfaen" w:hAnsi="Sylfaen" w:cs="Sylfaen"/>
          <w:color w:val="000000"/>
          <w:sz w:val="24"/>
          <w:szCs w:val="24"/>
        </w:rPr>
        <w:t>იშ</w:t>
      </w:r>
      <w:r w:rsidRPr="008B3A8B">
        <w:rPr>
          <w:rFonts w:ascii="Sylfaen" w:hAnsi="Sylfaen" w:cs="Sylfaen"/>
          <w:color w:val="000000"/>
          <w:spacing w:val="1"/>
          <w:sz w:val="24"/>
          <w:szCs w:val="24"/>
        </w:rPr>
        <w:t>ნ</w:t>
      </w:r>
      <w:r w:rsidRPr="008B3A8B">
        <w:rPr>
          <w:rFonts w:ascii="Sylfaen" w:hAnsi="Sylfaen" w:cs="Sylfaen"/>
          <w:color w:val="000000"/>
          <w:spacing w:val="-2"/>
          <w:sz w:val="24"/>
          <w:szCs w:val="24"/>
        </w:rPr>
        <w:t>უ</w:t>
      </w:r>
      <w:r w:rsidRPr="008B3A8B">
        <w:rPr>
          <w:rFonts w:ascii="Sylfaen" w:hAnsi="Sylfaen" w:cs="Sylfaen"/>
          <w:color w:val="000000"/>
          <w:spacing w:val="1"/>
          <w:sz w:val="24"/>
          <w:szCs w:val="24"/>
        </w:rPr>
        <w:t>ლ</w:t>
      </w:r>
      <w:r w:rsidRPr="008B3A8B">
        <w:rPr>
          <w:rFonts w:ascii="Sylfaen" w:hAnsi="Sylfaen" w:cs="Sylfaen"/>
          <w:color w:val="000000"/>
          <w:sz w:val="24"/>
          <w:szCs w:val="24"/>
        </w:rPr>
        <w:t xml:space="preserve">ი </w:t>
      </w:r>
      <w:r w:rsidRPr="008B3A8B">
        <w:rPr>
          <w:rFonts w:ascii="Sylfaen" w:hAnsi="Sylfaen" w:cs="Sylfaen"/>
          <w:color w:val="000000"/>
          <w:spacing w:val="-1"/>
          <w:sz w:val="24"/>
          <w:szCs w:val="24"/>
        </w:rPr>
        <w:t>მ</w:t>
      </w:r>
      <w:r w:rsidRPr="008B3A8B">
        <w:rPr>
          <w:rFonts w:ascii="Sylfaen" w:hAnsi="Sylfaen" w:cs="Sylfaen"/>
          <w:color w:val="000000"/>
          <w:sz w:val="24"/>
          <w:szCs w:val="24"/>
        </w:rPr>
        <w:t>ი</w:t>
      </w:r>
      <w:r w:rsidRPr="008B3A8B">
        <w:rPr>
          <w:rFonts w:ascii="Sylfaen" w:hAnsi="Sylfaen" w:cs="Sylfaen"/>
          <w:color w:val="000000"/>
          <w:spacing w:val="1"/>
          <w:sz w:val="24"/>
          <w:szCs w:val="24"/>
        </w:rPr>
        <w:t>ზნ</w:t>
      </w:r>
      <w:r w:rsidRPr="008B3A8B">
        <w:rPr>
          <w:rFonts w:ascii="Sylfaen" w:hAnsi="Sylfaen" w:cs="Sylfaen"/>
          <w:color w:val="000000"/>
          <w:spacing w:val="-1"/>
          <w:sz w:val="24"/>
          <w:szCs w:val="24"/>
        </w:rPr>
        <w:t>ებ</w:t>
      </w:r>
      <w:r w:rsidRPr="008B3A8B">
        <w:rPr>
          <w:rFonts w:ascii="Sylfaen" w:hAnsi="Sylfaen" w:cs="Sylfaen"/>
          <w:color w:val="000000"/>
          <w:spacing w:val="-2"/>
          <w:sz w:val="24"/>
          <w:szCs w:val="24"/>
        </w:rPr>
        <w:t>ი</w:t>
      </w:r>
      <w:r w:rsidRPr="008B3A8B">
        <w:rPr>
          <w:rFonts w:ascii="Sylfaen" w:hAnsi="Sylfaen" w:cs="Sylfaen"/>
          <w:color w:val="000000"/>
          <w:sz w:val="24"/>
          <w:szCs w:val="24"/>
        </w:rPr>
        <w:t>ს</w:t>
      </w:r>
      <w:r w:rsidRPr="008B3A8B">
        <w:rPr>
          <w:rFonts w:ascii="Sylfaen" w:hAnsi="Sylfaen" w:cs="Sylfaen"/>
          <w:color w:val="000000"/>
          <w:spacing w:val="-1"/>
          <w:sz w:val="24"/>
          <w:szCs w:val="24"/>
        </w:rPr>
        <w:t xml:space="preserve"> </w:t>
      </w:r>
      <w:r w:rsidRPr="008B3A8B">
        <w:rPr>
          <w:rFonts w:ascii="Sylfaen" w:hAnsi="Sylfaen" w:cs="Sylfaen"/>
          <w:color w:val="000000"/>
          <w:sz w:val="24"/>
          <w:szCs w:val="24"/>
        </w:rPr>
        <w:t>შ</w:t>
      </w:r>
      <w:r w:rsidRPr="008B3A8B">
        <w:rPr>
          <w:rFonts w:ascii="Sylfaen" w:hAnsi="Sylfaen" w:cs="Sylfaen"/>
          <w:color w:val="000000"/>
          <w:spacing w:val="-1"/>
          <w:sz w:val="24"/>
          <w:szCs w:val="24"/>
        </w:rPr>
        <w:t>ეს</w:t>
      </w:r>
      <w:r w:rsidRPr="008B3A8B">
        <w:rPr>
          <w:rFonts w:ascii="Sylfaen" w:hAnsi="Sylfaen" w:cs="Sylfaen"/>
          <w:color w:val="000000"/>
          <w:sz w:val="24"/>
          <w:szCs w:val="24"/>
        </w:rPr>
        <w:t>რ</w:t>
      </w:r>
      <w:r w:rsidRPr="008B3A8B">
        <w:rPr>
          <w:rFonts w:ascii="Sylfaen" w:hAnsi="Sylfaen" w:cs="Sylfaen"/>
          <w:color w:val="000000"/>
          <w:spacing w:val="-2"/>
          <w:sz w:val="24"/>
          <w:szCs w:val="24"/>
        </w:rPr>
        <w:t>უ</w:t>
      </w:r>
      <w:r w:rsidRPr="008B3A8B">
        <w:rPr>
          <w:rFonts w:ascii="Sylfaen" w:hAnsi="Sylfaen" w:cs="Sylfaen"/>
          <w:color w:val="000000"/>
          <w:spacing w:val="1"/>
          <w:sz w:val="24"/>
          <w:szCs w:val="24"/>
        </w:rPr>
        <w:t>ლ</w:t>
      </w:r>
      <w:r w:rsidRPr="008B3A8B">
        <w:rPr>
          <w:rFonts w:ascii="Sylfaen" w:hAnsi="Sylfaen" w:cs="Sylfaen"/>
          <w:color w:val="000000"/>
          <w:spacing w:val="2"/>
          <w:sz w:val="24"/>
          <w:szCs w:val="24"/>
        </w:rPr>
        <w:t>ე</w:t>
      </w:r>
      <w:r w:rsidRPr="008B3A8B">
        <w:rPr>
          <w:rFonts w:ascii="Sylfaen" w:hAnsi="Sylfaen" w:cs="Sylfaen"/>
          <w:color w:val="000000"/>
          <w:spacing w:val="-3"/>
          <w:sz w:val="24"/>
          <w:szCs w:val="24"/>
        </w:rPr>
        <w:t>ბ</w:t>
      </w:r>
      <w:r w:rsidRPr="008B3A8B">
        <w:rPr>
          <w:rFonts w:ascii="Sylfaen" w:hAnsi="Sylfaen" w:cs="Sylfaen"/>
          <w:color w:val="000000"/>
          <w:spacing w:val="3"/>
          <w:sz w:val="24"/>
          <w:szCs w:val="24"/>
        </w:rPr>
        <w:t>ი</w:t>
      </w:r>
      <w:r w:rsidRPr="008B3A8B">
        <w:rPr>
          <w:rFonts w:ascii="Sylfaen" w:hAnsi="Sylfaen" w:cs="Sylfaen"/>
          <w:color w:val="000000"/>
          <w:sz w:val="24"/>
          <w:szCs w:val="24"/>
        </w:rPr>
        <w:t>ს</w:t>
      </w:r>
      <w:r w:rsidRPr="008B3A8B">
        <w:rPr>
          <w:rFonts w:ascii="Sylfaen" w:hAnsi="Sylfaen" w:cs="Sylfaen"/>
          <w:color w:val="000000"/>
          <w:spacing w:val="-5"/>
          <w:sz w:val="24"/>
          <w:szCs w:val="24"/>
        </w:rPr>
        <w:t xml:space="preserve"> </w:t>
      </w:r>
      <w:r w:rsidRPr="008B3A8B">
        <w:rPr>
          <w:rFonts w:ascii="Sylfaen" w:hAnsi="Sylfaen" w:cs="Sylfaen"/>
          <w:color w:val="000000"/>
          <w:spacing w:val="-1"/>
          <w:sz w:val="24"/>
          <w:szCs w:val="24"/>
        </w:rPr>
        <w:t>პ</w:t>
      </w:r>
      <w:r w:rsidRPr="008B3A8B">
        <w:rPr>
          <w:rFonts w:ascii="Sylfaen" w:hAnsi="Sylfaen" w:cs="Sylfaen"/>
          <w:color w:val="000000"/>
          <w:sz w:val="24"/>
          <w:szCs w:val="24"/>
        </w:rPr>
        <w:t>რ</w:t>
      </w:r>
      <w:r w:rsidRPr="008B3A8B">
        <w:rPr>
          <w:rFonts w:ascii="Sylfaen" w:hAnsi="Sylfaen" w:cs="Sylfaen"/>
          <w:color w:val="000000"/>
          <w:spacing w:val="-1"/>
          <w:sz w:val="24"/>
          <w:szCs w:val="24"/>
        </w:rPr>
        <w:t>ოგ</w:t>
      </w:r>
      <w:r w:rsidRPr="008B3A8B">
        <w:rPr>
          <w:rFonts w:ascii="Sylfaen" w:hAnsi="Sylfaen" w:cs="Sylfaen"/>
          <w:color w:val="000000"/>
          <w:sz w:val="24"/>
          <w:szCs w:val="24"/>
        </w:rPr>
        <w:t>რ</w:t>
      </w:r>
      <w:r w:rsidRPr="008B3A8B">
        <w:rPr>
          <w:rFonts w:ascii="Sylfaen" w:hAnsi="Sylfaen" w:cs="Sylfaen"/>
          <w:color w:val="000000"/>
          <w:spacing w:val="2"/>
          <w:sz w:val="24"/>
          <w:szCs w:val="24"/>
        </w:rPr>
        <w:t>ე</w:t>
      </w:r>
      <w:r w:rsidRPr="008B3A8B">
        <w:rPr>
          <w:rFonts w:ascii="Sylfaen" w:hAnsi="Sylfaen" w:cs="Sylfaen"/>
          <w:color w:val="000000"/>
          <w:spacing w:val="-1"/>
          <w:sz w:val="24"/>
          <w:szCs w:val="24"/>
        </w:rPr>
        <w:t>ს</w:t>
      </w:r>
      <w:r w:rsidRPr="008B3A8B">
        <w:rPr>
          <w:rFonts w:ascii="Sylfaen" w:hAnsi="Sylfaen" w:cs="Sylfaen"/>
          <w:color w:val="000000"/>
          <w:sz w:val="24"/>
          <w:szCs w:val="24"/>
        </w:rPr>
        <w:t>ის</w:t>
      </w:r>
      <w:r w:rsidRPr="008B3A8B">
        <w:rPr>
          <w:rFonts w:ascii="Sylfaen" w:hAnsi="Sylfaen" w:cs="Sylfaen"/>
          <w:color w:val="000000"/>
          <w:spacing w:val="-6"/>
          <w:sz w:val="24"/>
          <w:szCs w:val="24"/>
        </w:rPr>
        <w:t xml:space="preserve"> </w:t>
      </w:r>
      <w:r w:rsidRPr="008B3A8B">
        <w:rPr>
          <w:rFonts w:ascii="Sylfaen" w:hAnsi="Sylfaen" w:cs="Sylfaen"/>
          <w:color w:val="000000"/>
          <w:spacing w:val="-1"/>
          <w:sz w:val="24"/>
          <w:szCs w:val="24"/>
        </w:rPr>
        <w:t>მ</w:t>
      </w:r>
      <w:r w:rsidRPr="008B3A8B">
        <w:rPr>
          <w:rFonts w:ascii="Sylfaen" w:hAnsi="Sylfaen" w:cs="Sylfaen"/>
          <w:color w:val="000000"/>
          <w:spacing w:val="1"/>
          <w:sz w:val="24"/>
          <w:szCs w:val="24"/>
        </w:rPr>
        <w:t>ონ</w:t>
      </w:r>
      <w:r w:rsidRPr="008B3A8B">
        <w:rPr>
          <w:rFonts w:ascii="Sylfaen" w:hAnsi="Sylfaen" w:cs="Sylfaen"/>
          <w:color w:val="000000"/>
          <w:sz w:val="24"/>
          <w:szCs w:val="24"/>
        </w:rPr>
        <w:t>ი</w:t>
      </w:r>
      <w:r w:rsidRPr="008B3A8B">
        <w:rPr>
          <w:rFonts w:ascii="Sylfaen" w:hAnsi="Sylfaen" w:cs="Sylfaen"/>
          <w:color w:val="000000"/>
          <w:spacing w:val="-1"/>
          <w:sz w:val="24"/>
          <w:szCs w:val="24"/>
        </w:rPr>
        <w:t>ტ</w:t>
      </w:r>
      <w:r w:rsidRPr="008B3A8B">
        <w:rPr>
          <w:rFonts w:ascii="Sylfaen" w:hAnsi="Sylfaen" w:cs="Sylfaen"/>
          <w:color w:val="000000"/>
          <w:spacing w:val="1"/>
          <w:sz w:val="24"/>
          <w:szCs w:val="24"/>
        </w:rPr>
        <w:t>ო</w:t>
      </w:r>
      <w:r w:rsidRPr="008B3A8B">
        <w:rPr>
          <w:rFonts w:ascii="Sylfaen" w:hAnsi="Sylfaen" w:cs="Sylfaen"/>
          <w:color w:val="000000"/>
          <w:sz w:val="24"/>
          <w:szCs w:val="24"/>
        </w:rPr>
        <w:t>რი</w:t>
      </w:r>
      <w:r w:rsidRPr="008B3A8B">
        <w:rPr>
          <w:rFonts w:ascii="Sylfaen" w:hAnsi="Sylfaen" w:cs="Sylfaen"/>
          <w:color w:val="000000"/>
          <w:spacing w:val="1"/>
          <w:sz w:val="24"/>
          <w:szCs w:val="24"/>
        </w:rPr>
        <w:t>ნ</w:t>
      </w:r>
      <w:r w:rsidRPr="008B3A8B">
        <w:rPr>
          <w:rFonts w:ascii="Sylfaen" w:hAnsi="Sylfaen" w:cs="Sylfaen"/>
          <w:color w:val="000000"/>
          <w:spacing w:val="-1"/>
          <w:sz w:val="24"/>
          <w:szCs w:val="24"/>
        </w:rPr>
        <w:t>გ</w:t>
      </w:r>
      <w:r w:rsidRPr="008B3A8B">
        <w:rPr>
          <w:rFonts w:ascii="Sylfaen" w:hAnsi="Sylfaen" w:cs="Sylfaen"/>
          <w:color w:val="000000"/>
          <w:sz w:val="24"/>
          <w:szCs w:val="24"/>
        </w:rPr>
        <w:t>შ</w:t>
      </w:r>
      <w:r w:rsidRPr="008B3A8B">
        <w:rPr>
          <w:rFonts w:ascii="Sylfaen" w:hAnsi="Sylfaen" w:cs="Sylfaen"/>
          <w:color w:val="000000"/>
          <w:spacing w:val="5"/>
          <w:sz w:val="24"/>
          <w:szCs w:val="24"/>
        </w:rPr>
        <w:t>ი</w:t>
      </w:r>
      <w:r w:rsidRPr="008B3A8B">
        <w:rPr>
          <w:rFonts w:ascii="Arial" w:hAnsi="Arial" w:cs="Arial"/>
          <w:color w:val="000000"/>
          <w:sz w:val="24"/>
          <w:szCs w:val="24"/>
        </w:rPr>
        <w:t>.</w:t>
      </w:r>
    </w:p>
    <w:p w:rsidR="001924F9" w:rsidRPr="008B3A8B" w:rsidRDefault="001924F9" w:rsidP="00A75774">
      <w:pPr>
        <w:widowControl w:val="0"/>
        <w:autoSpaceDE w:val="0"/>
        <w:autoSpaceDN w:val="0"/>
        <w:adjustRightInd w:val="0"/>
        <w:spacing w:after="0" w:line="239" w:lineRule="auto"/>
        <w:jc w:val="both"/>
        <w:rPr>
          <w:rFonts w:ascii="Sylfaen" w:hAnsi="Sylfaen" w:cs="Sylfaen"/>
          <w:color w:val="000000"/>
          <w:spacing w:val="-1"/>
          <w:sz w:val="24"/>
          <w:szCs w:val="24"/>
          <w:lang w:val="ka-GE"/>
        </w:rPr>
      </w:pPr>
    </w:p>
    <w:p w:rsidR="00A205F7" w:rsidRPr="008B3A8B" w:rsidRDefault="00A205F7" w:rsidP="00A75774">
      <w:pPr>
        <w:widowControl w:val="0"/>
        <w:autoSpaceDE w:val="0"/>
        <w:autoSpaceDN w:val="0"/>
        <w:adjustRightInd w:val="0"/>
        <w:spacing w:after="0" w:line="239" w:lineRule="auto"/>
        <w:jc w:val="both"/>
        <w:rPr>
          <w:rFonts w:ascii="Arial" w:hAnsi="Arial" w:cs="Arial"/>
          <w:color w:val="000000"/>
          <w:sz w:val="24"/>
          <w:szCs w:val="24"/>
        </w:rPr>
      </w:pPr>
      <w:proofErr w:type="gramStart"/>
      <w:r w:rsidRPr="008B3A8B">
        <w:rPr>
          <w:rFonts w:ascii="Sylfaen" w:hAnsi="Sylfaen" w:cs="Sylfaen"/>
          <w:color w:val="000000"/>
          <w:spacing w:val="-1"/>
          <w:sz w:val="24"/>
          <w:szCs w:val="24"/>
        </w:rPr>
        <w:t>ს</w:t>
      </w:r>
      <w:r w:rsidRPr="008B3A8B">
        <w:rPr>
          <w:rFonts w:ascii="Sylfaen" w:hAnsi="Sylfaen" w:cs="Sylfaen"/>
          <w:color w:val="000000"/>
          <w:spacing w:val="1"/>
          <w:sz w:val="24"/>
          <w:szCs w:val="24"/>
        </w:rPr>
        <w:t>აქ</w:t>
      </w:r>
      <w:r w:rsidRPr="008B3A8B">
        <w:rPr>
          <w:rFonts w:ascii="Sylfaen" w:hAnsi="Sylfaen" w:cs="Sylfaen"/>
          <w:color w:val="000000"/>
          <w:spacing w:val="-1"/>
          <w:sz w:val="24"/>
          <w:szCs w:val="24"/>
        </w:rPr>
        <w:t>ა</w:t>
      </w:r>
      <w:r w:rsidRPr="008B3A8B">
        <w:rPr>
          <w:rFonts w:ascii="Sylfaen" w:hAnsi="Sylfaen" w:cs="Sylfaen"/>
          <w:color w:val="000000"/>
          <w:sz w:val="24"/>
          <w:szCs w:val="24"/>
        </w:rPr>
        <w:t>რ</w:t>
      </w:r>
      <w:r w:rsidRPr="008B3A8B">
        <w:rPr>
          <w:rFonts w:ascii="Sylfaen" w:hAnsi="Sylfaen" w:cs="Sylfaen"/>
          <w:color w:val="000000"/>
          <w:spacing w:val="-1"/>
          <w:sz w:val="24"/>
          <w:szCs w:val="24"/>
        </w:rPr>
        <w:t>თ</w:t>
      </w:r>
      <w:r w:rsidRPr="008B3A8B">
        <w:rPr>
          <w:rFonts w:ascii="Sylfaen" w:hAnsi="Sylfaen" w:cs="Sylfaen"/>
          <w:color w:val="000000"/>
          <w:spacing w:val="2"/>
          <w:sz w:val="24"/>
          <w:szCs w:val="24"/>
        </w:rPr>
        <w:t>ვ</w:t>
      </w:r>
      <w:r w:rsidRPr="008B3A8B">
        <w:rPr>
          <w:rFonts w:ascii="Sylfaen" w:hAnsi="Sylfaen" w:cs="Sylfaen"/>
          <w:color w:val="000000"/>
          <w:spacing w:val="-3"/>
          <w:sz w:val="24"/>
          <w:szCs w:val="24"/>
        </w:rPr>
        <w:t>ე</w:t>
      </w:r>
      <w:r w:rsidRPr="008B3A8B">
        <w:rPr>
          <w:rFonts w:ascii="Sylfaen" w:hAnsi="Sylfaen" w:cs="Sylfaen"/>
          <w:color w:val="000000"/>
          <w:spacing w:val="1"/>
          <w:sz w:val="24"/>
          <w:szCs w:val="24"/>
        </w:rPr>
        <w:t>ლო</w:t>
      </w:r>
      <w:r w:rsidRPr="008B3A8B">
        <w:rPr>
          <w:rFonts w:ascii="Sylfaen" w:hAnsi="Sylfaen" w:cs="Sylfaen"/>
          <w:color w:val="000000"/>
          <w:sz w:val="24"/>
          <w:szCs w:val="24"/>
        </w:rPr>
        <w:t>ში</w:t>
      </w:r>
      <w:proofErr w:type="gramEnd"/>
      <w:r w:rsidRPr="008B3A8B">
        <w:rPr>
          <w:rFonts w:ascii="Sylfaen" w:hAnsi="Sylfaen" w:cs="Sylfaen"/>
          <w:color w:val="000000"/>
          <w:spacing w:val="5"/>
          <w:sz w:val="24"/>
          <w:szCs w:val="24"/>
        </w:rPr>
        <w:t xml:space="preserve"> </w:t>
      </w:r>
      <w:r w:rsidRPr="008B3A8B">
        <w:rPr>
          <w:rFonts w:ascii="Sylfaen" w:hAnsi="Sylfaen" w:cs="Sylfaen"/>
          <w:color w:val="000000"/>
          <w:sz w:val="24"/>
          <w:szCs w:val="24"/>
        </w:rPr>
        <w:t>ჯ</w:t>
      </w:r>
      <w:r w:rsidRPr="008B3A8B">
        <w:rPr>
          <w:rFonts w:ascii="Sylfaen" w:hAnsi="Sylfaen" w:cs="Sylfaen"/>
          <w:color w:val="000000"/>
          <w:spacing w:val="-1"/>
          <w:sz w:val="24"/>
          <w:szCs w:val="24"/>
        </w:rPr>
        <w:t>ანდ</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ც</w:t>
      </w:r>
      <w:r w:rsidRPr="008B3A8B">
        <w:rPr>
          <w:rFonts w:ascii="Sylfaen" w:hAnsi="Sylfaen" w:cs="Sylfaen"/>
          <w:color w:val="000000"/>
          <w:sz w:val="24"/>
          <w:szCs w:val="24"/>
        </w:rPr>
        <w:t>ვ</w:t>
      </w:r>
      <w:r w:rsidRPr="008B3A8B">
        <w:rPr>
          <w:rFonts w:ascii="Sylfaen" w:hAnsi="Sylfaen" w:cs="Sylfaen"/>
          <w:color w:val="000000"/>
          <w:spacing w:val="1"/>
          <w:sz w:val="24"/>
          <w:szCs w:val="24"/>
        </w:rPr>
        <w:t>აზ</w:t>
      </w:r>
      <w:r w:rsidRPr="008B3A8B">
        <w:rPr>
          <w:rFonts w:ascii="Sylfaen" w:hAnsi="Sylfaen" w:cs="Sylfaen"/>
          <w:color w:val="000000"/>
          <w:sz w:val="24"/>
          <w:szCs w:val="24"/>
        </w:rPr>
        <w:t>ე</w:t>
      </w:r>
      <w:r w:rsidRPr="008B3A8B">
        <w:rPr>
          <w:rFonts w:ascii="Sylfaen" w:hAnsi="Sylfaen" w:cs="Sylfaen"/>
          <w:color w:val="000000"/>
          <w:spacing w:val="7"/>
          <w:sz w:val="24"/>
          <w:szCs w:val="24"/>
        </w:rPr>
        <w:t xml:space="preserve"> </w:t>
      </w:r>
      <w:r w:rsidRPr="008B3A8B">
        <w:rPr>
          <w:rFonts w:ascii="Sylfaen" w:hAnsi="Sylfaen" w:cs="Sylfaen"/>
          <w:color w:val="000000"/>
          <w:spacing w:val="-1"/>
          <w:sz w:val="24"/>
          <w:szCs w:val="24"/>
        </w:rPr>
        <w:t>მ</w:t>
      </w:r>
      <w:r w:rsidRPr="008B3A8B">
        <w:rPr>
          <w:rFonts w:ascii="Sylfaen" w:hAnsi="Sylfaen" w:cs="Sylfaen"/>
          <w:color w:val="000000"/>
          <w:spacing w:val="-3"/>
          <w:sz w:val="24"/>
          <w:szCs w:val="24"/>
        </w:rPr>
        <w:t>თ</w:t>
      </w:r>
      <w:r w:rsidRPr="008B3A8B">
        <w:rPr>
          <w:rFonts w:ascii="Sylfaen" w:hAnsi="Sylfaen" w:cs="Sylfaen"/>
          <w:color w:val="000000"/>
          <w:spacing w:val="1"/>
          <w:sz w:val="24"/>
          <w:szCs w:val="24"/>
        </w:rPr>
        <w:t>ლ</w:t>
      </w:r>
      <w:r w:rsidRPr="008B3A8B">
        <w:rPr>
          <w:rFonts w:ascii="Sylfaen" w:hAnsi="Sylfaen" w:cs="Sylfaen"/>
          <w:color w:val="000000"/>
          <w:sz w:val="24"/>
          <w:szCs w:val="24"/>
        </w:rPr>
        <w:t>ი</w:t>
      </w:r>
      <w:r w:rsidRPr="008B3A8B">
        <w:rPr>
          <w:rFonts w:ascii="Sylfaen" w:hAnsi="Sylfaen" w:cs="Sylfaen"/>
          <w:color w:val="000000"/>
          <w:spacing w:val="1"/>
          <w:sz w:val="24"/>
          <w:szCs w:val="24"/>
        </w:rPr>
        <w:t>ან</w:t>
      </w:r>
      <w:r w:rsidRPr="008B3A8B">
        <w:rPr>
          <w:rFonts w:ascii="Sylfaen" w:hAnsi="Sylfaen" w:cs="Sylfaen"/>
          <w:color w:val="000000"/>
          <w:sz w:val="24"/>
          <w:szCs w:val="24"/>
        </w:rPr>
        <w:t>ი</w:t>
      </w:r>
      <w:r w:rsidRPr="008B3A8B">
        <w:rPr>
          <w:rFonts w:ascii="Sylfaen" w:hAnsi="Sylfaen" w:cs="Sylfaen"/>
          <w:color w:val="000000"/>
          <w:spacing w:val="7"/>
          <w:sz w:val="24"/>
          <w:szCs w:val="24"/>
        </w:rPr>
        <w:t xml:space="preserve"> </w:t>
      </w:r>
      <w:r w:rsidRPr="008B3A8B">
        <w:rPr>
          <w:rFonts w:ascii="Sylfaen" w:hAnsi="Sylfaen" w:cs="Sylfaen"/>
          <w:color w:val="000000"/>
          <w:spacing w:val="-1"/>
          <w:sz w:val="24"/>
          <w:szCs w:val="24"/>
        </w:rPr>
        <w:t>დ</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ნ</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ხ</w:t>
      </w:r>
      <w:r w:rsidRPr="008B3A8B">
        <w:rPr>
          <w:rFonts w:ascii="Sylfaen" w:hAnsi="Sylfaen" w:cs="Sylfaen"/>
          <w:color w:val="000000"/>
          <w:spacing w:val="1"/>
          <w:sz w:val="24"/>
          <w:szCs w:val="24"/>
        </w:rPr>
        <w:t>ა</w:t>
      </w:r>
      <w:r w:rsidRPr="008B3A8B">
        <w:rPr>
          <w:rFonts w:ascii="Sylfaen" w:hAnsi="Sylfaen" w:cs="Sylfaen"/>
          <w:color w:val="000000"/>
          <w:sz w:val="24"/>
          <w:szCs w:val="24"/>
        </w:rPr>
        <w:t>რჯ</w:t>
      </w:r>
      <w:r w:rsidRPr="008B3A8B">
        <w:rPr>
          <w:rFonts w:ascii="Sylfaen" w:hAnsi="Sylfaen" w:cs="Sylfaen"/>
          <w:color w:val="000000"/>
          <w:spacing w:val="-1"/>
          <w:sz w:val="24"/>
          <w:szCs w:val="24"/>
        </w:rPr>
        <w:t>ებ</w:t>
      </w:r>
      <w:r w:rsidRPr="008B3A8B">
        <w:rPr>
          <w:rFonts w:ascii="Sylfaen" w:hAnsi="Sylfaen" w:cs="Sylfaen"/>
          <w:color w:val="000000"/>
          <w:sz w:val="24"/>
          <w:szCs w:val="24"/>
        </w:rPr>
        <w:t>ი</w:t>
      </w:r>
      <w:r w:rsidRPr="008B3A8B">
        <w:rPr>
          <w:rFonts w:ascii="Sylfaen" w:hAnsi="Sylfaen" w:cs="Sylfaen"/>
          <w:color w:val="000000"/>
          <w:spacing w:val="5"/>
          <w:sz w:val="24"/>
          <w:szCs w:val="24"/>
        </w:rPr>
        <w:t xml:space="preserve"> </w:t>
      </w:r>
      <w:r w:rsidRPr="008B3A8B">
        <w:rPr>
          <w:rFonts w:ascii="Sylfaen" w:hAnsi="Sylfaen" w:cs="Sylfaen"/>
          <w:color w:val="000000"/>
          <w:sz w:val="24"/>
          <w:szCs w:val="24"/>
        </w:rPr>
        <w:t>ყ</w:t>
      </w:r>
      <w:r w:rsidRPr="008B3A8B">
        <w:rPr>
          <w:rFonts w:ascii="Sylfaen" w:hAnsi="Sylfaen" w:cs="Sylfaen"/>
          <w:color w:val="000000"/>
          <w:spacing w:val="1"/>
          <w:sz w:val="24"/>
          <w:szCs w:val="24"/>
        </w:rPr>
        <w:t>ო</w:t>
      </w:r>
      <w:r w:rsidRPr="008B3A8B">
        <w:rPr>
          <w:rFonts w:ascii="Sylfaen" w:hAnsi="Sylfaen" w:cs="Sylfaen"/>
          <w:color w:val="000000"/>
          <w:sz w:val="24"/>
          <w:szCs w:val="24"/>
        </w:rPr>
        <w:t>ვ</w:t>
      </w:r>
      <w:r w:rsidRPr="008B3A8B">
        <w:rPr>
          <w:rFonts w:ascii="Sylfaen" w:hAnsi="Sylfaen" w:cs="Sylfaen"/>
          <w:color w:val="000000"/>
          <w:spacing w:val="-1"/>
          <w:sz w:val="24"/>
          <w:szCs w:val="24"/>
        </w:rPr>
        <w:t>ე</w:t>
      </w:r>
      <w:r w:rsidRPr="008B3A8B">
        <w:rPr>
          <w:rFonts w:ascii="Sylfaen" w:hAnsi="Sylfaen" w:cs="Sylfaen"/>
          <w:color w:val="000000"/>
          <w:spacing w:val="1"/>
          <w:sz w:val="24"/>
          <w:szCs w:val="24"/>
        </w:rPr>
        <w:t>ლ</w:t>
      </w:r>
      <w:r w:rsidRPr="008B3A8B">
        <w:rPr>
          <w:rFonts w:ascii="Sylfaen" w:hAnsi="Sylfaen" w:cs="Sylfaen"/>
          <w:color w:val="000000"/>
          <w:spacing w:val="-1"/>
          <w:sz w:val="24"/>
          <w:szCs w:val="24"/>
        </w:rPr>
        <w:t>წ</w:t>
      </w:r>
      <w:r w:rsidRPr="008B3A8B">
        <w:rPr>
          <w:rFonts w:ascii="Sylfaen" w:hAnsi="Sylfaen" w:cs="Sylfaen"/>
          <w:color w:val="000000"/>
          <w:spacing w:val="1"/>
          <w:sz w:val="24"/>
          <w:szCs w:val="24"/>
        </w:rPr>
        <w:t>ლ</w:t>
      </w:r>
      <w:r w:rsidRPr="008B3A8B">
        <w:rPr>
          <w:rFonts w:ascii="Sylfaen" w:hAnsi="Sylfaen" w:cs="Sylfaen"/>
          <w:color w:val="000000"/>
          <w:spacing w:val="-2"/>
          <w:sz w:val="24"/>
          <w:szCs w:val="24"/>
        </w:rPr>
        <w:t>ი</w:t>
      </w:r>
      <w:r w:rsidRPr="008B3A8B">
        <w:rPr>
          <w:rFonts w:ascii="Sylfaen" w:hAnsi="Sylfaen" w:cs="Sylfaen"/>
          <w:color w:val="000000"/>
          <w:sz w:val="24"/>
          <w:szCs w:val="24"/>
        </w:rPr>
        <w:t>ურ</w:t>
      </w:r>
      <w:r w:rsidRPr="008B3A8B">
        <w:rPr>
          <w:rFonts w:ascii="Sylfaen" w:hAnsi="Sylfaen" w:cs="Sylfaen"/>
          <w:color w:val="000000"/>
          <w:spacing w:val="1"/>
          <w:sz w:val="24"/>
          <w:szCs w:val="24"/>
        </w:rPr>
        <w:t>ა</w:t>
      </w:r>
      <w:r w:rsidRPr="008B3A8B">
        <w:rPr>
          <w:rFonts w:ascii="Sylfaen" w:hAnsi="Sylfaen" w:cs="Sylfaen"/>
          <w:color w:val="000000"/>
          <w:sz w:val="24"/>
          <w:szCs w:val="24"/>
        </w:rPr>
        <w:t>დ</w:t>
      </w:r>
      <w:r w:rsidRPr="008B3A8B">
        <w:rPr>
          <w:rFonts w:ascii="Sylfaen" w:hAnsi="Sylfaen" w:cs="Sylfaen"/>
          <w:color w:val="000000"/>
          <w:spacing w:val="2"/>
          <w:sz w:val="24"/>
          <w:szCs w:val="24"/>
        </w:rPr>
        <w:t xml:space="preserve"> </w:t>
      </w:r>
      <w:r w:rsidRPr="008B3A8B">
        <w:rPr>
          <w:rFonts w:ascii="Sylfaen" w:hAnsi="Sylfaen" w:cs="Sylfaen"/>
          <w:color w:val="000000"/>
          <w:sz w:val="24"/>
          <w:szCs w:val="24"/>
        </w:rPr>
        <w:t>ი</w:t>
      </w:r>
      <w:r w:rsidRPr="008B3A8B">
        <w:rPr>
          <w:rFonts w:ascii="Sylfaen" w:hAnsi="Sylfaen" w:cs="Sylfaen"/>
          <w:color w:val="000000"/>
          <w:spacing w:val="1"/>
          <w:sz w:val="24"/>
          <w:szCs w:val="24"/>
        </w:rPr>
        <w:t>ზ</w:t>
      </w:r>
      <w:r w:rsidRPr="008B3A8B">
        <w:rPr>
          <w:rFonts w:ascii="Sylfaen" w:hAnsi="Sylfaen" w:cs="Sylfaen"/>
          <w:color w:val="000000"/>
          <w:sz w:val="24"/>
          <w:szCs w:val="24"/>
        </w:rPr>
        <w:t>რ</w:t>
      </w:r>
      <w:r w:rsidRPr="008B3A8B">
        <w:rPr>
          <w:rFonts w:ascii="Sylfaen" w:hAnsi="Sylfaen" w:cs="Sylfaen"/>
          <w:color w:val="000000"/>
          <w:spacing w:val="-1"/>
          <w:sz w:val="24"/>
          <w:szCs w:val="24"/>
        </w:rPr>
        <w:t>დებ</w:t>
      </w:r>
      <w:r w:rsidRPr="008B3A8B">
        <w:rPr>
          <w:rFonts w:ascii="Sylfaen" w:hAnsi="Sylfaen" w:cs="Sylfaen"/>
          <w:color w:val="000000"/>
          <w:spacing w:val="4"/>
          <w:sz w:val="24"/>
          <w:szCs w:val="24"/>
        </w:rPr>
        <w:t>ა</w:t>
      </w:r>
      <w:r w:rsidRPr="008B3A8B">
        <w:rPr>
          <w:rFonts w:ascii="Arial" w:hAnsi="Arial" w:cs="Arial"/>
          <w:color w:val="000000"/>
          <w:sz w:val="24"/>
          <w:szCs w:val="24"/>
        </w:rPr>
        <w:t xml:space="preserve">, </w:t>
      </w:r>
      <w:r w:rsidRPr="008B3A8B">
        <w:rPr>
          <w:rFonts w:ascii="Sylfaen" w:hAnsi="Sylfaen" w:cs="Sylfaen"/>
          <w:color w:val="000000"/>
          <w:sz w:val="24"/>
          <w:szCs w:val="24"/>
        </w:rPr>
        <w:t>რ</w:t>
      </w:r>
      <w:r w:rsidRPr="008B3A8B">
        <w:rPr>
          <w:rFonts w:ascii="Sylfaen" w:hAnsi="Sylfaen" w:cs="Sylfaen"/>
          <w:color w:val="000000"/>
          <w:spacing w:val="1"/>
          <w:sz w:val="24"/>
          <w:szCs w:val="24"/>
        </w:rPr>
        <w:t>ა</w:t>
      </w:r>
      <w:r w:rsidRPr="008B3A8B">
        <w:rPr>
          <w:rFonts w:ascii="Sylfaen" w:hAnsi="Sylfaen" w:cs="Sylfaen"/>
          <w:color w:val="000000"/>
          <w:sz w:val="24"/>
          <w:szCs w:val="24"/>
        </w:rPr>
        <w:t xml:space="preserve">ც </w:t>
      </w:r>
      <w:r w:rsidRPr="008B3A8B">
        <w:rPr>
          <w:rFonts w:ascii="Sylfaen" w:hAnsi="Sylfaen" w:cs="Sylfaen"/>
          <w:color w:val="000000"/>
          <w:spacing w:val="-1"/>
          <w:sz w:val="24"/>
          <w:szCs w:val="24"/>
        </w:rPr>
        <w:t>ს</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მედ</w:t>
      </w:r>
      <w:r w:rsidRPr="008B3A8B">
        <w:rPr>
          <w:rFonts w:ascii="Sylfaen" w:hAnsi="Sylfaen" w:cs="Sylfaen"/>
          <w:color w:val="000000"/>
          <w:spacing w:val="-2"/>
          <w:sz w:val="24"/>
          <w:szCs w:val="24"/>
        </w:rPr>
        <w:t>ი</w:t>
      </w:r>
      <w:r w:rsidRPr="008B3A8B">
        <w:rPr>
          <w:rFonts w:ascii="Sylfaen" w:hAnsi="Sylfaen" w:cs="Sylfaen"/>
          <w:color w:val="000000"/>
          <w:spacing w:val="2"/>
          <w:sz w:val="24"/>
          <w:szCs w:val="24"/>
        </w:rPr>
        <w:t>ც</w:t>
      </w:r>
      <w:r w:rsidRPr="008B3A8B">
        <w:rPr>
          <w:rFonts w:ascii="Sylfaen" w:hAnsi="Sylfaen" w:cs="Sylfaen"/>
          <w:color w:val="000000"/>
          <w:spacing w:val="-2"/>
          <w:sz w:val="24"/>
          <w:szCs w:val="24"/>
        </w:rPr>
        <w:t>ი</w:t>
      </w:r>
      <w:r w:rsidRPr="008B3A8B">
        <w:rPr>
          <w:rFonts w:ascii="Sylfaen" w:hAnsi="Sylfaen" w:cs="Sylfaen"/>
          <w:color w:val="000000"/>
          <w:spacing w:val="1"/>
          <w:sz w:val="24"/>
          <w:szCs w:val="24"/>
        </w:rPr>
        <w:t>ნ</w:t>
      </w:r>
      <w:r w:rsidRPr="008B3A8B">
        <w:rPr>
          <w:rFonts w:ascii="Sylfaen" w:hAnsi="Sylfaen" w:cs="Sylfaen"/>
          <w:color w:val="000000"/>
          <w:sz w:val="24"/>
          <w:szCs w:val="24"/>
        </w:rPr>
        <w:t>ო</w:t>
      </w:r>
      <w:r w:rsidRPr="008B3A8B">
        <w:rPr>
          <w:rFonts w:ascii="Sylfaen" w:hAnsi="Sylfaen" w:cs="Sylfaen"/>
          <w:color w:val="000000"/>
          <w:spacing w:val="9"/>
          <w:sz w:val="24"/>
          <w:szCs w:val="24"/>
        </w:rPr>
        <w:t xml:space="preserve"> </w:t>
      </w:r>
      <w:r w:rsidRPr="008B3A8B">
        <w:rPr>
          <w:rFonts w:ascii="Sylfaen" w:hAnsi="Sylfaen" w:cs="Sylfaen"/>
          <w:color w:val="000000"/>
          <w:spacing w:val="-1"/>
          <w:sz w:val="24"/>
          <w:szCs w:val="24"/>
        </w:rPr>
        <w:t>მომს</w:t>
      </w:r>
      <w:r w:rsidRPr="008B3A8B">
        <w:rPr>
          <w:rFonts w:ascii="Sylfaen" w:hAnsi="Sylfaen" w:cs="Sylfaen"/>
          <w:color w:val="000000"/>
          <w:spacing w:val="1"/>
          <w:sz w:val="24"/>
          <w:szCs w:val="24"/>
        </w:rPr>
        <w:t>ა</w:t>
      </w:r>
      <w:r w:rsidRPr="008B3A8B">
        <w:rPr>
          <w:rFonts w:ascii="Sylfaen" w:hAnsi="Sylfaen" w:cs="Sylfaen"/>
          <w:color w:val="000000"/>
          <w:spacing w:val="2"/>
          <w:sz w:val="24"/>
          <w:szCs w:val="24"/>
        </w:rPr>
        <w:t>ხ</w:t>
      </w:r>
      <w:r w:rsidRPr="008B3A8B">
        <w:rPr>
          <w:rFonts w:ascii="Sylfaen" w:hAnsi="Sylfaen" w:cs="Sylfaen"/>
          <w:color w:val="000000"/>
          <w:sz w:val="24"/>
          <w:szCs w:val="24"/>
        </w:rPr>
        <w:t>ურ</w:t>
      </w:r>
      <w:r w:rsidRPr="008B3A8B">
        <w:rPr>
          <w:rFonts w:ascii="Sylfaen" w:hAnsi="Sylfaen" w:cs="Sylfaen"/>
          <w:color w:val="000000"/>
          <w:spacing w:val="-1"/>
          <w:sz w:val="24"/>
          <w:szCs w:val="24"/>
        </w:rPr>
        <w:t>ე</w:t>
      </w:r>
      <w:r w:rsidRPr="008B3A8B">
        <w:rPr>
          <w:rFonts w:ascii="Sylfaen" w:hAnsi="Sylfaen" w:cs="Sylfaen"/>
          <w:color w:val="000000"/>
          <w:spacing w:val="1"/>
          <w:sz w:val="24"/>
          <w:szCs w:val="24"/>
        </w:rPr>
        <w:t>ო</w:t>
      </w:r>
      <w:r w:rsidRPr="008B3A8B">
        <w:rPr>
          <w:rFonts w:ascii="Sylfaen" w:hAnsi="Sylfaen" w:cs="Sylfaen"/>
          <w:color w:val="000000"/>
          <w:spacing w:val="-1"/>
          <w:sz w:val="24"/>
          <w:szCs w:val="24"/>
        </w:rPr>
        <w:t>ბ</w:t>
      </w:r>
      <w:r w:rsidRPr="008B3A8B">
        <w:rPr>
          <w:rFonts w:ascii="Sylfaen" w:hAnsi="Sylfaen" w:cs="Sylfaen"/>
          <w:color w:val="000000"/>
          <w:spacing w:val="1"/>
          <w:sz w:val="24"/>
          <w:szCs w:val="24"/>
        </w:rPr>
        <w:t>აზ</w:t>
      </w:r>
      <w:r w:rsidRPr="008B3A8B">
        <w:rPr>
          <w:rFonts w:ascii="Sylfaen" w:hAnsi="Sylfaen" w:cs="Sylfaen"/>
          <w:color w:val="000000"/>
          <w:sz w:val="24"/>
          <w:szCs w:val="24"/>
        </w:rPr>
        <w:t xml:space="preserve">ე </w:t>
      </w:r>
      <w:r w:rsidRPr="008B3A8B">
        <w:rPr>
          <w:rFonts w:ascii="Sylfaen" w:hAnsi="Sylfaen" w:cs="Sylfaen"/>
          <w:color w:val="000000"/>
          <w:spacing w:val="-1"/>
          <w:sz w:val="24"/>
          <w:szCs w:val="24"/>
        </w:rPr>
        <w:t>მ</w:t>
      </w:r>
      <w:r w:rsidRPr="008B3A8B">
        <w:rPr>
          <w:rFonts w:ascii="Sylfaen" w:hAnsi="Sylfaen" w:cs="Sylfaen"/>
          <w:color w:val="000000"/>
          <w:spacing w:val="1"/>
          <w:sz w:val="24"/>
          <w:szCs w:val="24"/>
        </w:rPr>
        <w:t>ო</w:t>
      </w:r>
      <w:r w:rsidRPr="008B3A8B">
        <w:rPr>
          <w:rFonts w:ascii="Sylfaen" w:hAnsi="Sylfaen" w:cs="Sylfaen"/>
          <w:color w:val="000000"/>
          <w:spacing w:val="-1"/>
          <w:sz w:val="24"/>
          <w:szCs w:val="24"/>
        </w:rPr>
        <w:t>თხ</w:t>
      </w:r>
      <w:r w:rsidRPr="008B3A8B">
        <w:rPr>
          <w:rFonts w:ascii="Sylfaen" w:hAnsi="Sylfaen" w:cs="Sylfaen"/>
          <w:color w:val="000000"/>
          <w:spacing w:val="1"/>
          <w:sz w:val="24"/>
          <w:szCs w:val="24"/>
        </w:rPr>
        <w:t>ო</w:t>
      </w:r>
      <w:r w:rsidRPr="008B3A8B">
        <w:rPr>
          <w:rFonts w:ascii="Sylfaen" w:hAnsi="Sylfaen" w:cs="Sylfaen"/>
          <w:color w:val="000000"/>
          <w:sz w:val="24"/>
          <w:szCs w:val="24"/>
        </w:rPr>
        <w:t>ვ</w:t>
      </w:r>
      <w:r w:rsidRPr="008B3A8B">
        <w:rPr>
          <w:rFonts w:ascii="Sylfaen" w:hAnsi="Sylfaen" w:cs="Sylfaen"/>
          <w:color w:val="000000"/>
          <w:spacing w:val="1"/>
          <w:sz w:val="24"/>
          <w:szCs w:val="24"/>
        </w:rPr>
        <w:t>ნ</w:t>
      </w:r>
      <w:r w:rsidRPr="008B3A8B">
        <w:rPr>
          <w:rFonts w:ascii="Sylfaen" w:hAnsi="Sylfaen" w:cs="Sylfaen"/>
          <w:color w:val="000000"/>
          <w:sz w:val="24"/>
          <w:szCs w:val="24"/>
        </w:rPr>
        <w:t>ის</w:t>
      </w:r>
      <w:r w:rsidRPr="008B3A8B">
        <w:rPr>
          <w:rFonts w:ascii="Sylfaen" w:hAnsi="Sylfaen" w:cs="Sylfaen"/>
          <w:color w:val="000000"/>
          <w:spacing w:val="6"/>
          <w:sz w:val="24"/>
          <w:szCs w:val="24"/>
        </w:rPr>
        <w:t xml:space="preserve"> </w:t>
      </w:r>
      <w:r w:rsidRPr="008B3A8B">
        <w:rPr>
          <w:rFonts w:ascii="Sylfaen" w:hAnsi="Sylfaen" w:cs="Sylfaen"/>
          <w:color w:val="000000"/>
          <w:spacing w:val="-1"/>
          <w:sz w:val="24"/>
          <w:szCs w:val="24"/>
        </w:rPr>
        <w:t>მ</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ტ</w:t>
      </w:r>
      <w:r w:rsidRPr="008B3A8B">
        <w:rPr>
          <w:rFonts w:ascii="Sylfaen" w:hAnsi="Sylfaen" w:cs="Sylfaen"/>
          <w:color w:val="000000"/>
          <w:spacing w:val="2"/>
          <w:sz w:val="24"/>
          <w:szCs w:val="24"/>
        </w:rPr>
        <w:t>ე</w:t>
      </w:r>
      <w:r w:rsidRPr="008B3A8B">
        <w:rPr>
          <w:rFonts w:ascii="Sylfaen" w:hAnsi="Sylfaen" w:cs="Sylfaen"/>
          <w:color w:val="000000"/>
          <w:spacing w:val="-1"/>
          <w:sz w:val="24"/>
          <w:szCs w:val="24"/>
        </w:rPr>
        <w:t>ბ</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ს</w:t>
      </w:r>
      <w:r w:rsidRPr="008B3A8B">
        <w:rPr>
          <w:rFonts w:ascii="Sylfaen" w:hAnsi="Sylfaen" w:cs="Sylfaen"/>
          <w:color w:val="000000"/>
          <w:sz w:val="24"/>
          <w:szCs w:val="24"/>
        </w:rPr>
        <w:t>ა</w:t>
      </w:r>
      <w:r w:rsidRPr="008B3A8B">
        <w:rPr>
          <w:rFonts w:ascii="Sylfaen" w:hAnsi="Sylfaen" w:cs="Sylfaen"/>
          <w:color w:val="000000"/>
          <w:spacing w:val="11"/>
          <w:sz w:val="24"/>
          <w:szCs w:val="24"/>
        </w:rPr>
        <w:t xml:space="preserve"> </w:t>
      </w:r>
      <w:r w:rsidRPr="008B3A8B">
        <w:rPr>
          <w:rFonts w:ascii="Sylfaen" w:hAnsi="Sylfaen" w:cs="Sylfaen"/>
          <w:color w:val="000000"/>
          <w:spacing w:val="-1"/>
          <w:sz w:val="24"/>
          <w:szCs w:val="24"/>
        </w:rPr>
        <w:t>დ</w:t>
      </w:r>
      <w:r w:rsidRPr="008B3A8B">
        <w:rPr>
          <w:rFonts w:ascii="Sylfaen" w:hAnsi="Sylfaen" w:cs="Sylfaen"/>
          <w:color w:val="000000"/>
          <w:sz w:val="24"/>
          <w:szCs w:val="24"/>
        </w:rPr>
        <w:t>ა</w:t>
      </w:r>
      <w:r w:rsidRPr="008B3A8B">
        <w:rPr>
          <w:rFonts w:ascii="Sylfaen" w:hAnsi="Sylfaen" w:cs="Sylfaen"/>
          <w:color w:val="000000"/>
          <w:spacing w:val="18"/>
          <w:sz w:val="24"/>
          <w:szCs w:val="24"/>
        </w:rPr>
        <w:t xml:space="preserve"> </w:t>
      </w:r>
      <w:r w:rsidRPr="008B3A8B">
        <w:rPr>
          <w:rFonts w:ascii="Sylfaen" w:hAnsi="Sylfaen" w:cs="Sylfaen"/>
          <w:color w:val="000000"/>
          <w:spacing w:val="-1"/>
          <w:sz w:val="24"/>
          <w:szCs w:val="24"/>
        </w:rPr>
        <w:t>გ</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დ</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ხდ</w:t>
      </w:r>
      <w:r w:rsidRPr="008B3A8B">
        <w:rPr>
          <w:rFonts w:ascii="Sylfaen" w:hAnsi="Sylfaen" w:cs="Sylfaen"/>
          <w:color w:val="000000"/>
          <w:spacing w:val="-2"/>
          <w:sz w:val="24"/>
          <w:szCs w:val="24"/>
        </w:rPr>
        <w:t>ი</w:t>
      </w:r>
      <w:r w:rsidRPr="008B3A8B">
        <w:rPr>
          <w:rFonts w:ascii="Sylfaen" w:hAnsi="Sylfaen" w:cs="Sylfaen"/>
          <w:color w:val="000000"/>
          <w:spacing w:val="1"/>
          <w:sz w:val="24"/>
          <w:szCs w:val="24"/>
        </w:rPr>
        <w:t>ს</w:t>
      </w:r>
      <w:r w:rsidRPr="008B3A8B">
        <w:rPr>
          <w:rFonts w:ascii="Sylfaen" w:hAnsi="Sylfaen" w:cs="Sylfaen"/>
          <w:color w:val="000000"/>
          <w:spacing w:val="-2"/>
          <w:sz w:val="24"/>
          <w:szCs w:val="24"/>
        </w:rPr>
        <w:t>უ</w:t>
      </w:r>
      <w:r w:rsidRPr="008B3A8B">
        <w:rPr>
          <w:rFonts w:ascii="Sylfaen" w:hAnsi="Sylfaen" w:cs="Sylfaen"/>
          <w:color w:val="000000"/>
          <w:spacing w:val="1"/>
          <w:sz w:val="24"/>
          <w:szCs w:val="24"/>
        </w:rPr>
        <w:t>ნა</w:t>
      </w:r>
      <w:r w:rsidRPr="008B3A8B">
        <w:rPr>
          <w:rFonts w:ascii="Sylfaen" w:hAnsi="Sylfaen" w:cs="Sylfaen"/>
          <w:color w:val="000000"/>
          <w:sz w:val="24"/>
          <w:szCs w:val="24"/>
        </w:rPr>
        <w:t>რი</w:t>
      </w:r>
      <w:r w:rsidRPr="008B3A8B">
        <w:rPr>
          <w:rFonts w:ascii="Sylfaen" w:hAnsi="Sylfaen" w:cs="Sylfaen"/>
          <w:color w:val="000000"/>
          <w:spacing w:val="1"/>
          <w:sz w:val="24"/>
          <w:szCs w:val="24"/>
        </w:rPr>
        <w:t>ანო</w:t>
      </w:r>
      <w:r w:rsidRPr="008B3A8B">
        <w:rPr>
          <w:rFonts w:ascii="Sylfaen" w:hAnsi="Sylfaen" w:cs="Sylfaen"/>
          <w:color w:val="000000"/>
          <w:spacing w:val="-1"/>
          <w:sz w:val="24"/>
          <w:szCs w:val="24"/>
        </w:rPr>
        <w:t>ბ</w:t>
      </w:r>
      <w:r w:rsidRPr="008B3A8B">
        <w:rPr>
          <w:rFonts w:ascii="Sylfaen" w:hAnsi="Sylfaen" w:cs="Sylfaen"/>
          <w:color w:val="000000"/>
          <w:sz w:val="24"/>
          <w:szCs w:val="24"/>
        </w:rPr>
        <w:t xml:space="preserve">ის </w:t>
      </w:r>
      <w:r w:rsidRPr="008B3A8B">
        <w:rPr>
          <w:rFonts w:ascii="Sylfaen" w:hAnsi="Sylfaen" w:cs="Sylfaen"/>
          <w:color w:val="000000"/>
          <w:spacing w:val="-1"/>
          <w:sz w:val="24"/>
          <w:szCs w:val="24"/>
        </w:rPr>
        <w:t>გ</w:t>
      </w:r>
      <w:r w:rsidRPr="008B3A8B">
        <w:rPr>
          <w:rFonts w:ascii="Sylfaen" w:hAnsi="Sylfaen" w:cs="Sylfaen"/>
          <w:color w:val="000000"/>
          <w:spacing w:val="1"/>
          <w:sz w:val="24"/>
          <w:szCs w:val="24"/>
        </w:rPr>
        <w:t>ა</w:t>
      </w:r>
      <w:r w:rsidRPr="008B3A8B">
        <w:rPr>
          <w:rFonts w:ascii="Sylfaen" w:hAnsi="Sylfaen" w:cs="Sylfaen"/>
          <w:color w:val="000000"/>
          <w:spacing w:val="-2"/>
          <w:sz w:val="24"/>
          <w:szCs w:val="24"/>
        </w:rPr>
        <w:t>უ</w:t>
      </w:r>
      <w:r w:rsidRPr="008B3A8B">
        <w:rPr>
          <w:rFonts w:ascii="Sylfaen" w:hAnsi="Sylfaen" w:cs="Sylfaen"/>
          <w:color w:val="000000"/>
          <w:spacing w:val="1"/>
          <w:sz w:val="24"/>
          <w:szCs w:val="24"/>
        </w:rPr>
        <w:t>მ</w:t>
      </w:r>
      <w:r w:rsidRPr="008B3A8B">
        <w:rPr>
          <w:rFonts w:ascii="Sylfaen" w:hAnsi="Sylfaen" w:cs="Sylfaen"/>
          <w:color w:val="000000"/>
          <w:sz w:val="24"/>
          <w:szCs w:val="24"/>
        </w:rPr>
        <w:t>ჯ</w:t>
      </w:r>
      <w:r w:rsidRPr="008B3A8B">
        <w:rPr>
          <w:rFonts w:ascii="Sylfaen" w:hAnsi="Sylfaen" w:cs="Sylfaen"/>
          <w:color w:val="000000"/>
          <w:spacing w:val="-1"/>
          <w:sz w:val="24"/>
          <w:szCs w:val="24"/>
        </w:rPr>
        <w:t>ო</w:t>
      </w:r>
      <w:r w:rsidRPr="008B3A8B">
        <w:rPr>
          <w:rFonts w:ascii="Sylfaen" w:hAnsi="Sylfaen" w:cs="Sylfaen"/>
          <w:color w:val="000000"/>
          <w:spacing w:val="1"/>
          <w:sz w:val="24"/>
          <w:szCs w:val="24"/>
        </w:rPr>
        <w:t>ბ</w:t>
      </w:r>
      <w:r w:rsidRPr="008B3A8B">
        <w:rPr>
          <w:rFonts w:ascii="Sylfaen" w:hAnsi="Sylfaen" w:cs="Sylfaen"/>
          <w:color w:val="000000"/>
          <w:spacing w:val="-3"/>
          <w:sz w:val="24"/>
          <w:szCs w:val="24"/>
        </w:rPr>
        <w:t>ე</w:t>
      </w:r>
      <w:r w:rsidRPr="008B3A8B">
        <w:rPr>
          <w:rFonts w:ascii="Sylfaen" w:hAnsi="Sylfaen" w:cs="Sylfaen"/>
          <w:color w:val="000000"/>
          <w:spacing w:val="-1"/>
          <w:sz w:val="24"/>
          <w:szCs w:val="24"/>
        </w:rPr>
        <w:t>ს</w:t>
      </w:r>
      <w:r w:rsidRPr="008B3A8B">
        <w:rPr>
          <w:rFonts w:ascii="Sylfaen" w:hAnsi="Sylfaen" w:cs="Sylfaen"/>
          <w:color w:val="000000"/>
          <w:spacing w:val="2"/>
          <w:sz w:val="24"/>
          <w:szCs w:val="24"/>
        </w:rPr>
        <w:t>ე</w:t>
      </w:r>
      <w:r w:rsidRPr="008B3A8B">
        <w:rPr>
          <w:rFonts w:ascii="Sylfaen" w:hAnsi="Sylfaen" w:cs="Sylfaen"/>
          <w:color w:val="000000"/>
          <w:spacing w:val="-1"/>
          <w:sz w:val="24"/>
          <w:szCs w:val="24"/>
        </w:rPr>
        <w:t>ბ</w:t>
      </w:r>
      <w:r w:rsidRPr="008B3A8B">
        <w:rPr>
          <w:rFonts w:ascii="Sylfaen" w:hAnsi="Sylfaen" w:cs="Sylfaen"/>
          <w:color w:val="000000"/>
          <w:spacing w:val="1"/>
          <w:sz w:val="24"/>
          <w:szCs w:val="24"/>
        </w:rPr>
        <w:t>აზ</w:t>
      </w:r>
      <w:r w:rsidRPr="008B3A8B">
        <w:rPr>
          <w:rFonts w:ascii="Sylfaen" w:hAnsi="Sylfaen" w:cs="Sylfaen"/>
          <w:color w:val="000000"/>
          <w:sz w:val="24"/>
          <w:szCs w:val="24"/>
        </w:rPr>
        <w:t>ე</w:t>
      </w:r>
      <w:r w:rsidRPr="008B3A8B">
        <w:rPr>
          <w:rFonts w:ascii="Sylfaen" w:hAnsi="Sylfaen" w:cs="Sylfaen"/>
          <w:color w:val="000000"/>
          <w:spacing w:val="-10"/>
          <w:sz w:val="24"/>
          <w:szCs w:val="24"/>
        </w:rPr>
        <w:t xml:space="preserve"> </w:t>
      </w:r>
      <w:r w:rsidRPr="008B3A8B">
        <w:rPr>
          <w:rFonts w:ascii="Sylfaen" w:hAnsi="Sylfaen" w:cs="Sylfaen"/>
          <w:color w:val="000000"/>
          <w:spacing w:val="-1"/>
          <w:sz w:val="24"/>
          <w:szCs w:val="24"/>
        </w:rPr>
        <w:t>მ</w:t>
      </w:r>
      <w:r w:rsidRPr="008B3A8B">
        <w:rPr>
          <w:rFonts w:ascii="Sylfaen" w:hAnsi="Sylfaen" w:cs="Sylfaen"/>
          <w:color w:val="000000"/>
          <w:spacing w:val="-2"/>
          <w:sz w:val="24"/>
          <w:szCs w:val="24"/>
        </w:rPr>
        <w:t>ი</w:t>
      </w:r>
      <w:r w:rsidRPr="008B3A8B">
        <w:rPr>
          <w:rFonts w:ascii="Sylfaen" w:hAnsi="Sylfaen" w:cs="Sylfaen"/>
          <w:color w:val="000000"/>
          <w:sz w:val="24"/>
          <w:szCs w:val="24"/>
        </w:rPr>
        <w:t>უ</w:t>
      </w:r>
      <w:r w:rsidRPr="008B3A8B">
        <w:rPr>
          <w:rFonts w:ascii="Sylfaen" w:hAnsi="Sylfaen" w:cs="Sylfaen"/>
          <w:color w:val="000000"/>
          <w:spacing w:val="-1"/>
          <w:sz w:val="24"/>
          <w:szCs w:val="24"/>
        </w:rPr>
        <w:t>თ</w:t>
      </w:r>
      <w:r w:rsidRPr="008B3A8B">
        <w:rPr>
          <w:rFonts w:ascii="Sylfaen" w:hAnsi="Sylfaen" w:cs="Sylfaen"/>
          <w:color w:val="000000"/>
          <w:sz w:val="24"/>
          <w:szCs w:val="24"/>
        </w:rPr>
        <w:t>ი</w:t>
      </w:r>
      <w:r w:rsidRPr="008B3A8B">
        <w:rPr>
          <w:rFonts w:ascii="Sylfaen" w:hAnsi="Sylfaen" w:cs="Sylfaen"/>
          <w:color w:val="000000"/>
          <w:spacing w:val="-1"/>
          <w:sz w:val="24"/>
          <w:szCs w:val="24"/>
        </w:rPr>
        <w:t>თე</w:t>
      </w:r>
      <w:r w:rsidRPr="008B3A8B">
        <w:rPr>
          <w:rFonts w:ascii="Sylfaen" w:hAnsi="Sylfaen" w:cs="Sylfaen"/>
          <w:color w:val="000000"/>
          <w:spacing w:val="1"/>
          <w:sz w:val="24"/>
          <w:szCs w:val="24"/>
        </w:rPr>
        <w:t>ბ</w:t>
      </w:r>
      <w:r w:rsidRPr="008B3A8B">
        <w:rPr>
          <w:rFonts w:ascii="Sylfaen" w:hAnsi="Sylfaen" w:cs="Sylfaen"/>
          <w:color w:val="000000"/>
          <w:spacing w:val="4"/>
          <w:sz w:val="24"/>
          <w:szCs w:val="24"/>
        </w:rPr>
        <w:t>ს</w:t>
      </w:r>
      <w:r w:rsidRPr="008B3A8B">
        <w:rPr>
          <w:rFonts w:ascii="Arial" w:hAnsi="Arial" w:cs="Arial"/>
          <w:color w:val="000000"/>
          <w:sz w:val="24"/>
          <w:szCs w:val="24"/>
        </w:rPr>
        <w:t>.</w:t>
      </w:r>
    </w:p>
    <w:p w:rsidR="00A205F7" w:rsidRPr="008B3A8B" w:rsidRDefault="00A205F7" w:rsidP="00A75774">
      <w:pPr>
        <w:widowControl w:val="0"/>
        <w:autoSpaceDE w:val="0"/>
        <w:autoSpaceDN w:val="0"/>
        <w:adjustRightInd w:val="0"/>
        <w:spacing w:after="0" w:line="260" w:lineRule="exact"/>
        <w:rPr>
          <w:rFonts w:ascii="Arial" w:hAnsi="Arial" w:cs="Arial"/>
          <w:color w:val="000000"/>
          <w:sz w:val="24"/>
          <w:szCs w:val="24"/>
        </w:rPr>
      </w:pPr>
    </w:p>
    <w:p w:rsidR="00A205F7" w:rsidRPr="008B3A8B" w:rsidRDefault="00A205F7" w:rsidP="00A75774">
      <w:pPr>
        <w:widowControl w:val="0"/>
        <w:autoSpaceDE w:val="0"/>
        <w:autoSpaceDN w:val="0"/>
        <w:adjustRightInd w:val="0"/>
        <w:spacing w:after="0" w:line="240" w:lineRule="auto"/>
        <w:jc w:val="both"/>
        <w:rPr>
          <w:rFonts w:ascii="Sylfaen" w:hAnsi="Sylfaen" w:cs="Sylfaen"/>
          <w:color w:val="000000"/>
          <w:spacing w:val="3"/>
          <w:sz w:val="24"/>
          <w:szCs w:val="24"/>
          <w:lang w:val="ka-GE"/>
        </w:rPr>
      </w:pPr>
      <w:proofErr w:type="gramStart"/>
      <w:r w:rsidRPr="008B3A8B">
        <w:rPr>
          <w:rFonts w:ascii="Sylfaen" w:hAnsi="Sylfaen" w:cs="Sylfaen"/>
          <w:color w:val="000000"/>
          <w:spacing w:val="-1"/>
          <w:sz w:val="24"/>
          <w:szCs w:val="24"/>
        </w:rPr>
        <w:t>ს</w:t>
      </w:r>
      <w:r w:rsidRPr="008B3A8B">
        <w:rPr>
          <w:rFonts w:ascii="Sylfaen" w:hAnsi="Sylfaen" w:cs="Sylfaen"/>
          <w:color w:val="000000"/>
          <w:spacing w:val="1"/>
          <w:sz w:val="24"/>
          <w:szCs w:val="24"/>
        </w:rPr>
        <w:t>აქ</w:t>
      </w:r>
      <w:r w:rsidRPr="008B3A8B">
        <w:rPr>
          <w:rFonts w:ascii="Sylfaen" w:hAnsi="Sylfaen" w:cs="Sylfaen"/>
          <w:color w:val="000000"/>
          <w:spacing w:val="-1"/>
          <w:sz w:val="24"/>
          <w:szCs w:val="24"/>
        </w:rPr>
        <w:t>ა</w:t>
      </w:r>
      <w:r w:rsidRPr="008B3A8B">
        <w:rPr>
          <w:rFonts w:ascii="Sylfaen" w:hAnsi="Sylfaen" w:cs="Sylfaen"/>
          <w:color w:val="000000"/>
          <w:sz w:val="24"/>
          <w:szCs w:val="24"/>
        </w:rPr>
        <w:t>რ</w:t>
      </w:r>
      <w:r w:rsidRPr="008B3A8B">
        <w:rPr>
          <w:rFonts w:ascii="Sylfaen" w:hAnsi="Sylfaen" w:cs="Sylfaen"/>
          <w:color w:val="000000"/>
          <w:spacing w:val="-1"/>
          <w:sz w:val="24"/>
          <w:szCs w:val="24"/>
        </w:rPr>
        <w:t>თ</w:t>
      </w:r>
      <w:r w:rsidRPr="008B3A8B">
        <w:rPr>
          <w:rFonts w:ascii="Sylfaen" w:hAnsi="Sylfaen" w:cs="Sylfaen"/>
          <w:color w:val="000000"/>
          <w:spacing w:val="2"/>
          <w:sz w:val="24"/>
          <w:szCs w:val="24"/>
        </w:rPr>
        <w:t>ვ</w:t>
      </w:r>
      <w:r w:rsidRPr="008B3A8B">
        <w:rPr>
          <w:rFonts w:ascii="Sylfaen" w:hAnsi="Sylfaen" w:cs="Sylfaen"/>
          <w:color w:val="000000"/>
          <w:spacing w:val="-3"/>
          <w:sz w:val="24"/>
          <w:szCs w:val="24"/>
        </w:rPr>
        <w:t>ე</w:t>
      </w:r>
      <w:r w:rsidRPr="008B3A8B">
        <w:rPr>
          <w:rFonts w:ascii="Sylfaen" w:hAnsi="Sylfaen" w:cs="Sylfaen"/>
          <w:color w:val="000000"/>
          <w:spacing w:val="1"/>
          <w:sz w:val="24"/>
          <w:szCs w:val="24"/>
        </w:rPr>
        <w:t>ლ</w:t>
      </w:r>
      <w:r w:rsidRPr="008B3A8B">
        <w:rPr>
          <w:rFonts w:ascii="Sylfaen" w:hAnsi="Sylfaen" w:cs="Sylfaen"/>
          <w:color w:val="000000"/>
          <w:sz w:val="24"/>
          <w:szCs w:val="24"/>
        </w:rPr>
        <w:t>ო</w:t>
      </w:r>
      <w:proofErr w:type="gramEnd"/>
      <w:r w:rsidRPr="008B3A8B">
        <w:rPr>
          <w:rFonts w:ascii="Sylfaen" w:hAnsi="Sylfaen" w:cs="Sylfaen"/>
          <w:color w:val="000000"/>
          <w:spacing w:val="8"/>
          <w:sz w:val="24"/>
          <w:szCs w:val="24"/>
        </w:rPr>
        <w:t xml:space="preserve"> </w:t>
      </w:r>
      <w:r w:rsidRPr="008B3A8B">
        <w:rPr>
          <w:rFonts w:ascii="Sylfaen" w:hAnsi="Sylfaen" w:cs="Sylfaen"/>
          <w:color w:val="000000"/>
          <w:sz w:val="24"/>
          <w:szCs w:val="24"/>
        </w:rPr>
        <w:t>ჯ</w:t>
      </w:r>
      <w:r w:rsidRPr="008B3A8B">
        <w:rPr>
          <w:rFonts w:ascii="Sylfaen" w:hAnsi="Sylfaen" w:cs="Sylfaen"/>
          <w:color w:val="000000"/>
          <w:spacing w:val="-1"/>
          <w:sz w:val="24"/>
          <w:szCs w:val="24"/>
        </w:rPr>
        <w:t>ანდ</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ც</w:t>
      </w:r>
      <w:r w:rsidRPr="008B3A8B">
        <w:rPr>
          <w:rFonts w:ascii="Sylfaen" w:hAnsi="Sylfaen" w:cs="Sylfaen"/>
          <w:color w:val="000000"/>
          <w:sz w:val="24"/>
          <w:szCs w:val="24"/>
        </w:rPr>
        <w:t>ვ</w:t>
      </w:r>
      <w:r w:rsidRPr="008B3A8B">
        <w:rPr>
          <w:rFonts w:ascii="Sylfaen" w:hAnsi="Sylfaen" w:cs="Sylfaen"/>
          <w:color w:val="000000"/>
          <w:spacing w:val="1"/>
          <w:sz w:val="24"/>
          <w:szCs w:val="24"/>
        </w:rPr>
        <w:t>აზ</w:t>
      </w:r>
      <w:r w:rsidRPr="008B3A8B">
        <w:rPr>
          <w:rFonts w:ascii="Sylfaen" w:hAnsi="Sylfaen" w:cs="Sylfaen"/>
          <w:color w:val="000000"/>
          <w:sz w:val="24"/>
          <w:szCs w:val="24"/>
        </w:rPr>
        <w:t>ე</w:t>
      </w:r>
      <w:r w:rsidRPr="008B3A8B">
        <w:rPr>
          <w:rFonts w:ascii="Sylfaen" w:hAnsi="Sylfaen" w:cs="Sylfaen"/>
          <w:color w:val="000000"/>
          <w:spacing w:val="7"/>
          <w:sz w:val="24"/>
          <w:szCs w:val="24"/>
        </w:rPr>
        <w:t xml:space="preserve"> </w:t>
      </w:r>
      <w:r w:rsidRPr="008B3A8B">
        <w:rPr>
          <w:rFonts w:ascii="Sylfaen" w:hAnsi="Sylfaen" w:cs="Sylfaen"/>
          <w:color w:val="000000"/>
          <w:spacing w:val="-1"/>
          <w:sz w:val="24"/>
          <w:szCs w:val="24"/>
        </w:rPr>
        <w:t>ხა</w:t>
      </w:r>
      <w:r w:rsidRPr="008B3A8B">
        <w:rPr>
          <w:rFonts w:ascii="Sylfaen" w:hAnsi="Sylfaen" w:cs="Sylfaen"/>
          <w:color w:val="000000"/>
          <w:sz w:val="24"/>
          <w:szCs w:val="24"/>
        </w:rPr>
        <w:t>რჯ</w:t>
      </w:r>
      <w:r w:rsidRPr="008B3A8B">
        <w:rPr>
          <w:rFonts w:ascii="Sylfaen" w:hAnsi="Sylfaen" w:cs="Sylfaen"/>
          <w:color w:val="000000"/>
          <w:spacing w:val="1"/>
          <w:sz w:val="24"/>
          <w:szCs w:val="24"/>
        </w:rPr>
        <w:t>ა</w:t>
      </w:r>
      <w:r w:rsidRPr="008B3A8B">
        <w:rPr>
          <w:rFonts w:ascii="Sylfaen" w:hAnsi="Sylfaen" w:cs="Sylfaen"/>
          <w:color w:val="000000"/>
          <w:sz w:val="24"/>
          <w:szCs w:val="24"/>
        </w:rPr>
        <w:t>ვს</w:t>
      </w:r>
      <w:r w:rsidRPr="008B3A8B">
        <w:rPr>
          <w:rFonts w:ascii="Sylfaen" w:hAnsi="Sylfaen" w:cs="Sylfaen"/>
          <w:color w:val="000000"/>
          <w:spacing w:val="8"/>
          <w:sz w:val="24"/>
          <w:szCs w:val="24"/>
        </w:rPr>
        <w:t xml:space="preserve"> </w:t>
      </w:r>
      <w:r w:rsidRPr="008B3A8B">
        <w:rPr>
          <w:rFonts w:ascii="Sylfaen" w:hAnsi="Sylfaen" w:cs="Sylfaen"/>
          <w:color w:val="000000"/>
          <w:spacing w:val="-1"/>
          <w:sz w:val="24"/>
          <w:szCs w:val="24"/>
        </w:rPr>
        <w:t>თ</w:t>
      </w:r>
      <w:r w:rsidRPr="008B3A8B">
        <w:rPr>
          <w:rFonts w:ascii="Sylfaen" w:hAnsi="Sylfaen" w:cs="Sylfaen"/>
          <w:color w:val="000000"/>
          <w:sz w:val="24"/>
          <w:szCs w:val="24"/>
        </w:rPr>
        <w:t>ი</w:t>
      </w:r>
      <w:r w:rsidRPr="008B3A8B">
        <w:rPr>
          <w:rFonts w:ascii="Sylfaen" w:hAnsi="Sylfaen" w:cs="Sylfaen"/>
          <w:color w:val="000000"/>
          <w:spacing w:val="-1"/>
          <w:sz w:val="24"/>
          <w:szCs w:val="24"/>
        </w:rPr>
        <w:t>თ</w:t>
      </w:r>
      <w:r w:rsidRPr="008B3A8B">
        <w:rPr>
          <w:rFonts w:ascii="Sylfaen" w:hAnsi="Sylfaen" w:cs="Sylfaen"/>
          <w:color w:val="000000"/>
          <w:spacing w:val="1"/>
          <w:sz w:val="24"/>
          <w:szCs w:val="24"/>
        </w:rPr>
        <w:t>ქმ</w:t>
      </w:r>
      <w:r w:rsidRPr="008B3A8B">
        <w:rPr>
          <w:rFonts w:ascii="Sylfaen" w:hAnsi="Sylfaen" w:cs="Sylfaen"/>
          <w:color w:val="000000"/>
          <w:sz w:val="24"/>
          <w:szCs w:val="24"/>
        </w:rPr>
        <w:t>ის</w:t>
      </w:r>
      <w:r w:rsidRPr="008B3A8B">
        <w:rPr>
          <w:rFonts w:ascii="Sylfaen" w:hAnsi="Sylfaen" w:cs="Sylfaen"/>
          <w:color w:val="000000"/>
          <w:spacing w:val="7"/>
          <w:sz w:val="24"/>
          <w:szCs w:val="24"/>
        </w:rPr>
        <w:t xml:space="preserve"> </w:t>
      </w:r>
      <w:r w:rsidRPr="008B3A8B">
        <w:rPr>
          <w:rFonts w:ascii="Sylfaen" w:hAnsi="Sylfaen" w:cs="Sylfaen"/>
          <w:color w:val="000000"/>
          <w:sz w:val="24"/>
          <w:szCs w:val="24"/>
        </w:rPr>
        <w:t>ი</w:t>
      </w:r>
      <w:r w:rsidRPr="008B3A8B">
        <w:rPr>
          <w:rFonts w:ascii="Sylfaen" w:hAnsi="Sylfaen" w:cs="Sylfaen"/>
          <w:color w:val="000000"/>
          <w:spacing w:val="-1"/>
          <w:sz w:val="24"/>
          <w:szCs w:val="24"/>
        </w:rPr>
        <w:t>მდე</w:t>
      </w:r>
      <w:r w:rsidRPr="008B3A8B">
        <w:rPr>
          <w:rFonts w:ascii="Sylfaen" w:hAnsi="Sylfaen" w:cs="Sylfaen"/>
          <w:color w:val="000000"/>
          <w:spacing w:val="1"/>
          <w:sz w:val="24"/>
          <w:szCs w:val="24"/>
        </w:rPr>
        <w:t>ნ</w:t>
      </w:r>
      <w:r w:rsidRPr="008B3A8B">
        <w:rPr>
          <w:rFonts w:ascii="Sylfaen" w:hAnsi="Sylfaen" w:cs="Sylfaen"/>
          <w:color w:val="000000"/>
          <w:sz w:val="24"/>
          <w:szCs w:val="24"/>
        </w:rPr>
        <w:t>ივ</w:t>
      </w:r>
      <w:r w:rsidRPr="008B3A8B">
        <w:rPr>
          <w:rFonts w:ascii="Sylfaen" w:hAnsi="Sylfaen" w:cs="Sylfaen"/>
          <w:color w:val="000000"/>
          <w:spacing w:val="-1"/>
          <w:sz w:val="24"/>
          <w:szCs w:val="24"/>
        </w:rPr>
        <w:t>ე</w:t>
      </w:r>
      <w:r w:rsidRPr="008B3A8B">
        <w:rPr>
          <w:rFonts w:ascii="Sylfaen" w:hAnsi="Sylfaen" w:cs="Sylfaen"/>
          <w:color w:val="000000"/>
          <w:sz w:val="24"/>
          <w:szCs w:val="24"/>
        </w:rPr>
        <w:t>ს</w:t>
      </w:r>
      <w:r w:rsidRPr="008B3A8B">
        <w:rPr>
          <w:rFonts w:ascii="Sylfaen" w:hAnsi="Sylfaen" w:cs="Sylfaen"/>
          <w:color w:val="000000"/>
          <w:spacing w:val="10"/>
          <w:sz w:val="24"/>
          <w:szCs w:val="24"/>
        </w:rPr>
        <w:t xml:space="preserve"> </w:t>
      </w:r>
      <w:r w:rsidRPr="008B3A8B">
        <w:rPr>
          <w:rFonts w:ascii="Arial" w:hAnsi="Arial" w:cs="Arial"/>
          <w:color w:val="000000"/>
          <w:spacing w:val="-4"/>
          <w:sz w:val="24"/>
          <w:szCs w:val="24"/>
        </w:rPr>
        <w:t>(</w:t>
      </w:r>
      <w:r w:rsidRPr="008B3A8B">
        <w:rPr>
          <w:rFonts w:ascii="Arial" w:hAnsi="Arial" w:cs="Arial"/>
          <w:color w:val="000000"/>
          <w:spacing w:val="5"/>
          <w:sz w:val="24"/>
          <w:szCs w:val="24"/>
        </w:rPr>
        <w:t>8</w:t>
      </w:r>
      <w:r w:rsidRPr="008B3A8B">
        <w:rPr>
          <w:rFonts w:ascii="Arial" w:hAnsi="Arial" w:cs="Arial"/>
          <w:color w:val="000000"/>
          <w:spacing w:val="-4"/>
          <w:sz w:val="24"/>
          <w:szCs w:val="24"/>
        </w:rPr>
        <w:t>-</w:t>
      </w:r>
      <w:r w:rsidRPr="008B3A8B">
        <w:rPr>
          <w:rFonts w:ascii="Arial" w:hAnsi="Arial" w:cs="Arial"/>
          <w:color w:val="000000"/>
          <w:spacing w:val="5"/>
          <w:sz w:val="24"/>
          <w:szCs w:val="24"/>
        </w:rPr>
        <w:t>9</w:t>
      </w:r>
      <w:r w:rsidRPr="008B3A8B">
        <w:rPr>
          <w:rFonts w:ascii="Arial" w:hAnsi="Arial" w:cs="Arial"/>
          <w:color w:val="000000"/>
          <w:sz w:val="24"/>
          <w:szCs w:val="24"/>
        </w:rPr>
        <w:t>%</w:t>
      </w:r>
      <w:r w:rsidRPr="008B3A8B">
        <w:rPr>
          <w:rFonts w:ascii="Arial" w:hAnsi="Arial" w:cs="Arial"/>
          <w:color w:val="000000"/>
          <w:spacing w:val="-1"/>
          <w:sz w:val="24"/>
          <w:szCs w:val="24"/>
        </w:rPr>
        <w:t>)</w:t>
      </w:r>
      <w:r w:rsidRPr="008B3A8B">
        <w:rPr>
          <w:rFonts w:ascii="Arial" w:hAnsi="Arial" w:cs="Arial"/>
          <w:color w:val="000000"/>
          <w:sz w:val="24"/>
          <w:szCs w:val="24"/>
        </w:rPr>
        <w:t xml:space="preserve">, </w:t>
      </w:r>
      <w:r w:rsidRPr="008B3A8B">
        <w:rPr>
          <w:rFonts w:ascii="Sylfaen" w:hAnsi="Sylfaen" w:cs="Sylfaen"/>
          <w:color w:val="000000"/>
          <w:sz w:val="24"/>
          <w:szCs w:val="24"/>
        </w:rPr>
        <w:t>რ</w:t>
      </w:r>
      <w:r w:rsidRPr="008B3A8B">
        <w:rPr>
          <w:rFonts w:ascii="Sylfaen" w:hAnsi="Sylfaen" w:cs="Sylfaen"/>
          <w:color w:val="000000"/>
          <w:spacing w:val="1"/>
          <w:sz w:val="24"/>
          <w:szCs w:val="24"/>
        </w:rPr>
        <w:t>ა</w:t>
      </w:r>
      <w:r w:rsidRPr="008B3A8B">
        <w:rPr>
          <w:rFonts w:ascii="Sylfaen" w:hAnsi="Sylfaen" w:cs="Sylfaen"/>
          <w:color w:val="000000"/>
          <w:spacing w:val="-1"/>
          <w:sz w:val="24"/>
          <w:szCs w:val="24"/>
        </w:rPr>
        <w:t>მდენ</w:t>
      </w:r>
      <w:r w:rsidRPr="008B3A8B">
        <w:rPr>
          <w:rFonts w:ascii="Sylfaen" w:hAnsi="Sylfaen" w:cs="Sylfaen"/>
          <w:color w:val="000000"/>
          <w:spacing w:val="1"/>
          <w:sz w:val="24"/>
          <w:szCs w:val="24"/>
        </w:rPr>
        <w:t>ს</w:t>
      </w:r>
      <w:r w:rsidRPr="008B3A8B">
        <w:rPr>
          <w:rFonts w:ascii="Sylfaen" w:hAnsi="Sylfaen" w:cs="Sylfaen"/>
          <w:color w:val="000000"/>
          <w:spacing w:val="-1"/>
          <w:sz w:val="24"/>
          <w:szCs w:val="24"/>
        </w:rPr>
        <w:t>ა</w:t>
      </w:r>
      <w:r w:rsidRPr="008B3A8B">
        <w:rPr>
          <w:rFonts w:ascii="Sylfaen" w:hAnsi="Sylfaen" w:cs="Sylfaen"/>
          <w:color w:val="000000"/>
          <w:sz w:val="24"/>
          <w:szCs w:val="24"/>
        </w:rPr>
        <w:t>ც</w:t>
      </w:r>
      <w:r w:rsidRPr="008B3A8B">
        <w:rPr>
          <w:rFonts w:ascii="Sylfaen" w:hAnsi="Sylfaen" w:cs="Sylfaen"/>
          <w:color w:val="000000"/>
          <w:spacing w:val="8"/>
          <w:sz w:val="24"/>
          <w:szCs w:val="24"/>
        </w:rPr>
        <w:t xml:space="preserve"> </w:t>
      </w:r>
      <w:r w:rsidRPr="008B3A8B">
        <w:rPr>
          <w:rFonts w:ascii="Sylfaen" w:hAnsi="Sylfaen" w:cs="Sylfaen"/>
          <w:color w:val="000000"/>
          <w:spacing w:val="-1"/>
          <w:sz w:val="24"/>
          <w:szCs w:val="24"/>
        </w:rPr>
        <w:t>ე</w:t>
      </w:r>
      <w:r w:rsidRPr="008B3A8B">
        <w:rPr>
          <w:rFonts w:ascii="Sylfaen" w:hAnsi="Sylfaen" w:cs="Sylfaen"/>
          <w:color w:val="000000"/>
          <w:spacing w:val="2"/>
          <w:sz w:val="24"/>
          <w:szCs w:val="24"/>
        </w:rPr>
        <w:t>ვ</w:t>
      </w:r>
      <w:r w:rsidRPr="008B3A8B">
        <w:rPr>
          <w:rFonts w:ascii="Sylfaen" w:hAnsi="Sylfaen" w:cs="Sylfaen"/>
          <w:color w:val="000000"/>
          <w:sz w:val="24"/>
          <w:szCs w:val="24"/>
        </w:rPr>
        <w:t>რ</w:t>
      </w:r>
      <w:r w:rsidRPr="008B3A8B">
        <w:rPr>
          <w:rFonts w:ascii="Sylfaen" w:hAnsi="Sylfaen" w:cs="Sylfaen"/>
          <w:color w:val="000000"/>
          <w:spacing w:val="1"/>
          <w:sz w:val="24"/>
          <w:szCs w:val="24"/>
        </w:rPr>
        <w:t>ო</w:t>
      </w:r>
      <w:r w:rsidRPr="008B3A8B">
        <w:rPr>
          <w:rFonts w:ascii="Sylfaen" w:hAnsi="Sylfaen" w:cs="Sylfaen"/>
          <w:color w:val="000000"/>
          <w:spacing w:val="-1"/>
          <w:sz w:val="24"/>
          <w:szCs w:val="24"/>
        </w:rPr>
        <w:t>პ</w:t>
      </w:r>
      <w:r w:rsidRPr="008B3A8B">
        <w:rPr>
          <w:rFonts w:ascii="Sylfaen" w:hAnsi="Sylfaen" w:cs="Sylfaen"/>
          <w:color w:val="000000"/>
          <w:spacing w:val="-2"/>
          <w:sz w:val="24"/>
          <w:szCs w:val="24"/>
        </w:rPr>
        <w:t>ი</w:t>
      </w:r>
      <w:r w:rsidRPr="008B3A8B">
        <w:rPr>
          <w:rFonts w:ascii="Sylfaen" w:hAnsi="Sylfaen" w:cs="Sylfaen"/>
          <w:color w:val="000000"/>
          <w:sz w:val="24"/>
          <w:szCs w:val="24"/>
        </w:rPr>
        <w:t xml:space="preserve">ს </w:t>
      </w:r>
      <w:r w:rsidRPr="008B3A8B">
        <w:rPr>
          <w:rFonts w:ascii="Sylfaen" w:hAnsi="Sylfaen" w:cs="Sylfaen"/>
          <w:color w:val="000000"/>
          <w:spacing w:val="-1"/>
          <w:sz w:val="24"/>
          <w:szCs w:val="24"/>
        </w:rPr>
        <w:t>მდ</w:t>
      </w:r>
      <w:r w:rsidRPr="008B3A8B">
        <w:rPr>
          <w:rFonts w:ascii="Sylfaen" w:hAnsi="Sylfaen" w:cs="Sylfaen"/>
          <w:color w:val="000000"/>
          <w:sz w:val="24"/>
          <w:szCs w:val="24"/>
        </w:rPr>
        <w:t>ი</w:t>
      </w:r>
      <w:r w:rsidRPr="008B3A8B">
        <w:rPr>
          <w:rFonts w:ascii="Sylfaen" w:hAnsi="Sylfaen" w:cs="Sylfaen"/>
          <w:color w:val="000000"/>
          <w:spacing w:val="-1"/>
          <w:sz w:val="24"/>
          <w:szCs w:val="24"/>
        </w:rPr>
        <w:t>დ</w:t>
      </w:r>
      <w:r w:rsidRPr="008B3A8B">
        <w:rPr>
          <w:rFonts w:ascii="Sylfaen" w:hAnsi="Sylfaen" w:cs="Sylfaen"/>
          <w:color w:val="000000"/>
          <w:spacing w:val="1"/>
          <w:sz w:val="24"/>
          <w:szCs w:val="24"/>
        </w:rPr>
        <w:t>ა</w:t>
      </w:r>
      <w:r w:rsidRPr="008B3A8B">
        <w:rPr>
          <w:rFonts w:ascii="Sylfaen" w:hAnsi="Sylfaen" w:cs="Sylfaen"/>
          <w:color w:val="000000"/>
          <w:sz w:val="24"/>
          <w:szCs w:val="24"/>
        </w:rPr>
        <w:t>რი</w:t>
      </w:r>
      <w:r w:rsidRPr="008B3A8B">
        <w:rPr>
          <w:rFonts w:ascii="Sylfaen" w:hAnsi="Sylfaen" w:cs="Sylfaen"/>
          <w:color w:val="000000"/>
          <w:spacing w:val="-3"/>
          <w:sz w:val="24"/>
          <w:szCs w:val="24"/>
        </w:rPr>
        <w:t xml:space="preserve"> </w:t>
      </w:r>
      <w:r w:rsidRPr="008B3A8B">
        <w:rPr>
          <w:rFonts w:ascii="Sylfaen" w:hAnsi="Sylfaen" w:cs="Sylfaen"/>
          <w:color w:val="000000"/>
          <w:spacing w:val="1"/>
          <w:sz w:val="24"/>
          <w:szCs w:val="24"/>
        </w:rPr>
        <w:t>ქ</w:t>
      </w:r>
      <w:r w:rsidRPr="008B3A8B">
        <w:rPr>
          <w:rFonts w:ascii="Sylfaen" w:hAnsi="Sylfaen" w:cs="Sylfaen"/>
          <w:color w:val="000000"/>
          <w:sz w:val="24"/>
          <w:szCs w:val="24"/>
        </w:rPr>
        <w:t>ვ</w:t>
      </w:r>
      <w:r w:rsidRPr="008B3A8B">
        <w:rPr>
          <w:rFonts w:ascii="Sylfaen" w:hAnsi="Sylfaen" w:cs="Sylfaen"/>
          <w:color w:val="000000"/>
          <w:spacing w:val="-1"/>
          <w:sz w:val="24"/>
          <w:szCs w:val="24"/>
        </w:rPr>
        <w:t>ე</w:t>
      </w:r>
      <w:r w:rsidRPr="008B3A8B">
        <w:rPr>
          <w:rFonts w:ascii="Sylfaen" w:hAnsi="Sylfaen" w:cs="Sylfaen"/>
          <w:color w:val="000000"/>
          <w:sz w:val="24"/>
          <w:szCs w:val="24"/>
        </w:rPr>
        <w:t>ყ</w:t>
      </w:r>
      <w:r w:rsidRPr="008B3A8B">
        <w:rPr>
          <w:rFonts w:ascii="Sylfaen" w:hAnsi="Sylfaen" w:cs="Sylfaen"/>
          <w:color w:val="000000"/>
          <w:spacing w:val="-1"/>
          <w:sz w:val="24"/>
          <w:szCs w:val="24"/>
        </w:rPr>
        <w:t>ნ</w:t>
      </w:r>
      <w:r w:rsidRPr="008B3A8B">
        <w:rPr>
          <w:rFonts w:ascii="Sylfaen" w:hAnsi="Sylfaen" w:cs="Sylfaen"/>
          <w:color w:val="000000"/>
          <w:spacing w:val="2"/>
          <w:sz w:val="24"/>
          <w:szCs w:val="24"/>
        </w:rPr>
        <w:t>ე</w:t>
      </w:r>
      <w:r w:rsidRPr="008B3A8B">
        <w:rPr>
          <w:rFonts w:ascii="Sylfaen" w:hAnsi="Sylfaen" w:cs="Sylfaen"/>
          <w:color w:val="000000"/>
          <w:spacing w:val="-3"/>
          <w:sz w:val="24"/>
          <w:szCs w:val="24"/>
        </w:rPr>
        <w:t>ბ</w:t>
      </w:r>
      <w:r w:rsidRPr="008B3A8B">
        <w:rPr>
          <w:rFonts w:ascii="Sylfaen" w:hAnsi="Sylfaen" w:cs="Sylfaen"/>
          <w:color w:val="000000"/>
          <w:sz w:val="24"/>
          <w:szCs w:val="24"/>
        </w:rPr>
        <w:t>ი</w:t>
      </w:r>
      <w:r w:rsidR="00A464EF" w:rsidRPr="008B3A8B">
        <w:rPr>
          <w:rFonts w:ascii="Sylfaen" w:hAnsi="Sylfaen" w:cs="Sylfaen"/>
          <w:color w:val="000000"/>
          <w:sz w:val="24"/>
          <w:szCs w:val="24"/>
          <w:lang w:val="ka-GE"/>
        </w:rPr>
        <w:t>.</w:t>
      </w:r>
      <w:r w:rsidRPr="008B3A8B">
        <w:rPr>
          <w:rFonts w:ascii="Sylfaen" w:hAnsi="Sylfaen" w:cs="Sylfaen"/>
          <w:color w:val="000000"/>
          <w:spacing w:val="3"/>
          <w:sz w:val="24"/>
          <w:szCs w:val="24"/>
        </w:rPr>
        <w:t xml:space="preserve"> </w:t>
      </w:r>
    </w:p>
    <w:p w:rsidR="00A464EF" w:rsidRDefault="00A464EF" w:rsidP="00A205F7">
      <w:pPr>
        <w:widowControl w:val="0"/>
        <w:autoSpaceDE w:val="0"/>
        <w:autoSpaceDN w:val="0"/>
        <w:adjustRightInd w:val="0"/>
        <w:spacing w:after="0" w:line="240" w:lineRule="auto"/>
        <w:ind w:left="125" w:right="293"/>
        <w:jc w:val="both"/>
        <w:rPr>
          <w:rFonts w:ascii="Arial" w:hAnsi="Arial" w:cs="Arial"/>
          <w:color w:val="000000"/>
          <w:sz w:val="24"/>
          <w:szCs w:val="24"/>
        </w:rPr>
      </w:pPr>
    </w:p>
    <w:p w:rsidR="00A205F7" w:rsidRPr="00A75774" w:rsidRDefault="001924F9" w:rsidP="001924F9">
      <w:pPr>
        <w:widowControl w:val="0"/>
        <w:autoSpaceDE w:val="0"/>
        <w:autoSpaceDN w:val="0"/>
        <w:adjustRightInd w:val="0"/>
        <w:spacing w:after="0" w:line="200" w:lineRule="exact"/>
        <w:jc w:val="center"/>
        <w:rPr>
          <w:rFonts w:ascii="Sylfaen" w:hAnsi="Sylfaen" w:cs="Arial"/>
          <w:color w:val="000000"/>
          <w:lang w:val="ka-GE"/>
        </w:rPr>
      </w:pPr>
      <w:r w:rsidRPr="00A75774">
        <w:rPr>
          <w:rFonts w:ascii="Sylfaen" w:hAnsi="Sylfaen" w:cs="Arial"/>
          <w:color w:val="000000"/>
          <w:lang w:val="ka-GE"/>
        </w:rPr>
        <w:t>ჯანდაცვაზე დანახარჯების დინამიკა (საქართველო)</w:t>
      </w:r>
    </w:p>
    <w:p w:rsidR="001924F9" w:rsidRDefault="001924F9" w:rsidP="00A205F7">
      <w:pPr>
        <w:widowControl w:val="0"/>
        <w:autoSpaceDE w:val="0"/>
        <w:autoSpaceDN w:val="0"/>
        <w:adjustRightInd w:val="0"/>
        <w:spacing w:before="13" w:after="0" w:line="240" w:lineRule="auto"/>
        <w:ind w:left="1283"/>
        <w:rPr>
          <w:rFonts w:ascii="Sylfaen" w:hAnsi="Sylfaen" w:cs="Sylfaen"/>
          <w:color w:val="000000"/>
          <w:spacing w:val="-2"/>
          <w:sz w:val="24"/>
          <w:szCs w:val="24"/>
          <w:lang w:val="ka-GE"/>
        </w:rPr>
      </w:pPr>
    </w:p>
    <w:p w:rsidR="001924F9" w:rsidRDefault="001924F9" w:rsidP="00A205F7">
      <w:pPr>
        <w:widowControl w:val="0"/>
        <w:autoSpaceDE w:val="0"/>
        <w:autoSpaceDN w:val="0"/>
        <w:adjustRightInd w:val="0"/>
        <w:spacing w:before="13" w:after="0" w:line="240" w:lineRule="auto"/>
        <w:ind w:left="1283"/>
        <w:rPr>
          <w:rFonts w:ascii="Sylfaen" w:hAnsi="Sylfaen" w:cs="Sylfaen"/>
          <w:color w:val="000000"/>
          <w:spacing w:val="-2"/>
          <w:sz w:val="24"/>
          <w:szCs w:val="24"/>
          <w:lang w:val="ka-GE"/>
        </w:rPr>
      </w:pPr>
    </w:p>
    <w:p w:rsidR="00A205F7" w:rsidRDefault="00A205F7" w:rsidP="00A205F7">
      <w:pPr>
        <w:widowControl w:val="0"/>
        <w:autoSpaceDE w:val="0"/>
        <w:autoSpaceDN w:val="0"/>
        <w:adjustRightInd w:val="0"/>
        <w:spacing w:before="4" w:after="0" w:line="110" w:lineRule="exact"/>
        <w:rPr>
          <w:rFonts w:ascii="Sylfaen" w:hAnsi="Sylfaen" w:cs="Sylfaen"/>
          <w:color w:val="000000"/>
          <w:sz w:val="11"/>
          <w:szCs w:val="11"/>
        </w:rPr>
      </w:pPr>
    </w:p>
    <w:p w:rsidR="00A205F7" w:rsidRDefault="00A205F7" w:rsidP="00A205F7">
      <w:pPr>
        <w:widowControl w:val="0"/>
        <w:autoSpaceDE w:val="0"/>
        <w:autoSpaceDN w:val="0"/>
        <w:adjustRightInd w:val="0"/>
        <w:spacing w:after="0" w:line="240" w:lineRule="auto"/>
        <w:ind w:left="119"/>
        <w:rPr>
          <w:rFonts w:ascii="Times New Roman" w:hAnsi="Times New Roman"/>
          <w:color w:val="000000"/>
          <w:sz w:val="20"/>
          <w:szCs w:val="20"/>
        </w:rPr>
      </w:pPr>
      <w:r>
        <w:rPr>
          <w:rFonts w:ascii="Sylfaen" w:hAnsi="Sylfaen" w:cs="Sylfaen"/>
          <w:noProof/>
          <w:color w:val="000000"/>
          <w:sz w:val="11"/>
          <w:szCs w:val="11"/>
        </w:rPr>
        <w:drawing>
          <wp:inline distT="0" distB="0" distL="0" distR="0" wp14:anchorId="340522D2" wp14:editId="4415919B">
            <wp:extent cx="5880177" cy="297180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77" cy="2971800"/>
                    </a:xfrm>
                    <a:prstGeom prst="rect">
                      <a:avLst/>
                    </a:prstGeom>
                    <a:noFill/>
                    <a:ln>
                      <a:noFill/>
                    </a:ln>
                  </pic:spPr>
                </pic:pic>
              </a:graphicData>
            </a:graphic>
          </wp:inline>
        </w:drawing>
      </w:r>
    </w:p>
    <w:p w:rsidR="00A205F7" w:rsidRDefault="00A205F7" w:rsidP="00A205F7">
      <w:pPr>
        <w:widowControl w:val="0"/>
        <w:autoSpaceDE w:val="0"/>
        <w:autoSpaceDN w:val="0"/>
        <w:adjustRightInd w:val="0"/>
        <w:spacing w:before="2" w:after="0" w:line="110" w:lineRule="exact"/>
        <w:rPr>
          <w:rFonts w:ascii="Times New Roman" w:hAnsi="Times New Roman"/>
          <w:color w:val="000000"/>
          <w:sz w:val="11"/>
          <w:szCs w:val="11"/>
        </w:rPr>
      </w:pPr>
    </w:p>
    <w:p w:rsidR="00263A6B" w:rsidRPr="008A0376" w:rsidRDefault="00263A6B" w:rsidP="00263A6B">
      <w:pPr>
        <w:pStyle w:val="mySource"/>
      </w:pPr>
      <w:r>
        <w:t>წყარო:</w:t>
      </w:r>
      <w:r>
        <w:tab/>
      </w:r>
      <w:r w:rsidRPr="00872EB9">
        <w:t>დაავადებათა კონტროლის და საზოგადოებრივი ჯანმრთელობის ეროვნული ცენტრი. „ჯანმრთელობის დაცვა. საქართველო, 2</w:t>
      </w:r>
      <w:r>
        <w:t>018</w:t>
      </w:r>
      <w:r w:rsidRPr="00872EB9">
        <w:t xml:space="preserve">“ სტატისტიკური ცნობარი. </w:t>
      </w:r>
    </w:p>
    <w:p w:rsidR="00A205F7" w:rsidRDefault="00A205F7" w:rsidP="00A205F7">
      <w:pPr>
        <w:widowControl w:val="0"/>
        <w:autoSpaceDE w:val="0"/>
        <w:autoSpaceDN w:val="0"/>
        <w:adjustRightInd w:val="0"/>
        <w:spacing w:after="0" w:line="239" w:lineRule="auto"/>
        <w:ind w:left="120" w:right="292"/>
        <w:jc w:val="both"/>
        <w:rPr>
          <w:rFonts w:ascii="Arial" w:hAnsi="Arial" w:cs="Arial"/>
          <w:color w:val="000000"/>
          <w:sz w:val="24"/>
          <w:szCs w:val="24"/>
        </w:rPr>
      </w:pPr>
      <w:proofErr w:type="gramStart"/>
      <w:r>
        <w:rPr>
          <w:rFonts w:ascii="Sylfaen" w:hAnsi="Sylfaen" w:cs="Sylfaen"/>
          <w:color w:val="000000"/>
          <w:spacing w:val="-1"/>
          <w:sz w:val="24"/>
          <w:szCs w:val="24"/>
        </w:rPr>
        <w:t>ბ</w:t>
      </w:r>
      <w:r>
        <w:rPr>
          <w:rFonts w:ascii="Sylfaen" w:hAnsi="Sylfaen" w:cs="Sylfaen"/>
          <w:color w:val="000000"/>
          <w:spacing w:val="1"/>
          <w:sz w:val="24"/>
          <w:szCs w:val="24"/>
        </w:rPr>
        <w:t>ოლ</w:t>
      </w:r>
      <w:r>
        <w:rPr>
          <w:rFonts w:ascii="Sylfaen" w:hAnsi="Sylfaen" w:cs="Sylfaen"/>
          <w:color w:val="000000"/>
          <w:sz w:val="24"/>
          <w:szCs w:val="24"/>
        </w:rPr>
        <w:t>ო</w:t>
      </w:r>
      <w:proofErr w:type="gramEnd"/>
      <w:r>
        <w:rPr>
          <w:rFonts w:ascii="Sylfaen" w:hAnsi="Sylfaen" w:cs="Sylfaen"/>
          <w:color w:val="000000"/>
          <w:spacing w:val="13"/>
          <w:sz w:val="24"/>
          <w:szCs w:val="24"/>
        </w:rPr>
        <w:t xml:space="preserve"> </w:t>
      </w:r>
      <w:r>
        <w:rPr>
          <w:rFonts w:ascii="Sylfaen" w:hAnsi="Sylfaen" w:cs="Sylfaen"/>
          <w:color w:val="000000"/>
          <w:spacing w:val="-1"/>
          <w:sz w:val="24"/>
          <w:szCs w:val="24"/>
        </w:rPr>
        <w:t>წ</w:t>
      </w:r>
      <w:r>
        <w:rPr>
          <w:rFonts w:ascii="Sylfaen" w:hAnsi="Sylfaen" w:cs="Sylfaen"/>
          <w:color w:val="000000"/>
          <w:spacing w:val="1"/>
          <w:sz w:val="24"/>
          <w:szCs w:val="24"/>
        </w:rPr>
        <w:t>ლ</w:t>
      </w:r>
      <w:r>
        <w:rPr>
          <w:rFonts w:ascii="Sylfaen" w:hAnsi="Sylfaen" w:cs="Sylfaen"/>
          <w:color w:val="000000"/>
          <w:spacing w:val="-1"/>
          <w:sz w:val="24"/>
          <w:szCs w:val="24"/>
        </w:rPr>
        <w:t>ე</w:t>
      </w:r>
      <w:r>
        <w:rPr>
          <w:rFonts w:ascii="Sylfaen" w:hAnsi="Sylfaen" w:cs="Sylfaen"/>
          <w:color w:val="000000"/>
          <w:spacing w:val="-3"/>
          <w:sz w:val="24"/>
          <w:szCs w:val="24"/>
        </w:rPr>
        <w:t>ბ</w:t>
      </w:r>
      <w:r>
        <w:rPr>
          <w:rFonts w:ascii="Sylfaen" w:hAnsi="Sylfaen" w:cs="Sylfaen"/>
          <w:color w:val="000000"/>
          <w:sz w:val="24"/>
          <w:szCs w:val="24"/>
        </w:rPr>
        <w:t>ში</w:t>
      </w:r>
      <w:r>
        <w:rPr>
          <w:rFonts w:ascii="Sylfaen" w:hAnsi="Sylfaen" w:cs="Sylfaen"/>
          <w:color w:val="000000"/>
          <w:spacing w:val="10"/>
          <w:sz w:val="24"/>
          <w:szCs w:val="24"/>
        </w:rPr>
        <w:t xml:space="preserve"> </w:t>
      </w:r>
      <w:r>
        <w:rPr>
          <w:rFonts w:ascii="Sylfaen" w:hAnsi="Sylfaen" w:cs="Sylfaen"/>
          <w:color w:val="000000"/>
          <w:spacing w:val="-1"/>
          <w:sz w:val="24"/>
          <w:szCs w:val="24"/>
        </w:rPr>
        <w:t>მ</w:t>
      </w:r>
      <w:r>
        <w:rPr>
          <w:rFonts w:ascii="Sylfaen" w:hAnsi="Sylfaen" w:cs="Sylfaen"/>
          <w:color w:val="000000"/>
          <w:spacing w:val="1"/>
          <w:sz w:val="24"/>
          <w:szCs w:val="24"/>
        </w:rPr>
        <w:t>ნ</w:t>
      </w:r>
      <w:r>
        <w:rPr>
          <w:rFonts w:ascii="Sylfaen" w:hAnsi="Sylfaen" w:cs="Sylfaen"/>
          <w:color w:val="000000"/>
          <w:sz w:val="24"/>
          <w:szCs w:val="24"/>
        </w:rPr>
        <w:t>იშ</w:t>
      </w:r>
      <w:r>
        <w:rPr>
          <w:rFonts w:ascii="Sylfaen" w:hAnsi="Sylfaen" w:cs="Sylfaen"/>
          <w:color w:val="000000"/>
          <w:spacing w:val="-3"/>
          <w:sz w:val="24"/>
          <w:szCs w:val="24"/>
        </w:rPr>
        <w:t>ვ</w:t>
      </w:r>
      <w:r>
        <w:rPr>
          <w:rFonts w:ascii="Sylfaen" w:hAnsi="Sylfaen" w:cs="Sylfaen"/>
          <w:color w:val="000000"/>
          <w:spacing w:val="1"/>
          <w:sz w:val="24"/>
          <w:szCs w:val="24"/>
        </w:rPr>
        <w:t>ნ</w:t>
      </w:r>
      <w:r>
        <w:rPr>
          <w:rFonts w:ascii="Sylfaen" w:hAnsi="Sylfaen" w:cs="Sylfaen"/>
          <w:color w:val="000000"/>
          <w:spacing w:val="-1"/>
          <w:sz w:val="24"/>
          <w:szCs w:val="24"/>
        </w:rPr>
        <w:t>ე</w:t>
      </w:r>
      <w:r>
        <w:rPr>
          <w:rFonts w:ascii="Sylfaen" w:hAnsi="Sylfaen" w:cs="Sylfaen"/>
          <w:color w:val="000000"/>
          <w:spacing w:val="1"/>
          <w:sz w:val="24"/>
          <w:szCs w:val="24"/>
        </w:rPr>
        <w:t>ლო</w:t>
      </w:r>
      <w:r>
        <w:rPr>
          <w:rFonts w:ascii="Sylfaen" w:hAnsi="Sylfaen" w:cs="Sylfaen"/>
          <w:color w:val="000000"/>
          <w:sz w:val="24"/>
          <w:szCs w:val="24"/>
        </w:rPr>
        <w:t>ვ</w:t>
      </w:r>
      <w:r>
        <w:rPr>
          <w:rFonts w:ascii="Sylfaen" w:hAnsi="Sylfaen" w:cs="Sylfaen"/>
          <w:color w:val="000000"/>
          <w:spacing w:val="-1"/>
          <w:sz w:val="24"/>
          <w:szCs w:val="24"/>
        </w:rPr>
        <w:t>ნ</w:t>
      </w:r>
      <w:r>
        <w:rPr>
          <w:rFonts w:ascii="Sylfaen" w:hAnsi="Sylfaen" w:cs="Sylfaen"/>
          <w:color w:val="000000"/>
          <w:spacing w:val="1"/>
          <w:sz w:val="24"/>
          <w:szCs w:val="24"/>
        </w:rPr>
        <w:t>ა</w:t>
      </w:r>
      <w:r>
        <w:rPr>
          <w:rFonts w:ascii="Sylfaen" w:hAnsi="Sylfaen" w:cs="Sylfaen"/>
          <w:color w:val="000000"/>
          <w:sz w:val="24"/>
          <w:szCs w:val="24"/>
        </w:rPr>
        <w:t xml:space="preserve">დ </w:t>
      </w:r>
      <w:r>
        <w:rPr>
          <w:rFonts w:ascii="Sylfaen" w:hAnsi="Sylfaen" w:cs="Sylfaen"/>
          <w:color w:val="000000"/>
          <w:spacing w:val="-1"/>
          <w:sz w:val="24"/>
          <w:szCs w:val="24"/>
        </w:rPr>
        <w:t>გ</w:t>
      </w:r>
      <w:r>
        <w:rPr>
          <w:rFonts w:ascii="Sylfaen" w:hAnsi="Sylfaen" w:cs="Sylfaen"/>
          <w:color w:val="000000"/>
          <w:spacing w:val="1"/>
          <w:sz w:val="24"/>
          <w:szCs w:val="24"/>
        </w:rPr>
        <w:t>ა</w:t>
      </w:r>
      <w:r>
        <w:rPr>
          <w:rFonts w:ascii="Sylfaen" w:hAnsi="Sylfaen" w:cs="Sylfaen"/>
          <w:color w:val="000000"/>
          <w:sz w:val="24"/>
          <w:szCs w:val="24"/>
        </w:rPr>
        <w:t>ი</w:t>
      </w:r>
      <w:r>
        <w:rPr>
          <w:rFonts w:ascii="Sylfaen" w:hAnsi="Sylfaen" w:cs="Sylfaen"/>
          <w:color w:val="000000"/>
          <w:spacing w:val="1"/>
          <w:sz w:val="24"/>
          <w:szCs w:val="24"/>
        </w:rPr>
        <w:t>ზა</w:t>
      </w:r>
      <w:r>
        <w:rPr>
          <w:rFonts w:ascii="Sylfaen" w:hAnsi="Sylfaen" w:cs="Sylfaen"/>
          <w:color w:val="000000"/>
          <w:sz w:val="24"/>
          <w:szCs w:val="24"/>
        </w:rPr>
        <w:t>რ</w:t>
      </w:r>
      <w:r>
        <w:rPr>
          <w:rFonts w:ascii="Sylfaen" w:hAnsi="Sylfaen" w:cs="Sylfaen"/>
          <w:color w:val="000000"/>
          <w:spacing w:val="-1"/>
          <w:sz w:val="24"/>
          <w:szCs w:val="24"/>
        </w:rPr>
        <w:t>დ</w:t>
      </w:r>
      <w:r>
        <w:rPr>
          <w:rFonts w:ascii="Sylfaen" w:hAnsi="Sylfaen" w:cs="Sylfaen"/>
          <w:color w:val="000000"/>
          <w:sz w:val="24"/>
          <w:szCs w:val="24"/>
        </w:rPr>
        <w:t>ა</w:t>
      </w:r>
      <w:r>
        <w:rPr>
          <w:rFonts w:ascii="Sylfaen" w:hAnsi="Sylfaen" w:cs="Sylfaen"/>
          <w:color w:val="000000"/>
          <w:spacing w:val="7"/>
          <w:sz w:val="24"/>
          <w:szCs w:val="24"/>
        </w:rPr>
        <w:t xml:space="preserve"> </w:t>
      </w:r>
      <w:r>
        <w:rPr>
          <w:rFonts w:ascii="Sylfaen" w:hAnsi="Sylfaen" w:cs="Sylfaen"/>
          <w:color w:val="000000"/>
          <w:sz w:val="24"/>
          <w:szCs w:val="24"/>
        </w:rPr>
        <w:t>ჯ</w:t>
      </w:r>
      <w:r>
        <w:rPr>
          <w:rFonts w:ascii="Sylfaen" w:hAnsi="Sylfaen" w:cs="Sylfaen"/>
          <w:color w:val="000000"/>
          <w:spacing w:val="1"/>
          <w:sz w:val="24"/>
          <w:szCs w:val="24"/>
        </w:rPr>
        <w:t>ან</w:t>
      </w:r>
      <w:r>
        <w:rPr>
          <w:rFonts w:ascii="Sylfaen" w:hAnsi="Sylfaen" w:cs="Sylfaen"/>
          <w:color w:val="000000"/>
          <w:spacing w:val="-1"/>
          <w:sz w:val="24"/>
          <w:szCs w:val="24"/>
        </w:rPr>
        <w:t>დ</w:t>
      </w:r>
      <w:r>
        <w:rPr>
          <w:rFonts w:ascii="Sylfaen" w:hAnsi="Sylfaen" w:cs="Sylfaen"/>
          <w:color w:val="000000"/>
          <w:spacing w:val="1"/>
          <w:sz w:val="24"/>
          <w:szCs w:val="24"/>
        </w:rPr>
        <w:t>ა</w:t>
      </w:r>
      <w:r>
        <w:rPr>
          <w:rFonts w:ascii="Sylfaen" w:hAnsi="Sylfaen" w:cs="Sylfaen"/>
          <w:color w:val="000000"/>
          <w:spacing w:val="-1"/>
          <w:sz w:val="24"/>
          <w:szCs w:val="24"/>
        </w:rPr>
        <w:t>ც</w:t>
      </w:r>
      <w:r>
        <w:rPr>
          <w:rFonts w:ascii="Sylfaen" w:hAnsi="Sylfaen" w:cs="Sylfaen"/>
          <w:color w:val="000000"/>
          <w:sz w:val="24"/>
          <w:szCs w:val="24"/>
        </w:rPr>
        <w:t>ვის</w:t>
      </w:r>
      <w:r>
        <w:rPr>
          <w:rFonts w:ascii="Sylfaen" w:hAnsi="Sylfaen" w:cs="Sylfaen"/>
          <w:color w:val="000000"/>
          <w:spacing w:val="6"/>
          <w:sz w:val="24"/>
          <w:szCs w:val="24"/>
        </w:rPr>
        <w:t xml:space="preserve"> </w:t>
      </w:r>
      <w:r>
        <w:rPr>
          <w:rFonts w:ascii="Sylfaen" w:hAnsi="Sylfaen" w:cs="Sylfaen"/>
          <w:color w:val="000000"/>
          <w:spacing w:val="-1"/>
          <w:sz w:val="24"/>
          <w:szCs w:val="24"/>
        </w:rPr>
        <w:t>სე</w:t>
      </w:r>
      <w:r>
        <w:rPr>
          <w:rFonts w:ascii="Sylfaen" w:hAnsi="Sylfaen" w:cs="Sylfaen"/>
          <w:color w:val="000000"/>
          <w:spacing w:val="1"/>
          <w:sz w:val="24"/>
          <w:szCs w:val="24"/>
        </w:rPr>
        <w:t>ქ</w:t>
      </w:r>
      <w:r>
        <w:rPr>
          <w:rFonts w:ascii="Sylfaen" w:hAnsi="Sylfaen" w:cs="Sylfaen"/>
          <w:color w:val="000000"/>
          <w:spacing w:val="-1"/>
          <w:sz w:val="24"/>
          <w:szCs w:val="24"/>
        </w:rPr>
        <w:t>ტ</w:t>
      </w:r>
      <w:r>
        <w:rPr>
          <w:rFonts w:ascii="Sylfaen" w:hAnsi="Sylfaen" w:cs="Sylfaen"/>
          <w:color w:val="000000"/>
          <w:spacing w:val="1"/>
          <w:sz w:val="24"/>
          <w:szCs w:val="24"/>
        </w:rPr>
        <w:t>ო</w:t>
      </w:r>
      <w:r>
        <w:rPr>
          <w:rFonts w:ascii="Sylfaen" w:hAnsi="Sylfaen" w:cs="Sylfaen"/>
          <w:color w:val="000000"/>
          <w:sz w:val="24"/>
          <w:szCs w:val="24"/>
        </w:rPr>
        <w:t>რი</w:t>
      </w:r>
      <w:r>
        <w:rPr>
          <w:rFonts w:ascii="Sylfaen" w:hAnsi="Sylfaen" w:cs="Sylfaen"/>
          <w:color w:val="000000"/>
          <w:spacing w:val="-1"/>
          <w:sz w:val="24"/>
          <w:szCs w:val="24"/>
        </w:rPr>
        <w:t>სთ</w:t>
      </w:r>
      <w:r>
        <w:rPr>
          <w:rFonts w:ascii="Sylfaen" w:hAnsi="Sylfaen" w:cs="Sylfaen"/>
          <w:color w:val="000000"/>
          <w:sz w:val="24"/>
          <w:szCs w:val="24"/>
        </w:rPr>
        <w:t>ვის</w:t>
      </w:r>
      <w:r>
        <w:rPr>
          <w:rFonts w:ascii="Sylfaen" w:hAnsi="Sylfaen" w:cs="Sylfaen"/>
          <w:color w:val="000000"/>
          <w:spacing w:val="1"/>
          <w:sz w:val="24"/>
          <w:szCs w:val="24"/>
        </w:rPr>
        <w:t xml:space="preserve"> </w:t>
      </w:r>
      <w:r>
        <w:rPr>
          <w:rFonts w:ascii="Sylfaen" w:hAnsi="Sylfaen" w:cs="Sylfaen"/>
          <w:color w:val="000000"/>
          <w:spacing w:val="-1"/>
          <w:sz w:val="24"/>
          <w:szCs w:val="24"/>
        </w:rPr>
        <w:t>გ</w:t>
      </w:r>
      <w:r>
        <w:rPr>
          <w:rFonts w:ascii="Sylfaen" w:hAnsi="Sylfaen" w:cs="Sylfaen"/>
          <w:color w:val="000000"/>
          <w:spacing w:val="1"/>
          <w:sz w:val="24"/>
          <w:szCs w:val="24"/>
        </w:rPr>
        <w:t>ა</w:t>
      </w:r>
      <w:r>
        <w:rPr>
          <w:rFonts w:ascii="Sylfaen" w:hAnsi="Sylfaen" w:cs="Sylfaen"/>
          <w:color w:val="000000"/>
          <w:spacing w:val="-1"/>
          <w:sz w:val="24"/>
          <w:szCs w:val="24"/>
        </w:rPr>
        <w:t>მ</w:t>
      </w:r>
      <w:r>
        <w:rPr>
          <w:rFonts w:ascii="Sylfaen" w:hAnsi="Sylfaen" w:cs="Sylfaen"/>
          <w:color w:val="000000"/>
          <w:spacing w:val="1"/>
          <w:sz w:val="24"/>
          <w:szCs w:val="24"/>
        </w:rPr>
        <w:t>ო</w:t>
      </w:r>
      <w:r>
        <w:rPr>
          <w:rFonts w:ascii="Sylfaen" w:hAnsi="Sylfaen" w:cs="Sylfaen"/>
          <w:color w:val="000000"/>
          <w:sz w:val="24"/>
          <w:szCs w:val="24"/>
        </w:rPr>
        <w:t>ყ</w:t>
      </w:r>
      <w:r>
        <w:rPr>
          <w:rFonts w:ascii="Sylfaen" w:hAnsi="Sylfaen" w:cs="Sylfaen"/>
          <w:color w:val="000000"/>
          <w:spacing w:val="-1"/>
          <w:sz w:val="24"/>
          <w:szCs w:val="24"/>
        </w:rPr>
        <w:t>ოფ</w:t>
      </w:r>
      <w:r>
        <w:rPr>
          <w:rFonts w:ascii="Sylfaen" w:hAnsi="Sylfaen" w:cs="Sylfaen"/>
          <w:color w:val="000000"/>
          <w:sz w:val="24"/>
          <w:szCs w:val="24"/>
        </w:rPr>
        <w:t>ი</w:t>
      </w:r>
      <w:r>
        <w:rPr>
          <w:rFonts w:ascii="Sylfaen" w:hAnsi="Sylfaen" w:cs="Sylfaen"/>
          <w:color w:val="000000"/>
          <w:spacing w:val="1"/>
          <w:sz w:val="24"/>
          <w:szCs w:val="24"/>
        </w:rPr>
        <w:t>ლ</w:t>
      </w:r>
      <w:r>
        <w:rPr>
          <w:rFonts w:ascii="Sylfaen" w:hAnsi="Sylfaen" w:cs="Sylfaen"/>
          <w:color w:val="000000"/>
          <w:sz w:val="24"/>
          <w:szCs w:val="24"/>
        </w:rPr>
        <w:t xml:space="preserve">ი </w:t>
      </w:r>
      <w:r>
        <w:rPr>
          <w:rFonts w:ascii="Sylfaen" w:hAnsi="Sylfaen" w:cs="Sylfaen"/>
          <w:color w:val="000000"/>
          <w:spacing w:val="-1"/>
          <w:sz w:val="24"/>
          <w:szCs w:val="24"/>
        </w:rPr>
        <w:t>ს</w:t>
      </w:r>
      <w:r>
        <w:rPr>
          <w:rFonts w:ascii="Sylfaen" w:hAnsi="Sylfaen" w:cs="Sylfaen"/>
          <w:color w:val="000000"/>
          <w:spacing w:val="1"/>
          <w:sz w:val="24"/>
          <w:szCs w:val="24"/>
        </w:rPr>
        <w:t>ა</w:t>
      </w:r>
      <w:r>
        <w:rPr>
          <w:rFonts w:ascii="Sylfaen" w:hAnsi="Sylfaen" w:cs="Sylfaen"/>
          <w:color w:val="000000"/>
          <w:spacing w:val="-1"/>
          <w:sz w:val="24"/>
          <w:szCs w:val="24"/>
        </w:rPr>
        <w:t>ხე</w:t>
      </w:r>
      <w:r>
        <w:rPr>
          <w:rFonts w:ascii="Sylfaen" w:hAnsi="Sylfaen" w:cs="Sylfaen"/>
          <w:color w:val="000000"/>
          <w:spacing w:val="1"/>
          <w:sz w:val="24"/>
          <w:szCs w:val="24"/>
        </w:rPr>
        <w:t>ლ</w:t>
      </w:r>
      <w:r>
        <w:rPr>
          <w:rFonts w:ascii="Sylfaen" w:hAnsi="Sylfaen" w:cs="Sylfaen"/>
          <w:color w:val="000000"/>
          <w:spacing w:val="-1"/>
          <w:sz w:val="24"/>
          <w:szCs w:val="24"/>
        </w:rPr>
        <w:t>მწ</w:t>
      </w:r>
      <w:r>
        <w:rPr>
          <w:rFonts w:ascii="Sylfaen" w:hAnsi="Sylfaen" w:cs="Sylfaen"/>
          <w:color w:val="000000"/>
          <w:spacing w:val="-2"/>
          <w:sz w:val="24"/>
          <w:szCs w:val="24"/>
        </w:rPr>
        <w:t>ი</w:t>
      </w:r>
      <w:r>
        <w:rPr>
          <w:rFonts w:ascii="Sylfaen" w:hAnsi="Sylfaen" w:cs="Sylfaen"/>
          <w:color w:val="000000"/>
          <w:spacing w:val="1"/>
          <w:sz w:val="24"/>
          <w:szCs w:val="24"/>
        </w:rPr>
        <w:t>ფ</w:t>
      </w:r>
      <w:r>
        <w:rPr>
          <w:rFonts w:ascii="Sylfaen" w:hAnsi="Sylfaen" w:cs="Sylfaen"/>
          <w:color w:val="000000"/>
          <w:sz w:val="24"/>
          <w:szCs w:val="24"/>
        </w:rPr>
        <w:t>ო</w:t>
      </w:r>
      <w:r>
        <w:rPr>
          <w:rFonts w:ascii="Sylfaen" w:hAnsi="Sylfaen" w:cs="Sylfaen"/>
          <w:color w:val="000000"/>
          <w:spacing w:val="18"/>
          <w:sz w:val="24"/>
          <w:szCs w:val="24"/>
        </w:rPr>
        <w:t xml:space="preserve"> </w:t>
      </w:r>
      <w:r>
        <w:rPr>
          <w:rFonts w:ascii="Sylfaen" w:hAnsi="Sylfaen" w:cs="Sylfaen"/>
          <w:color w:val="000000"/>
          <w:spacing w:val="-1"/>
          <w:sz w:val="24"/>
          <w:szCs w:val="24"/>
        </w:rPr>
        <w:t>ას</w:t>
      </w:r>
      <w:r>
        <w:rPr>
          <w:rFonts w:ascii="Sylfaen" w:hAnsi="Sylfaen" w:cs="Sylfaen"/>
          <w:color w:val="000000"/>
          <w:sz w:val="24"/>
          <w:szCs w:val="24"/>
        </w:rPr>
        <w:t>ი</w:t>
      </w:r>
      <w:r>
        <w:rPr>
          <w:rFonts w:ascii="Sylfaen" w:hAnsi="Sylfaen" w:cs="Sylfaen"/>
          <w:color w:val="000000"/>
          <w:spacing w:val="-1"/>
          <w:sz w:val="24"/>
          <w:szCs w:val="24"/>
        </w:rPr>
        <w:t>გ</w:t>
      </w:r>
      <w:r>
        <w:rPr>
          <w:rFonts w:ascii="Sylfaen" w:hAnsi="Sylfaen" w:cs="Sylfaen"/>
          <w:color w:val="000000"/>
          <w:spacing w:val="1"/>
          <w:sz w:val="24"/>
          <w:szCs w:val="24"/>
        </w:rPr>
        <w:t>ნ</w:t>
      </w:r>
      <w:r>
        <w:rPr>
          <w:rFonts w:ascii="Sylfaen" w:hAnsi="Sylfaen" w:cs="Sylfaen"/>
          <w:color w:val="000000"/>
          <w:spacing w:val="2"/>
          <w:sz w:val="24"/>
          <w:szCs w:val="24"/>
        </w:rPr>
        <w:t>ე</w:t>
      </w:r>
      <w:r>
        <w:rPr>
          <w:rFonts w:ascii="Sylfaen" w:hAnsi="Sylfaen" w:cs="Sylfaen"/>
          <w:color w:val="000000"/>
          <w:spacing w:val="-3"/>
          <w:sz w:val="24"/>
          <w:szCs w:val="24"/>
        </w:rPr>
        <w:t>ბ</w:t>
      </w:r>
      <w:r>
        <w:rPr>
          <w:rFonts w:ascii="Sylfaen" w:hAnsi="Sylfaen" w:cs="Sylfaen"/>
          <w:color w:val="000000"/>
          <w:spacing w:val="2"/>
          <w:sz w:val="24"/>
          <w:szCs w:val="24"/>
        </w:rPr>
        <w:t>ე</w:t>
      </w:r>
      <w:r>
        <w:rPr>
          <w:rFonts w:ascii="Sylfaen" w:hAnsi="Sylfaen" w:cs="Sylfaen"/>
          <w:color w:val="000000"/>
          <w:spacing w:val="-1"/>
          <w:sz w:val="24"/>
          <w:szCs w:val="24"/>
        </w:rPr>
        <w:t>ბ</w:t>
      </w:r>
      <w:r>
        <w:rPr>
          <w:rFonts w:ascii="Sylfaen" w:hAnsi="Sylfaen" w:cs="Sylfaen"/>
          <w:color w:val="000000"/>
          <w:sz w:val="24"/>
          <w:szCs w:val="24"/>
        </w:rPr>
        <w:t xml:space="preserve">ის   </w:t>
      </w:r>
      <w:commentRangeStart w:id="0"/>
      <w:r>
        <w:rPr>
          <w:rFonts w:ascii="Sylfaen" w:hAnsi="Sylfaen" w:cs="Sylfaen"/>
          <w:color w:val="000000"/>
          <w:spacing w:val="-1"/>
          <w:sz w:val="24"/>
          <w:szCs w:val="24"/>
        </w:rPr>
        <w:t>მ</w:t>
      </w:r>
      <w:r>
        <w:rPr>
          <w:rFonts w:ascii="Sylfaen" w:hAnsi="Sylfaen" w:cs="Sylfaen"/>
          <w:color w:val="000000"/>
          <w:spacing w:val="1"/>
          <w:sz w:val="24"/>
          <w:szCs w:val="24"/>
        </w:rPr>
        <w:t>ო</w:t>
      </w:r>
      <w:r>
        <w:rPr>
          <w:rFonts w:ascii="Sylfaen" w:hAnsi="Sylfaen" w:cs="Sylfaen"/>
          <w:color w:val="000000"/>
          <w:spacing w:val="-1"/>
          <w:sz w:val="24"/>
          <w:szCs w:val="24"/>
        </w:rPr>
        <w:t>ც</w:t>
      </w:r>
      <w:r>
        <w:rPr>
          <w:rFonts w:ascii="Sylfaen" w:hAnsi="Sylfaen" w:cs="Sylfaen"/>
          <w:color w:val="000000"/>
          <w:sz w:val="24"/>
          <w:szCs w:val="24"/>
        </w:rPr>
        <w:t>უ</w:t>
      </w:r>
      <w:r>
        <w:rPr>
          <w:rFonts w:ascii="Sylfaen" w:hAnsi="Sylfaen" w:cs="Sylfaen"/>
          <w:color w:val="000000"/>
          <w:spacing w:val="1"/>
          <w:sz w:val="24"/>
          <w:szCs w:val="24"/>
        </w:rPr>
        <w:t>ლო</w:t>
      </w:r>
      <w:r>
        <w:rPr>
          <w:rFonts w:ascii="Sylfaen" w:hAnsi="Sylfaen" w:cs="Sylfaen"/>
          <w:color w:val="000000"/>
          <w:spacing w:val="-1"/>
          <w:sz w:val="24"/>
          <w:szCs w:val="24"/>
        </w:rPr>
        <w:t>ბ</w:t>
      </w:r>
      <w:r>
        <w:rPr>
          <w:rFonts w:ascii="Sylfaen" w:hAnsi="Sylfaen" w:cs="Sylfaen"/>
          <w:color w:val="000000"/>
          <w:sz w:val="24"/>
          <w:szCs w:val="24"/>
        </w:rPr>
        <w:t>ა</w:t>
      </w:r>
      <w:commentRangeEnd w:id="0"/>
      <w:r w:rsidR="008E76FC">
        <w:rPr>
          <w:rStyle w:val="CommentReference"/>
        </w:rPr>
        <w:commentReference w:id="0"/>
      </w:r>
      <w:r>
        <w:rPr>
          <w:rFonts w:ascii="Sylfaen" w:hAnsi="Sylfaen" w:cs="Sylfaen"/>
          <w:color w:val="000000"/>
          <w:spacing w:val="20"/>
          <w:sz w:val="24"/>
          <w:szCs w:val="24"/>
        </w:rPr>
        <w:t xml:space="preserve"> </w:t>
      </w:r>
    </w:p>
    <w:p w:rsidR="00A205F7" w:rsidRDefault="00A205F7" w:rsidP="00A205F7">
      <w:pPr>
        <w:widowControl w:val="0"/>
        <w:autoSpaceDE w:val="0"/>
        <w:autoSpaceDN w:val="0"/>
        <w:adjustRightInd w:val="0"/>
        <w:spacing w:before="15" w:after="0" w:line="260" w:lineRule="exact"/>
        <w:rPr>
          <w:rFonts w:ascii="Arial" w:hAnsi="Arial" w:cs="Arial"/>
          <w:color w:val="000000"/>
          <w:sz w:val="26"/>
          <w:szCs w:val="26"/>
        </w:rPr>
      </w:pPr>
    </w:p>
    <w:p w:rsidR="00A205F7" w:rsidRDefault="00A205F7" w:rsidP="00A205F7">
      <w:pPr>
        <w:widowControl w:val="0"/>
        <w:autoSpaceDE w:val="0"/>
        <w:autoSpaceDN w:val="0"/>
        <w:adjustRightInd w:val="0"/>
        <w:spacing w:after="0" w:line="240" w:lineRule="auto"/>
        <w:ind w:left="120" w:right="292"/>
        <w:jc w:val="both"/>
        <w:rPr>
          <w:rFonts w:ascii="Arial" w:hAnsi="Arial" w:cs="Arial"/>
          <w:color w:val="000000"/>
          <w:sz w:val="24"/>
          <w:szCs w:val="24"/>
        </w:rPr>
      </w:pPr>
      <w:proofErr w:type="gramStart"/>
      <w:r>
        <w:rPr>
          <w:rFonts w:ascii="Sylfaen" w:hAnsi="Sylfaen" w:cs="Sylfaen"/>
          <w:color w:val="000000"/>
          <w:sz w:val="24"/>
          <w:szCs w:val="24"/>
        </w:rPr>
        <w:t>ჯ</w:t>
      </w:r>
      <w:r>
        <w:rPr>
          <w:rFonts w:ascii="Sylfaen" w:hAnsi="Sylfaen" w:cs="Sylfaen"/>
          <w:color w:val="000000"/>
          <w:spacing w:val="1"/>
          <w:sz w:val="24"/>
          <w:szCs w:val="24"/>
        </w:rPr>
        <w:t>ან</w:t>
      </w:r>
      <w:r>
        <w:rPr>
          <w:rFonts w:ascii="Sylfaen" w:hAnsi="Sylfaen" w:cs="Sylfaen"/>
          <w:color w:val="000000"/>
          <w:spacing w:val="-1"/>
          <w:sz w:val="24"/>
          <w:szCs w:val="24"/>
        </w:rPr>
        <w:t>მოს</w:t>
      </w:r>
      <w:r>
        <w:rPr>
          <w:rFonts w:ascii="Sylfaen" w:hAnsi="Sylfaen" w:cs="Sylfaen"/>
          <w:color w:val="000000"/>
          <w:sz w:val="24"/>
          <w:szCs w:val="24"/>
        </w:rPr>
        <w:t>ა</w:t>
      </w:r>
      <w:proofErr w:type="gramEnd"/>
      <w:r>
        <w:rPr>
          <w:rFonts w:ascii="Sylfaen" w:hAnsi="Sylfaen" w:cs="Sylfaen"/>
          <w:color w:val="000000"/>
          <w:spacing w:val="16"/>
          <w:sz w:val="24"/>
          <w:szCs w:val="24"/>
        </w:rPr>
        <w:t xml:space="preserve"> </w:t>
      </w:r>
      <w:r>
        <w:rPr>
          <w:rFonts w:ascii="Sylfaen" w:hAnsi="Sylfaen" w:cs="Sylfaen"/>
          <w:color w:val="000000"/>
          <w:spacing w:val="-1"/>
          <w:sz w:val="24"/>
          <w:szCs w:val="24"/>
        </w:rPr>
        <w:t>დ</w:t>
      </w:r>
      <w:r>
        <w:rPr>
          <w:rFonts w:ascii="Sylfaen" w:hAnsi="Sylfaen" w:cs="Sylfaen"/>
          <w:color w:val="000000"/>
          <w:sz w:val="24"/>
          <w:szCs w:val="24"/>
        </w:rPr>
        <w:t>ა</w:t>
      </w:r>
      <w:r>
        <w:rPr>
          <w:rFonts w:ascii="Sylfaen" w:hAnsi="Sylfaen" w:cs="Sylfaen"/>
          <w:color w:val="000000"/>
          <w:spacing w:val="20"/>
          <w:sz w:val="24"/>
          <w:szCs w:val="24"/>
        </w:rPr>
        <w:t xml:space="preserve"> </w:t>
      </w:r>
      <w:r>
        <w:rPr>
          <w:rFonts w:ascii="Sylfaen" w:hAnsi="Sylfaen" w:cs="Sylfaen"/>
          <w:color w:val="000000"/>
          <w:spacing w:val="-1"/>
          <w:sz w:val="24"/>
          <w:szCs w:val="24"/>
        </w:rPr>
        <w:t>მსოფ</w:t>
      </w:r>
      <w:r>
        <w:rPr>
          <w:rFonts w:ascii="Sylfaen" w:hAnsi="Sylfaen" w:cs="Sylfaen"/>
          <w:color w:val="000000"/>
          <w:spacing w:val="1"/>
          <w:sz w:val="24"/>
          <w:szCs w:val="24"/>
        </w:rPr>
        <w:t>ლ</w:t>
      </w:r>
      <w:r>
        <w:rPr>
          <w:rFonts w:ascii="Sylfaen" w:hAnsi="Sylfaen" w:cs="Sylfaen"/>
          <w:color w:val="000000"/>
          <w:sz w:val="24"/>
          <w:szCs w:val="24"/>
        </w:rPr>
        <w:t>იო</w:t>
      </w:r>
      <w:r>
        <w:rPr>
          <w:rFonts w:ascii="Sylfaen" w:hAnsi="Sylfaen" w:cs="Sylfaen"/>
          <w:color w:val="000000"/>
          <w:spacing w:val="14"/>
          <w:sz w:val="24"/>
          <w:szCs w:val="24"/>
        </w:rPr>
        <w:t xml:space="preserve"> </w:t>
      </w:r>
      <w:r>
        <w:rPr>
          <w:rFonts w:ascii="Sylfaen" w:hAnsi="Sylfaen" w:cs="Sylfaen"/>
          <w:color w:val="000000"/>
          <w:spacing w:val="-1"/>
          <w:sz w:val="24"/>
          <w:szCs w:val="24"/>
        </w:rPr>
        <w:t>ბა</w:t>
      </w:r>
      <w:r>
        <w:rPr>
          <w:rFonts w:ascii="Sylfaen" w:hAnsi="Sylfaen" w:cs="Sylfaen"/>
          <w:color w:val="000000"/>
          <w:spacing w:val="1"/>
          <w:sz w:val="24"/>
          <w:szCs w:val="24"/>
        </w:rPr>
        <w:t>ნ</w:t>
      </w:r>
      <w:r>
        <w:rPr>
          <w:rFonts w:ascii="Sylfaen" w:hAnsi="Sylfaen" w:cs="Sylfaen"/>
          <w:color w:val="000000"/>
          <w:sz w:val="24"/>
          <w:szCs w:val="24"/>
        </w:rPr>
        <w:t>კის</w:t>
      </w:r>
      <w:r>
        <w:rPr>
          <w:rFonts w:ascii="Sylfaen" w:hAnsi="Sylfaen" w:cs="Sylfaen"/>
          <w:color w:val="000000"/>
          <w:spacing w:val="13"/>
          <w:sz w:val="24"/>
          <w:szCs w:val="24"/>
        </w:rPr>
        <w:t xml:space="preserve"> </w:t>
      </w:r>
      <w:r>
        <w:rPr>
          <w:rFonts w:ascii="Sylfaen" w:hAnsi="Sylfaen" w:cs="Sylfaen"/>
          <w:color w:val="000000"/>
          <w:sz w:val="24"/>
          <w:szCs w:val="24"/>
        </w:rPr>
        <w:t>შ</w:t>
      </w:r>
      <w:r>
        <w:rPr>
          <w:rFonts w:ascii="Sylfaen" w:hAnsi="Sylfaen" w:cs="Sylfaen"/>
          <w:color w:val="000000"/>
          <w:spacing w:val="2"/>
          <w:sz w:val="24"/>
          <w:szCs w:val="24"/>
        </w:rPr>
        <w:t>ე</w:t>
      </w:r>
      <w:r>
        <w:rPr>
          <w:rFonts w:ascii="Sylfaen" w:hAnsi="Sylfaen" w:cs="Sylfaen"/>
          <w:color w:val="000000"/>
          <w:spacing w:val="-3"/>
          <w:sz w:val="24"/>
          <w:szCs w:val="24"/>
        </w:rPr>
        <w:t>ფ</w:t>
      </w:r>
      <w:r>
        <w:rPr>
          <w:rFonts w:ascii="Sylfaen" w:hAnsi="Sylfaen" w:cs="Sylfaen"/>
          <w:color w:val="000000"/>
          <w:spacing w:val="1"/>
          <w:sz w:val="24"/>
          <w:szCs w:val="24"/>
        </w:rPr>
        <w:t>ა</w:t>
      </w:r>
      <w:r>
        <w:rPr>
          <w:rFonts w:ascii="Sylfaen" w:hAnsi="Sylfaen" w:cs="Sylfaen"/>
          <w:color w:val="000000"/>
          <w:spacing w:val="-1"/>
          <w:sz w:val="24"/>
          <w:szCs w:val="24"/>
        </w:rPr>
        <w:t>სებ</w:t>
      </w:r>
      <w:r>
        <w:rPr>
          <w:rFonts w:ascii="Sylfaen" w:hAnsi="Sylfaen" w:cs="Sylfaen"/>
          <w:color w:val="000000"/>
          <w:spacing w:val="3"/>
          <w:sz w:val="24"/>
          <w:szCs w:val="24"/>
        </w:rPr>
        <w:t>ი</w:t>
      </w:r>
      <w:r>
        <w:rPr>
          <w:rFonts w:ascii="Sylfaen" w:hAnsi="Sylfaen" w:cs="Sylfaen"/>
          <w:color w:val="000000"/>
          <w:spacing w:val="4"/>
          <w:sz w:val="24"/>
          <w:szCs w:val="24"/>
        </w:rPr>
        <w:t>თ</w:t>
      </w:r>
      <w:r>
        <w:rPr>
          <w:rFonts w:ascii="Arial" w:hAnsi="Arial" w:cs="Arial"/>
          <w:color w:val="000000"/>
          <w:sz w:val="24"/>
          <w:szCs w:val="24"/>
        </w:rPr>
        <w:t xml:space="preserve">, </w:t>
      </w:r>
      <w:r>
        <w:rPr>
          <w:rFonts w:ascii="Sylfaen" w:hAnsi="Sylfaen" w:cs="Sylfaen"/>
          <w:color w:val="000000"/>
          <w:spacing w:val="-1"/>
          <w:sz w:val="24"/>
          <w:szCs w:val="24"/>
        </w:rPr>
        <w:t>ხ</w:t>
      </w:r>
      <w:r>
        <w:rPr>
          <w:rFonts w:ascii="Sylfaen" w:hAnsi="Sylfaen" w:cs="Sylfaen"/>
          <w:color w:val="000000"/>
          <w:spacing w:val="1"/>
          <w:sz w:val="24"/>
          <w:szCs w:val="24"/>
        </w:rPr>
        <w:t>ა</w:t>
      </w:r>
      <w:r>
        <w:rPr>
          <w:rFonts w:ascii="Sylfaen" w:hAnsi="Sylfaen" w:cs="Sylfaen"/>
          <w:color w:val="000000"/>
          <w:sz w:val="24"/>
          <w:szCs w:val="24"/>
        </w:rPr>
        <w:t>რჯ</w:t>
      </w:r>
      <w:r>
        <w:rPr>
          <w:rFonts w:ascii="Sylfaen" w:hAnsi="Sylfaen" w:cs="Sylfaen"/>
          <w:color w:val="000000"/>
          <w:spacing w:val="-1"/>
          <w:sz w:val="24"/>
          <w:szCs w:val="24"/>
        </w:rPr>
        <w:t>თე</w:t>
      </w:r>
      <w:r>
        <w:rPr>
          <w:rFonts w:ascii="Sylfaen" w:hAnsi="Sylfaen" w:cs="Sylfaen"/>
          <w:color w:val="000000"/>
          <w:spacing w:val="1"/>
          <w:sz w:val="24"/>
          <w:szCs w:val="24"/>
        </w:rPr>
        <w:t>ფ</w:t>
      </w:r>
      <w:r>
        <w:rPr>
          <w:rFonts w:ascii="Sylfaen" w:hAnsi="Sylfaen" w:cs="Sylfaen"/>
          <w:color w:val="000000"/>
          <w:spacing w:val="-1"/>
          <w:sz w:val="24"/>
          <w:szCs w:val="24"/>
        </w:rPr>
        <w:t>ე</w:t>
      </w:r>
      <w:r>
        <w:rPr>
          <w:rFonts w:ascii="Sylfaen" w:hAnsi="Sylfaen" w:cs="Sylfaen"/>
          <w:color w:val="000000"/>
          <w:spacing w:val="1"/>
          <w:sz w:val="24"/>
          <w:szCs w:val="24"/>
        </w:rPr>
        <w:t>ქ</w:t>
      </w:r>
      <w:r>
        <w:rPr>
          <w:rFonts w:ascii="Sylfaen" w:hAnsi="Sylfaen" w:cs="Sylfaen"/>
          <w:color w:val="000000"/>
          <w:spacing w:val="-1"/>
          <w:sz w:val="24"/>
          <w:szCs w:val="24"/>
        </w:rPr>
        <w:t>ტ</w:t>
      </w:r>
      <w:r>
        <w:rPr>
          <w:rFonts w:ascii="Sylfaen" w:hAnsi="Sylfaen" w:cs="Sylfaen"/>
          <w:color w:val="000000"/>
          <w:spacing w:val="-2"/>
          <w:sz w:val="24"/>
          <w:szCs w:val="24"/>
        </w:rPr>
        <w:t>ი</w:t>
      </w:r>
      <w:r>
        <w:rPr>
          <w:rFonts w:ascii="Sylfaen" w:hAnsi="Sylfaen" w:cs="Sylfaen"/>
          <w:color w:val="000000"/>
          <w:spacing w:val="1"/>
          <w:sz w:val="24"/>
          <w:szCs w:val="24"/>
        </w:rPr>
        <w:t>ან</w:t>
      </w:r>
      <w:r>
        <w:rPr>
          <w:rFonts w:ascii="Sylfaen" w:hAnsi="Sylfaen" w:cs="Sylfaen"/>
          <w:color w:val="000000"/>
          <w:sz w:val="24"/>
          <w:szCs w:val="24"/>
        </w:rPr>
        <w:t>ი</w:t>
      </w:r>
      <w:r>
        <w:rPr>
          <w:rFonts w:ascii="Sylfaen" w:hAnsi="Sylfaen" w:cs="Sylfaen"/>
          <w:color w:val="000000"/>
          <w:spacing w:val="4"/>
          <w:sz w:val="24"/>
          <w:szCs w:val="24"/>
        </w:rPr>
        <w:t xml:space="preserve"> </w:t>
      </w:r>
      <w:r>
        <w:rPr>
          <w:rFonts w:ascii="Sylfaen" w:hAnsi="Sylfaen" w:cs="Sylfaen"/>
          <w:color w:val="000000"/>
          <w:sz w:val="24"/>
          <w:szCs w:val="24"/>
        </w:rPr>
        <w:t>რ</w:t>
      </w:r>
      <w:r>
        <w:rPr>
          <w:rFonts w:ascii="Sylfaen" w:hAnsi="Sylfaen" w:cs="Sylfaen"/>
          <w:color w:val="000000"/>
          <w:spacing w:val="-1"/>
          <w:sz w:val="24"/>
          <w:szCs w:val="24"/>
        </w:rPr>
        <w:t>ეფ</w:t>
      </w:r>
      <w:r>
        <w:rPr>
          <w:rFonts w:ascii="Sylfaen" w:hAnsi="Sylfaen" w:cs="Sylfaen"/>
          <w:color w:val="000000"/>
          <w:spacing w:val="1"/>
          <w:sz w:val="24"/>
          <w:szCs w:val="24"/>
        </w:rPr>
        <w:t>ო</w:t>
      </w:r>
      <w:r>
        <w:rPr>
          <w:rFonts w:ascii="Sylfaen" w:hAnsi="Sylfaen" w:cs="Sylfaen"/>
          <w:color w:val="000000"/>
          <w:sz w:val="24"/>
          <w:szCs w:val="24"/>
        </w:rPr>
        <w:t>რ</w:t>
      </w:r>
      <w:r>
        <w:rPr>
          <w:rFonts w:ascii="Sylfaen" w:hAnsi="Sylfaen" w:cs="Sylfaen"/>
          <w:color w:val="000000"/>
          <w:spacing w:val="-1"/>
          <w:sz w:val="24"/>
          <w:szCs w:val="24"/>
        </w:rPr>
        <w:t>მებ</w:t>
      </w:r>
      <w:r>
        <w:rPr>
          <w:rFonts w:ascii="Sylfaen" w:hAnsi="Sylfaen" w:cs="Sylfaen"/>
          <w:color w:val="000000"/>
          <w:sz w:val="24"/>
          <w:szCs w:val="24"/>
        </w:rPr>
        <w:t>ის</w:t>
      </w:r>
      <w:r>
        <w:rPr>
          <w:rFonts w:ascii="Sylfaen" w:hAnsi="Sylfaen" w:cs="Sylfaen"/>
          <w:color w:val="000000"/>
          <w:spacing w:val="9"/>
          <w:sz w:val="24"/>
          <w:szCs w:val="24"/>
        </w:rPr>
        <w:t xml:space="preserve"> </w:t>
      </w:r>
      <w:r>
        <w:rPr>
          <w:rFonts w:ascii="Sylfaen" w:hAnsi="Sylfaen" w:cs="Sylfaen"/>
          <w:color w:val="000000"/>
          <w:spacing w:val="-1"/>
          <w:sz w:val="24"/>
          <w:szCs w:val="24"/>
        </w:rPr>
        <w:t>გ</w:t>
      </w:r>
      <w:r>
        <w:rPr>
          <w:rFonts w:ascii="Sylfaen" w:hAnsi="Sylfaen" w:cs="Sylfaen"/>
          <w:color w:val="000000"/>
          <w:spacing w:val="1"/>
          <w:sz w:val="24"/>
          <w:szCs w:val="24"/>
        </w:rPr>
        <w:t>ა</w:t>
      </w:r>
      <w:r>
        <w:rPr>
          <w:rFonts w:ascii="Sylfaen" w:hAnsi="Sylfaen" w:cs="Sylfaen"/>
          <w:color w:val="000000"/>
          <w:spacing w:val="-1"/>
          <w:sz w:val="24"/>
          <w:szCs w:val="24"/>
        </w:rPr>
        <w:t>ტ</w:t>
      </w:r>
      <w:r>
        <w:rPr>
          <w:rFonts w:ascii="Sylfaen" w:hAnsi="Sylfaen" w:cs="Sylfaen"/>
          <w:color w:val="000000"/>
          <w:spacing w:val="1"/>
          <w:sz w:val="24"/>
          <w:szCs w:val="24"/>
        </w:rPr>
        <w:t>ა</w:t>
      </w:r>
      <w:r>
        <w:rPr>
          <w:rFonts w:ascii="Sylfaen" w:hAnsi="Sylfaen" w:cs="Sylfaen"/>
          <w:color w:val="000000"/>
          <w:spacing w:val="-3"/>
          <w:sz w:val="24"/>
          <w:szCs w:val="24"/>
        </w:rPr>
        <w:t>რ</w:t>
      </w:r>
      <w:r>
        <w:rPr>
          <w:rFonts w:ascii="Sylfaen" w:hAnsi="Sylfaen" w:cs="Sylfaen"/>
          <w:color w:val="000000"/>
          <w:spacing w:val="2"/>
          <w:sz w:val="24"/>
          <w:szCs w:val="24"/>
        </w:rPr>
        <w:t>ე</w:t>
      </w:r>
      <w:r>
        <w:rPr>
          <w:rFonts w:ascii="Sylfaen" w:hAnsi="Sylfaen" w:cs="Sylfaen"/>
          <w:color w:val="000000"/>
          <w:spacing w:val="-1"/>
          <w:sz w:val="24"/>
          <w:szCs w:val="24"/>
        </w:rPr>
        <w:t>ბ</w:t>
      </w:r>
      <w:r>
        <w:rPr>
          <w:rFonts w:ascii="Sylfaen" w:hAnsi="Sylfaen" w:cs="Sylfaen"/>
          <w:color w:val="000000"/>
          <w:sz w:val="24"/>
          <w:szCs w:val="24"/>
        </w:rPr>
        <w:t>ი</w:t>
      </w:r>
      <w:r>
        <w:rPr>
          <w:rFonts w:ascii="Sylfaen" w:hAnsi="Sylfaen" w:cs="Sylfaen"/>
          <w:color w:val="000000"/>
          <w:spacing w:val="6"/>
          <w:sz w:val="24"/>
          <w:szCs w:val="24"/>
        </w:rPr>
        <w:t>თ</w:t>
      </w:r>
      <w:r>
        <w:rPr>
          <w:rFonts w:ascii="Arial" w:hAnsi="Arial" w:cs="Arial"/>
          <w:color w:val="000000"/>
          <w:sz w:val="24"/>
          <w:szCs w:val="24"/>
        </w:rPr>
        <w:t xml:space="preserve">, </w:t>
      </w:r>
      <w:r>
        <w:rPr>
          <w:rFonts w:ascii="Sylfaen" w:hAnsi="Sylfaen" w:cs="Sylfaen"/>
          <w:color w:val="000000"/>
          <w:spacing w:val="1"/>
          <w:sz w:val="24"/>
          <w:szCs w:val="24"/>
        </w:rPr>
        <w:t>ქ</w:t>
      </w:r>
      <w:r>
        <w:rPr>
          <w:rFonts w:ascii="Sylfaen" w:hAnsi="Sylfaen" w:cs="Sylfaen"/>
          <w:color w:val="000000"/>
          <w:sz w:val="24"/>
          <w:szCs w:val="24"/>
        </w:rPr>
        <w:t>ვ</w:t>
      </w:r>
      <w:r>
        <w:rPr>
          <w:rFonts w:ascii="Sylfaen" w:hAnsi="Sylfaen" w:cs="Sylfaen"/>
          <w:color w:val="000000"/>
          <w:spacing w:val="-1"/>
          <w:sz w:val="24"/>
          <w:szCs w:val="24"/>
        </w:rPr>
        <w:t>ე</w:t>
      </w:r>
      <w:r>
        <w:rPr>
          <w:rFonts w:ascii="Sylfaen" w:hAnsi="Sylfaen" w:cs="Sylfaen"/>
          <w:color w:val="000000"/>
          <w:sz w:val="24"/>
          <w:szCs w:val="24"/>
        </w:rPr>
        <w:t>ყ</w:t>
      </w:r>
      <w:r>
        <w:rPr>
          <w:rFonts w:ascii="Sylfaen" w:hAnsi="Sylfaen" w:cs="Sylfaen"/>
          <w:color w:val="000000"/>
          <w:spacing w:val="1"/>
          <w:sz w:val="24"/>
          <w:szCs w:val="24"/>
        </w:rPr>
        <w:t>ა</w:t>
      </w:r>
      <w:r>
        <w:rPr>
          <w:rFonts w:ascii="Sylfaen" w:hAnsi="Sylfaen" w:cs="Sylfaen"/>
          <w:color w:val="000000"/>
          <w:spacing w:val="-1"/>
          <w:sz w:val="24"/>
          <w:szCs w:val="24"/>
        </w:rPr>
        <w:t>ნ</w:t>
      </w:r>
      <w:r>
        <w:rPr>
          <w:rFonts w:ascii="Sylfaen" w:hAnsi="Sylfaen" w:cs="Sylfaen"/>
          <w:color w:val="000000"/>
          <w:spacing w:val="1"/>
          <w:sz w:val="24"/>
          <w:szCs w:val="24"/>
        </w:rPr>
        <w:t>ა</w:t>
      </w:r>
      <w:r>
        <w:rPr>
          <w:rFonts w:ascii="Sylfaen" w:hAnsi="Sylfaen" w:cs="Sylfaen"/>
          <w:color w:val="000000"/>
          <w:sz w:val="24"/>
          <w:szCs w:val="24"/>
        </w:rPr>
        <w:t>მ</w:t>
      </w:r>
      <w:r>
        <w:rPr>
          <w:rFonts w:ascii="Sylfaen" w:hAnsi="Sylfaen" w:cs="Sylfaen"/>
          <w:color w:val="000000"/>
          <w:spacing w:val="-8"/>
          <w:sz w:val="24"/>
          <w:szCs w:val="24"/>
        </w:rPr>
        <w:t xml:space="preserve"> </w:t>
      </w:r>
      <w:r>
        <w:rPr>
          <w:rFonts w:ascii="Sylfaen" w:hAnsi="Sylfaen" w:cs="Sylfaen"/>
          <w:color w:val="000000"/>
          <w:spacing w:val="-1"/>
          <w:sz w:val="24"/>
          <w:szCs w:val="24"/>
        </w:rPr>
        <w:t>გაა</w:t>
      </w:r>
      <w:r>
        <w:rPr>
          <w:rFonts w:ascii="Sylfaen" w:hAnsi="Sylfaen" w:cs="Sylfaen"/>
          <w:color w:val="000000"/>
          <w:sz w:val="24"/>
          <w:szCs w:val="24"/>
        </w:rPr>
        <w:t>უ</w:t>
      </w:r>
      <w:r>
        <w:rPr>
          <w:rFonts w:ascii="Sylfaen" w:hAnsi="Sylfaen" w:cs="Sylfaen"/>
          <w:color w:val="000000"/>
          <w:spacing w:val="1"/>
          <w:sz w:val="24"/>
          <w:szCs w:val="24"/>
        </w:rPr>
        <w:t>მ</w:t>
      </w:r>
      <w:r>
        <w:rPr>
          <w:rFonts w:ascii="Sylfaen" w:hAnsi="Sylfaen" w:cs="Sylfaen"/>
          <w:color w:val="000000"/>
          <w:sz w:val="24"/>
          <w:szCs w:val="24"/>
        </w:rPr>
        <w:t>ჯ</w:t>
      </w:r>
      <w:r>
        <w:rPr>
          <w:rFonts w:ascii="Sylfaen" w:hAnsi="Sylfaen" w:cs="Sylfaen"/>
          <w:color w:val="000000"/>
          <w:spacing w:val="-1"/>
          <w:sz w:val="24"/>
          <w:szCs w:val="24"/>
        </w:rPr>
        <w:t>ო</w:t>
      </w:r>
      <w:r>
        <w:rPr>
          <w:rFonts w:ascii="Sylfaen" w:hAnsi="Sylfaen" w:cs="Sylfaen"/>
          <w:color w:val="000000"/>
          <w:spacing w:val="1"/>
          <w:sz w:val="24"/>
          <w:szCs w:val="24"/>
        </w:rPr>
        <w:t>ბ</w:t>
      </w:r>
      <w:r>
        <w:rPr>
          <w:rFonts w:ascii="Sylfaen" w:hAnsi="Sylfaen" w:cs="Sylfaen"/>
          <w:color w:val="000000"/>
          <w:spacing w:val="-3"/>
          <w:sz w:val="24"/>
          <w:szCs w:val="24"/>
        </w:rPr>
        <w:t>ე</w:t>
      </w:r>
      <w:r>
        <w:rPr>
          <w:rFonts w:ascii="Sylfaen" w:hAnsi="Sylfaen" w:cs="Sylfaen"/>
          <w:color w:val="000000"/>
          <w:spacing w:val="-1"/>
          <w:sz w:val="24"/>
          <w:szCs w:val="24"/>
        </w:rPr>
        <w:t>ს</w:t>
      </w:r>
      <w:r>
        <w:rPr>
          <w:rFonts w:ascii="Sylfaen" w:hAnsi="Sylfaen" w:cs="Sylfaen"/>
          <w:color w:val="000000"/>
          <w:sz w:val="24"/>
          <w:szCs w:val="24"/>
        </w:rPr>
        <w:t>ა</w:t>
      </w:r>
      <w:r>
        <w:rPr>
          <w:rFonts w:ascii="Sylfaen" w:hAnsi="Sylfaen" w:cs="Sylfaen"/>
          <w:color w:val="000000"/>
          <w:spacing w:val="-13"/>
          <w:sz w:val="24"/>
          <w:szCs w:val="24"/>
        </w:rPr>
        <w:t xml:space="preserve"> </w:t>
      </w:r>
      <w:r>
        <w:rPr>
          <w:rFonts w:ascii="Sylfaen" w:hAnsi="Sylfaen" w:cs="Sylfaen"/>
          <w:color w:val="000000"/>
          <w:spacing w:val="-1"/>
          <w:sz w:val="24"/>
          <w:szCs w:val="24"/>
        </w:rPr>
        <w:t>ხელ</w:t>
      </w:r>
      <w:r>
        <w:rPr>
          <w:rFonts w:ascii="Sylfaen" w:hAnsi="Sylfaen" w:cs="Sylfaen"/>
          <w:color w:val="000000"/>
          <w:spacing w:val="1"/>
          <w:sz w:val="24"/>
          <w:szCs w:val="24"/>
        </w:rPr>
        <w:t>მ</w:t>
      </w:r>
      <w:r>
        <w:rPr>
          <w:rFonts w:ascii="Sylfaen" w:hAnsi="Sylfaen" w:cs="Sylfaen"/>
          <w:color w:val="000000"/>
          <w:sz w:val="24"/>
          <w:szCs w:val="24"/>
        </w:rPr>
        <w:t>ი</w:t>
      </w:r>
      <w:r>
        <w:rPr>
          <w:rFonts w:ascii="Sylfaen" w:hAnsi="Sylfaen" w:cs="Sylfaen"/>
          <w:color w:val="000000"/>
          <w:spacing w:val="-3"/>
          <w:sz w:val="24"/>
          <w:szCs w:val="24"/>
        </w:rPr>
        <w:t>ს</w:t>
      </w:r>
      <w:r>
        <w:rPr>
          <w:rFonts w:ascii="Sylfaen" w:hAnsi="Sylfaen" w:cs="Sylfaen"/>
          <w:color w:val="000000"/>
          <w:spacing w:val="1"/>
          <w:sz w:val="24"/>
          <w:szCs w:val="24"/>
        </w:rPr>
        <w:t>ა</w:t>
      </w:r>
      <w:r>
        <w:rPr>
          <w:rFonts w:ascii="Sylfaen" w:hAnsi="Sylfaen" w:cs="Sylfaen"/>
          <w:color w:val="000000"/>
          <w:spacing w:val="-1"/>
          <w:sz w:val="24"/>
          <w:szCs w:val="24"/>
        </w:rPr>
        <w:t>წ</w:t>
      </w:r>
      <w:r>
        <w:rPr>
          <w:rFonts w:ascii="Sylfaen" w:hAnsi="Sylfaen" w:cs="Sylfaen"/>
          <w:color w:val="000000"/>
          <w:spacing w:val="2"/>
          <w:sz w:val="24"/>
          <w:szCs w:val="24"/>
        </w:rPr>
        <w:t>ვ</w:t>
      </w:r>
      <w:r>
        <w:rPr>
          <w:rFonts w:ascii="Sylfaen" w:hAnsi="Sylfaen" w:cs="Sylfaen"/>
          <w:color w:val="000000"/>
          <w:spacing w:val="-1"/>
          <w:sz w:val="24"/>
          <w:szCs w:val="24"/>
        </w:rPr>
        <w:t>დ</w:t>
      </w:r>
      <w:r>
        <w:rPr>
          <w:rFonts w:ascii="Sylfaen" w:hAnsi="Sylfaen" w:cs="Sylfaen"/>
          <w:color w:val="000000"/>
          <w:spacing w:val="1"/>
          <w:sz w:val="24"/>
          <w:szCs w:val="24"/>
        </w:rPr>
        <w:t>ო</w:t>
      </w:r>
      <w:r>
        <w:rPr>
          <w:rFonts w:ascii="Sylfaen" w:hAnsi="Sylfaen" w:cs="Sylfaen"/>
          <w:color w:val="000000"/>
          <w:spacing w:val="-1"/>
          <w:sz w:val="24"/>
          <w:szCs w:val="24"/>
        </w:rPr>
        <w:t>მ</w:t>
      </w:r>
      <w:r>
        <w:rPr>
          <w:rFonts w:ascii="Sylfaen" w:hAnsi="Sylfaen" w:cs="Sylfaen"/>
          <w:color w:val="000000"/>
          <w:spacing w:val="1"/>
          <w:sz w:val="24"/>
          <w:szCs w:val="24"/>
        </w:rPr>
        <w:t>ო</w:t>
      </w:r>
      <w:r>
        <w:rPr>
          <w:rFonts w:ascii="Sylfaen" w:hAnsi="Sylfaen" w:cs="Sylfaen"/>
          <w:color w:val="000000"/>
          <w:spacing w:val="-1"/>
          <w:sz w:val="24"/>
          <w:szCs w:val="24"/>
        </w:rPr>
        <w:t>ბ</w:t>
      </w:r>
      <w:r>
        <w:rPr>
          <w:rFonts w:ascii="Sylfaen" w:hAnsi="Sylfaen" w:cs="Sylfaen"/>
          <w:color w:val="000000"/>
          <w:sz w:val="24"/>
          <w:szCs w:val="24"/>
        </w:rPr>
        <w:t>ა</w:t>
      </w:r>
      <w:r>
        <w:rPr>
          <w:rFonts w:ascii="Sylfaen" w:hAnsi="Sylfaen" w:cs="Sylfaen"/>
          <w:color w:val="000000"/>
          <w:spacing w:val="-20"/>
          <w:sz w:val="24"/>
          <w:szCs w:val="24"/>
        </w:rPr>
        <w:t xml:space="preserve"> </w:t>
      </w:r>
      <w:r>
        <w:rPr>
          <w:rFonts w:ascii="Sylfaen" w:hAnsi="Sylfaen" w:cs="Sylfaen"/>
          <w:color w:val="000000"/>
          <w:sz w:val="24"/>
          <w:szCs w:val="24"/>
        </w:rPr>
        <w:t>ჯ</w:t>
      </w:r>
      <w:r>
        <w:rPr>
          <w:rFonts w:ascii="Sylfaen" w:hAnsi="Sylfaen" w:cs="Sylfaen"/>
          <w:color w:val="000000"/>
          <w:spacing w:val="1"/>
          <w:sz w:val="24"/>
          <w:szCs w:val="24"/>
        </w:rPr>
        <w:t>ან</w:t>
      </w:r>
      <w:r>
        <w:rPr>
          <w:rFonts w:ascii="Sylfaen" w:hAnsi="Sylfaen" w:cs="Sylfaen"/>
          <w:color w:val="000000"/>
          <w:spacing w:val="-1"/>
          <w:sz w:val="24"/>
          <w:szCs w:val="24"/>
        </w:rPr>
        <w:t>დ</w:t>
      </w:r>
      <w:r>
        <w:rPr>
          <w:rFonts w:ascii="Sylfaen" w:hAnsi="Sylfaen" w:cs="Sylfaen"/>
          <w:color w:val="000000"/>
          <w:spacing w:val="1"/>
          <w:sz w:val="24"/>
          <w:szCs w:val="24"/>
        </w:rPr>
        <w:t>ა</w:t>
      </w:r>
      <w:r>
        <w:rPr>
          <w:rFonts w:ascii="Sylfaen" w:hAnsi="Sylfaen" w:cs="Sylfaen"/>
          <w:color w:val="000000"/>
          <w:spacing w:val="-1"/>
          <w:sz w:val="24"/>
          <w:szCs w:val="24"/>
        </w:rPr>
        <w:t>ც</w:t>
      </w:r>
      <w:r>
        <w:rPr>
          <w:rFonts w:ascii="Sylfaen" w:hAnsi="Sylfaen" w:cs="Sylfaen"/>
          <w:color w:val="000000"/>
          <w:sz w:val="24"/>
          <w:szCs w:val="24"/>
        </w:rPr>
        <w:t>ვ</w:t>
      </w:r>
      <w:r>
        <w:rPr>
          <w:rFonts w:ascii="Sylfaen" w:hAnsi="Sylfaen" w:cs="Sylfaen"/>
          <w:color w:val="000000"/>
          <w:spacing w:val="-1"/>
          <w:sz w:val="24"/>
          <w:szCs w:val="24"/>
        </w:rPr>
        <w:t>ა</w:t>
      </w:r>
      <w:r>
        <w:rPr>
          <w:rFonts w:ascii="Sylfaen" w:hAnsi="Sylfaen" w:cs="Sylfaen"/>
          <w:color w:val="000000"/>
          <w:spacing w:val="3"/>
          <w:sz w:val="24"/>
          <w:szCs w:val="24"/>
        </w:rPr>
        <w:t>ზ</w:t>
      </w:r>
      <w:r>
        <w:rPr>
          <w:rFonts w:ascii="Sylfaen" w:hAnsi="Sylfaen" w:cs="Sylfaen"/>
          <w:color w:val="000000"/>
          <w:sz w:val="24"/>
          <w:szCs w:val="24"/>
        </w:rPr>
        <w:t>ე</w:t>
      </w:r>
      <w:r>
        <w:rPr>
          <w:rFonts w:ascii="Sylfaen" w:hAnsi="Sylfaen" w:cs="Sylfaen"/>
          <w:color w:val="000000"/>
          <w:spacing w:val="-15"/>
          <w:sz w:val="24"/>
          <w:szCs w:val="24"/>
        </w:rPr>
        <w:t xml:space="preserve"> </w:t>
      </w:r>
      <w:r>
        <w:rPr>
          <w:rFonts w:ascii="Sylfaen" w:hAnsi="Sylfaen" w:cs="Sylfaen"/>
          <w:color w:val="000000"/>
          <w:spacing w:val="-1"/>
          <w:sz w:val="24"/>
          <w:szCs w:val="24"/>
        </w:rPr>
        <w:t>დ</w:t>
      </w:r>
      <w:r>
        <w:rPr>
          <w:rFonts w:ascii="Sylfaen" w:hAnsi="Sylfaen" w:cs="Sylfaen"/>
          <w:color w:val="000000"/>
          <w:sz w:val="24"/>
          <w:szCs w:val="24"/>
        </w:rPr>
        <w:t>ა</w:t>
      </w:r>
      <w:r>
        <w:rPr>
          <w:rFonts w:ascii="Sylfaen" w:hAnsi="Sylfaen" w:cs="Sylfaen"/>
          <w:color w:val="000000"/>
          <w:spacing w:val="-2"/>
          <w:sz w:val="24"/>
          <w:szCs w:val="24"/>
        </w:rPr>
        <w:t xml:space="preserve"> </w:t>
      </w:r>
      <w:r>
        <w:rPr>
          <w:rFonts w:ascii="Sylfaen" w:hAnsi="Sylfaen" w:cs="Sylfaen"/>
          <w:color w:val="000000"/>
          <w:sz w:val="24"/>
          <w:szCs w:val="24"/>
        </w:rPr>
        <w:t>უ</w:t>
      </w:r>
      <w:r>
        <w:rPr>
          <w:rFonts w:ascii="Sylfaen" w:hAnsi="Sylfaen" w:cs="Sylfaen"/>
          <w:color w:val="000000"/>
          <w:spacing w:val="1"/>
          <w:sz w:val="24"/>
          <w:szCs w:val="24"/>
        </w:rPr>
        <w:t>ზ</w:t>
      </w:r>
      <w:r>
        <w:rPr>
          <w:rFonts w:ascii="Sylfaen" w:hAnsi="Sylfaen" w:cs="Sylfaen"/>
          <w:color w:val="000000"/>
          <w:sz w:val="24"/>
          <w:szCs w:val="24"/>
        </w:rPr>
        <w:t>რ</w:t>
      </w:r>
      <w:r>
        <w:rPr>
          <w:rFonts w:ascii="Sylfaen" w:hAnsi="Sylfaen" w:cs="Sylfaen"/>
          <w:color w:val="000000"/>
          <w:spacing w:val="-2"/>
          <w:sz w:val="24"/>
          <w:szCs w:val="24"/>
        </w:rPr>
        <w:t>უ</w:t>
      </w:r>
      <w:r>
        <w:rPr>
          <w:rFonts w:ascii="Sylfaen" w:hAnsi="Sylfaen" w:cs="Sylfaen"/>
          <w:color w:val="000000"/>
          <w:spacing w:val="1"/>
          <w:sz w:val="24"/>
          <w:szCs w:val="24"/>
        </w:rPr>
        <w:t>ნ</w:t>
      </w:r>
      <w:r>
        <w:rPr>
          <w:rFonts w:ascii="Sylfaen" w:hAnsi="Sylfaen" w:cs="Sylfaen"/>
          <w:color w:val="000000"/>
          <w:sz w:val="24"/>
          <w:szCs w:val="24"/>
        </w:rPr>
        <w:t>ვ</w:t>
      </w:r>
      <w:r>
        <w:rPr>
          <w:rFonts w:ascii="Sylfaen" w:hAnsi="Sylfaen" w:cs="Sylfaen"/>
          <w:color w:val="000000"/>
          <w:spacing w:val="-1"/>
          <w:sz w:val="24"/>
          <w:szCs w:val="24"/>
        </w:rPr>
        <w:t>ელ</w:t>
      </w:r>
      <w:r>
        <w:rPr>
          <w:rFonts w:ascii="Sylfaen" w:hAnsi="Sylfaen" w:cs="Sylfaen"/>
          <w:color w:val="000000"/>
          <w:sz w:val="24"/>
          <w:szCs w:val="24"/>
        </w:rPr>
        <w:t>ყო</w:t>
      </w:r>
      <w:r>
        <w:rPr>
          <w:rFonts w:ascii="Sylfaen" w:hAnsi="Sylfaen" w:cs="Sylfaen"/>
          <w:color w:val="000000"/>
          <w:spacing w:val="-13"/>
          <w:sz w:val="24"/>
          <w:szCs w:val="24"/>
        </w:rPr>
        <w:t xml:space="preserve"> </w:t>
      </w:r>
      <w:r>
        <w:rPr>
          <w:rFonts w:ascii="Sylfaen" w:hAnsi="Sylfaen" w:cs="Sylfaen"/>
          <w:color w:val="000000"/>
          <w:spacing w:val="-1"/>
          <w:sz w:val="24"/>
          <w:szCs w:val="24"/>
        </w:rPr>
        <w:t>მ</w:t>
      </w:r>
      <w:r>
        <w:rPr>
          <w:rFonts w:ascii="Sylfaen" w:hAnsi="Sylfaen" w:cs="Sylfaen"/>
          <w:color w:val="000000"/>
          <w:spacing w:val="1"/>
          <w:sz w:val="24"/>
          <w:szCs w:val="24"/>
        </w:rPr>
        <w:t>ო</w:t>
      </w:r>
      <w:r>
        <w:rPr>
          <w:rFonts w:ascii="Sylfaen" w:hAnsi="Sylfaen" w:cs="Sylfaen"/>
          <w:color w:val="000000"/>
          <w:spacing w:val="-1"/>
          <w:sz w:val="24"/>
          <w:szCs w:val="24"/>
        </w:rPr>
        <w:t>ს</w:t>
      </w:r>
      <w:r>
        <w:rPr>
          <w:rFonts w:ascii="Sylfaen" w:hAnsi="Sylfaen" w:cs="Sylfaen"/>
          <w:color w:val="000000"/>
          <w:spacing w:val="1"/>
          <w:sz w:val="24"/>
          <w:szCs w:val="24"/>
        </w:rPr>
        <w:t>ა</w:t>
      </w:r>
      <w:r>
        <w:rPr>
          <w:rFonts w:ascii="Sylfaen" w:hAnsi="Sylfaen" w:cs="Sylfaen"/>
          <w:color w:val="000000"/>
          <w:spacing w:val="-1"/>
          <w:sz w:val="24"/>
          <w:szCs w:val="24"/>
        </w:rPr>
        <w:t>ხლ</w:t>
      </w:r>
      <w:r>
        <w:rPr>
          <w:rFonts w:ascii="Sylfaen" w:hAnsi="Sylfaen" w:cs="Sylfaen"/>
          <w:color w:val="000000"/>
          <w:spacing w:val="2"/>
          <w:sz w:val="24"/>
          <w:szCs w:val="24"/>
        </w:rPr>
        <w:t>ე</w:t>
      </w:r>
      <w:r>
        <w:rPr>
          <w:rFonts w:ascii="Sylfaen" w:hAnsi="Sylfaen" w:cs="Sylfaen"/>
          <w:color w:val="000000"/>
          <w:spacing w:val="-1"/>
          <w:sz w:val="24"/>
          <w:szCs w:val="24"/>
        </w:rPr>
        <w:t>ო</w:t>
      </w:r>
      <w:r>
        <w:rPr>
          <w:rFonts w:ascii="Sylfaen" w:hAnsi="Sylfaen" w:cs="Sylfaen"/>
          <w:color w:val="000000"/>
          <w:spacing w:val="1"/>
          <w:sz w:val="24"/>
          <w:szCs w:val="24"/>
        </w:rPr>
        <w:t>ბ</w:t>
      </w:r>
      <w:r>
        <w:rPr>
          <w:rFonts w:ascii="Sylfaen" w:hAnsi="Sylfaen" w:cs="Sylfaen"/>
          <w:color w:val="000000"/>
          <w:spacing w:val="-2"/>
          <w:sz w:val="24"/>
          <w:szCs w:val="24"/>
        </w:rPr>
        <w:t>ი</w:t>
      </w:r>
      <w:r>
        <w:rPr>
          <w:rFonts w:ascii="Sylfaen" w:hAnsi="Sylfaen" w:cs="Sylfaen"/>
          <w:color w:val="000000"/>
          <w:sz w:val="24"/>
          <w:szCs w:val="24"/>
        </w:rPr>
        <w:t>ს უკ</w:t>
      </w:r>
      <w:r>
        <w:rPr>
          <w:rFonts w:ascii="Sylfaen" w:hAnsi="Sylfaen" w:cs="Sylfaen"/>
          <w:color w:val="000000"/>
          <w:spacing w:val="-1"/>
          <w:sz w:val="24"/>
          <w:szCs w:val="24"/>
        </w:rPr>
        <w:t>ეთეს</w:t>
      </w:r>
      <w:r>
        <w:rPr>
          <w:rFonts w:ascii="Sylfaen" w:hAnsi="Sylfaen" w:cs="Sylfaen"/>
          <w:color w:val="000000"/>
          <w:sz w:val="24"/>
          <w:szCs w:val="24"/>
        </w:rPr>
        <w:t>ი</w:t>
      </w:r>
      <w:r>
        <w:rPr>
          <w:rFonts w:ascii="Sylfaen" w:hAnsi="Sylfaen" w:cs="Sylfaen"/>
          <w:color w:val="000000"/>
          <w:spacing w:val="-2"/>
          <w:sz w:val="24"/>
          <w:szCs w:val="24"/>
        </w:rPr>
        <w:t xml:space="preserve"> </w:t>
      </w:r>
      <w:r>
        <w:rPr>
          <w:rFonts w:ascii="Sylfaen" w:hAnsi="Sylfaen" w:cs="Sylfaen"/>
          <w:color w:val="000000"/>
          <w:spacing w:val="-1"/>
          <w:sz w:val="24"/>
          <w:szCs w:val="24"/>
        </w:rPr>
        <w:t>ფ</w:t>
      </w:r>
      <w:r>
        <w:rPr>
          <w:rFonts w:ascii="Sylfaen" w:hAnsi="Sylfaen" w:cs="Sylfaen"/>
          <w:color w:val="000000"/>
          <w:spacing w:val="-2"/>
          <w:sz w:val="24"/>
          <w:szCs w:val="24"/>
        </w:rPr>
        <w:t>ი</w:t>
      </w:r>
      <w:r>
        <w:rPr>
          <w:rFonts w:ascii="Sylfaen" w:hAnsi="Sylfaen" w:cs="Sylfaen"/>
          <w:color w:val="000000"/>
          <w:spacing w:val="1"/>
          <w:sz w:val="24"/>
          <w:szCs w:val="24"/>
        </w:rPr>
        <w:t>ნან</w:t>
      </w:r>
      <w:r>
        <w:rPr>
          <w:rFonts w:ascii="Sylfaen" w:hAnsi="Sylfaen" w:cs="Sylfaen"/>
          <w:color w:val="000000"/>
          <w:spacing w:val="-1"/>
          <w:sz w:val="24"/>
          <w:szCs w:val="24"/>
        </w:rPr>
        <w:t>ს</w:t>
      </w:r>
      <w:r>
        <w:rPr>
          <w:rFonts w:ascii="Sylfaen" w:hAnsi="Sylfaen" w:cs="Sylfaen"/>
          <w:color w:val="000000"/>
          <w:sz w:val="24"/>
          <w:szCs w:val="24"/>
        </w:rPr>
        <w:t>ური</w:t>
      </w:r>
      <w:r>
        <w:rPr>
          <w:rFonts w:ascii="Sylfaen" w:hAnsi="Sylfaen" w:cs="Sylfaen"/>
          <w:color w:val="000000"/>
          <w:spacing w:val="-2"/>
          <w:sz w:val="24"/>
          <w:szCs w:val="24"/>
        </w:rPr>
        <w:t xml:space="preserve"> </w:t>
      </w:r>
      <w:r>
        <w:rPr>
          <w:rFonts w:ascii="Sylfaen" w:hAnsi="Sylfaen" w:cs="Sylfaen"/>
          <w:color w:val="000000"/>
          <w:spacing w:val="-1"/>
          <w:sz w:val="24"/>
          <w:szCs w:val="24"/>
        </w:rPr>
        <w:t>დაც</w:t>
      </w:r>
      <w:r>
        <w:rPr>
          <w:rFonts w:ascii="Sylfaen" w:hAnsi="Sylfaen" w:cs="Sylfaen"/>
          <w:color w:val="000000"/>
          <w:sz w:val="24"/>
          <w:szCs w:val="24"/>
        </w:rPr>
        <w:t>უ</w:t>
      </w:r>
      <w:r>
        <w:rPr>
          <w:rFonts w:ascii="Sylfaen" w:hAnsi="Sylfaen" w:cs="Sylfaen"/>
          <w:color w:val="000000"/>
          <w:spacing w:val="1"/>
          <w:sz w:val="24"/>
          <w:szCs w:val="24"/>
        </w:rPr>
        <w:t>ლო</w:t>
      </w:r>
      <w:r>
        <w:rPr>
          <w:rFonts w:ascii="Sylfaen" w:hAnsi="Sylfaen" w:cs="Sylfaen"/>
          <w:color w:val="000000"/>
          <w:spacing w:val="-1"/>
          <w:sz w:val="24"/>
          <w:szCs w:val="24"/>
        </w:rPr>
        <w:t>ბ</w:t>
      </w:r>
      <w:r>
        <w:rPr>
          <w:rFonts w:ascii="Sylfaen" w:hAnsi="Sylfaen" w:cs="Sylfaen"/>
          <w:color w:val="000000"/>
          <w:sz w:val="24"/>
          <w:szCs w:val="24"/>
        </w:rPr>
        <w:t>ა</w:t>
      </w:r>
      <w:r>
        <w:rPr>
          <w:rFonts w:ascii="Arial" w:hAnsi="Arial" w:cs="Arial"/>
          <w:color w:val="000000"/>
          <w:sz w:val="24"/>
          <w:szCs w:val="24"/>
        </w:rPr>
        <w:t>.</w:t>
      </w:r>
    </w:p>
    <w:p w:rsidR="001924F9" w:rsidRPr="00E14D05" w:rsidRDefault="001924F9" w:rsidP="001924F9">
      <w:pPr>
        <w:widowControl w:val="0"/>
        <w:autoSpaceDE w:val="0"/>
        <w:autoSpaceDN w:val="0"/>
        <w:adjustRightInd w:val="0"/>
        <w:spacing w:before="13" w:after="0" w:line="240" w:lineRule="auto"/>
        <w:ind w:left="613" w:right="865"/>
        <w:jc w:val="center"/>
        <w:rPr>
          <w:rFonts w:ascii="Sylfaen" w:hAnsi="Sylfaen" w:cs="Sylfaen"/>
          <w:color w:val="000000"/>
          <w:spacing w:val="-1"/>
          <w:sz w:val="20"/>
          <w:szCs w:val="20"/>
          <w:lang w:val="ka-GE"/>
        </w:rPr>
      </w:pPr>
      <w:r w:rsidRPr="00E14D05">
        <w:rPr>
          <w:rFonts w:ascii="Sylfaen" w:hAnsi="Sylfaen" w:cs="Sylfaen"/>
          <w:color w:val="000000"/>
          <w:spacing w:val="-1"/>
          <w:sz w:val="20"/>
          <w:szCs w:val="20"/>
          <w:lang w:val="ka-GE"/>
        </w:rPr>
        <w:t>სახელმწიფო დანახარჯები ჯანდაცვაზე ერთ სულ მოსახლეზე (საქართველო)</w:t>
      </w:r>
    </w:p>
    <w:p w:rsidR="00A205F7" w:rsidRDefault="00A205F7" w:rsidP="00A205F7">
      <w:pPr>
        <w:widowControl w:val="0"/>
        <w:autoSpaceDE w:val="0"/>
        <w:autoSpaceDN w:val="0"/>
        <w:adjustRightInd w:val="0"/>
        <w:spacing w:after="0" w:line="240" w:lineRule="auto"/>
        <w:ind w:left="104"/>
        <w:rPr>
          <w:rFonts w:ascii="Times New Roman" w:hAnsi="Times New Roman"/>
          <w:color w:val="000000"/>
          <w:sz w:val="20"/>
          <w:szCs w:val="20"/>
        </w:rPr>
      </w:pPr>
      <w:r>
        <w:rPr>
          <w:rFonts w:ascii="Sylfaen" w:hAnsi="Sylfaen" w:cs="Sylfaen"/>
          <w:noProof/>
          <w:color w:val="000000"/>
          <w:sz w:val="11"/>
          <w:szCs w:val="11"/>
        </w:rPr>
        <w:drawing>
          <wp:inline distT="0" distB="0" distL="0" distR="0">
            <wp:extent cx="6181725" cy="26860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2686050"/>
                    </a:xfrm>
                    <a:prstGeom prst="rect">
                      <a:avLst/>
                    </a:prstGeom>
                    <a:noFill/>
                    <a:ln>
                      <a:noFill/>
                    </a:ln>
                  </pic:spPr>
                </pic:pic>
              </a:graphicData>
            </a:graphic>
          </wp:inline>
        </w:drawing>
      </w:r>
    </w:p>
    <w:p w:rsidR="00A205F7" w:rsidRDefault="00A205F7" w:rsidP="00A205F7">
      <w:pPr>
        <w:widowControl w:val="0"/>
        <w:autoSpaceDE w:val="0"/>
        <w:autoSpaceDN w:val="0"/>
        <w:adjustRightInd w:val="0"/>
        <w:spacing w:before="2" w:after="0" w:line="110" w:lineRule="exact"/>
        <w:rPr>
          <w:rFonts w:ascii="Times New Roman" w:hAnsi="Times New Roman"/>
          <w:color w:val="000000"/>
          <w:sz w:val="11"/>
          <w:szCs w:val="11"/>
        </w:rPr>
      </w:pPr>
    </w:p>
    <w:p w:rsidR="00263A6B" w:rsidRPr="008A0376" w:rsidRDefault="00263A6B" w:rsidP="00263A6B">
      <w:pPr>
        <w:pStyle w:val="mySource"/>
      </w:pPr>
      <w:r>
        <w:t>წყარო:</w:t>
      </w:r>
      <w:r>
        <w:tab/>
      </w:r>
      <w:r w:rsidRPr="00872EB9">
        <w:t>დაავადებათა კონტროლის და საზოგადოებრივი ჯანმრთელობის ეროვნული ცენტრი. „ჯანმრთელობის დაცვა. საქართველო, 2</w:t>
      </w:r>
      <w:r>
        <w:t>018</w:t>
      </w:r>
      <w:r w:rsidRPr="00872EB9">
        <w:t xml:space="preserve">“ სტატისტიკური ცნობარი. </w:t>
      </w:r>
    </w:p>
    <w:p w:rsidR="00A205F7" w:rsidRDefault="00A205F7" w:rsidP="00A205F7">
      <w:pPr>
        <w:widowControl w:val="0"/>
        <w:autoSpaceDE w:val="0"/>
        <w:autoSpaceDN w:val="0"/>
        <w:adjustRightInd w:val="0"/>
        <w:spacing w:before="11" w:after="0" w:line="240" w:lineRule="exact"/>
        <w:rPr>
          <w:rFonts w:ascii="Sylfaen" w:hAnsi="Sylfaen" w:cs="Sylfaen"/>
          <w:color w:val="000000"/>
          <w:sz w:val="24"/>
          <w:szCs w:val="24"/>
        </w:rPr>
      </w:pPr>
    </w:p>
    <w:p w:rsidR="00A205F7" w:rsidRDefault="00A205F7" w:rsidP="001924F9">
      <w:pPr>
        <w:widowControl w:val="0"/>
        <w:autoSpaceDE w:val="0"/>
        <w:autoSpaceDN w:val="0"/>
        <w:adjustRightInd w:val="0"/>
        <w:spacing w:after="0" w:line="239" w:lineRule="auto"/>
        <w:ind w:left="105" w:right="307" w:hanging="2"/>
        <w:jc w:val="both"/>
        <w:rPr>
          <w:rFonts w:ascii="Arial" w:hAnsi="Arial" w:cs="Arial"/>
          <w:color w:val="000000"/>
          <w:sz w:val="24"/>
          <w:szCs w:val="24"/>
        </w:rPr>
      </w:pPr>
      <w:r>
        <w:rPr>
          <w:rFonts w:ascii="Arial" w:hAnsi="Arial" w:cs="Arial"/>
          <w:color w:val="000000"/>
          <w:spacing w:val="3"/>
          <w:sz w:val="24"/>
          <w:szCs w:val="24"/>
        </w:rPr>
        <w:t>20</w:t>
      </w:r>
      <w:r>
        <w:rPr>
          <w:rFonts w:ascii="Arial" w:hAnsi="Arial" w:cs="Arial"/>
          <w:color w:val="000000"/>
          <w:spacing w:val="-1"/>
          <w:sz w:val="24"/>
          <w:szCs w:val="24"/>
        </w:rPr>
        <w:t>1</w:t>
      </w:r>
      <w:r>
        <w:rPr>
          <w:rFonts w:ascii="Arial" w:hAnsi="Arial" w:cs="Arial"/>
          <w:color w:val="000000"/>
          <w:spacing w:val="6"/>
          <w:sz w:val="24"/>
          <w:szCs w:val="24"/>
        </w:rPr>
        <w:t>2</w:t>
      </w:r>
      <w:r>
        <w:rPr>
          <w:rFonts w:ascii="Arial" w:hAnsi="Arial" w:cs="Arial"/>
          <w:color w:val="000000"/>
          <w:spacing w:val="-2"/>
          <w:sz w:val="24"/>
          <w:szCs w:val="24"/>
        </w:rPr>
        <w:t>-</w:t>
      </w:r>
      <w:r>
        <w:rPr>
          <w:rFonts w:ascii="Arial" w:hAnsi="Arial" w:cs="Arial"/>
          <w:color w:val="000000"/>
          <w:spacing w:val="1"/>
          <w:sz w:val="24"/>
          <w:szCs w:val="24"/>
        </w:rPr>
        <w:t>2</w:t>
      </w:r>
      <w:r>
        <w:rPr>
          <w:rFonts w:ascii="Arial" w:hAnsi="Arial" w:cs="Arial"/>
          <w:color w:val="000000"/>
          <w:spacing w:val="3"/>
          <w:sz w:val="24"/>
          <w:szCs w:val="24"/>
        </w:rPr>
        <w:t>0</w:t>
      </w:r>
      <w:r>
        <w:rPr>
          <w:rFonts w:ascii="Arial" w:hAnsi="Arial" w:cs="Arial"/>
          <w:color w:val="000000"/>
          <w:spacing w:val="-1"/>
          <w:sz w:val="24"/>
          <w:szCs w:val="24"/>
        </w:rPr>
        <w:t>1</w:t>
      </w:r>
      <w:r>
        <w:rPr>
          <w:rFonts w:ascii="Arial" w:hAnsi="Arial" w:cs="Arial"/>
          <w:color w:val="000000"/>
          <w:sz w:val="24"/>
          <w:szCs w:val="24"/>
        </w:rPr>
        <w:t xml:space="preserve">7 </w:t>
      </w:r>
      <w:r>
        <w:rPr>
          <w:rFonts w:ascii="Sylfaen" w:hAnsi="Sylfaen" w:cs="Sylfaen"/>
          <w:color w:val="000000"/>
          <w:spacing w:val="-1"/>
          <w:sz w:val="24"/>
          <w:szCs w:val="24"/>
        </w:rPr>
        <w:t>წ</w:t>
      </w:r>
      <w:r>
        <w:rPr>
          <w:rFonts w:ascii="Sylfaen" w:hAnsi="Sylfaen" w:cs="Sylfaen"/>
          <w:color w:val="000000"/>
          <w:spacing w:val="1"/>
          <w:sz w:val="24"/>
          <w:szCs w:val="24"/>
        </w:rPr>
        <w:t>ლ</w:t>
      </w:r>
      <w:r>
        <w:rPr>
          <w:rFonts w:ascii="Sylfaen" w:hAnsi="Sylfaen" w:cs="Sylfaen"/>
          <w:color w:val="000000"/>
          <w:spacing w:val="-1"/>
          <w:sz w:val="24"/>
          <w:szCs w:val="24"/>
        </w:rPr>
        <w:t>ე</w:t>
      </w:r>
      <w:r>
        <w:rPr>
          <w:rFonts w:ascii="Sylfaen" w:hAnsi="Sylfaen" w:cs="Sylfaen"/>
          <w:color w:val="000000"/>
          <w:spacing w:val="-3"/>
          <w:sz w:val="24"/>
          <w:szCs w:val="24"/>
        </w:rPr>
        <w:t>ბ</w:t>
      </w:r>
      <w:r>
        <w:rPr>
          <w:rFonts w:ascii="Sylfaen" w:hAnsi="Sylfaen" w:cs="Sylfaen"/>
          <w:color w:val="000000"/>
          <w:sz w:val="24"/>
          <w:szCs w:val="24"/>
        </w:rPr>
        <w:t>ში</w:t>
      </w:r>
      <w:r>
        <w:rPr>
          <w:rFonts w:ascii="Sylfaen" w:hAnsi="Sylfaen" w:cs="Sylfaen"/>
          <w:color w:val="000000"/>
          <w:spacing w:val="14"/>
          <w:sz w:val="24"/>
          <w:szCs w:val="24"/>
        </w:rPr>
        <w:t xml:space="preserve"> </w:t>
      </w:r>
      <w:r>
        <w:rPr>
          <w:rFonts w:ascii="Sylfaen" w:hAnsi="Sylfaen" w:cs="Sylfaen"/>
          <w:color w:val="000000"/>
          <w:sz w:val="24"/>
          <w:szCs w:val="24"/>
        </w:rPr>
        <w:t>ჯ</w:t>
      </w:r>
      <w:r>
        <w:rPr>
          <w:rFonts w:ascii="Sylfaen" w:hAnsi="Sylfaen" w:cs="Sylfaen"/>
          <w:color w:val="000000"/>
          <w:spacing w:val="1"/>
          <w:sz w:val="24"/>
          <w:szCs w:val="24"/>
        </w:rPr>
        <w:t>ან</w:t>
      </w:r>
      <w:r>
        <w:rPr>
          <w:rFonts w:ascii="Sylfaen" w:hAnsi="Sylfaen" w:cs="Sylfaen"/>
          <w:color w:val="000000"/>
          <w:spacing w:val="-1"/>
          <w:sz w:val="24"/>
          <w:szCs w:val="24"/>
        </w:rPr>
        <w:t>დ</w:t>
      </w:r>
      <w:r>
        <w:rPr>
          <w:rFonts w:ascii="Sylfaen" w:hAnsi="Sylfaen" w:cs="Sylfaen"/>
          <w:color w:val="000000"/>
          <w:spacing w:val="1"/>
          <w:sz w:val="24"/>
          <w:szCs w:val="24"/>
        </w:rPr>
        <w:t>ა</w:t>
      </w:r>
      <w:r>
        <w:rPr>
          <w:rFonts w:ascii="Sylfaen" w:hAnsi="Sylfaen" w:cs="Sylfaen"/>
          <w:color w:val="000000"/>
          <w:spacing w:val="-1"/>
          <w:sz w:val="24"/>
          <w:szCs w:val="24"/>
        </w:rPr>
        <w:t>ც</w:t>
      </w:r>
      <w:r>
        <w:rPr>
          <w:rFonts w:ascii="Sylfaen" w:hAnsi="Sylfaen" w:cs="Sylfaen"/>
          <w:color w:val="000000"/>
          <w:sz w:val="24"/>
          <w:szCs w:val="24"/>
        </w:rPr>
        <w:t>ვ</w:t>
      </w:r>
      <w:r>
        <w:rPr>
          <w:rFonts w:ascii="Sylfaen" w:hAnsi="Sylfaen" w:cs="Sylfaen"/>
          <w:color w:val="000000"/>
          <w:spacing w:val="1"/>
          <w:sz w:val="24"/>
          <w:szCs w:val="24"/>
        </w:rPr>
        <w:t>აზ</w:t>
      </w:r>
      <w:r>
        <w:rPr>
          <w:rFonts w:ascii="Sylfaen" w:hAnsi="Sylfaen" w:cs="Sylfaen"/>
          <w:color w:val="000000"/>
          <w:sz w:val="24"/>
          <w:szCs w:val="24"/>
        </w:rPr>
        <w:t>ე</w:t>
      </w:r>
      <w:r>
        <w:rPr>
          <w:rFonts w:ascii="Sylfaen" w:hAnsi="Sylfaen" w:cs="Sylfaen"/>
          <w:color w:val="000000"/>
          <w:spacing w:val="10"/>
          <w:sz w:val="24"/>
          <w:szCs w:val="24"/>
        </w:rPr>
        <w:t xml:space="preserve"> </w:t>
      </w:r>
      <w:r>
        <w:rPr>
          <w:rFonts w:ascii="Sylfaen" w:hAnsi="Sylfaen" w:cs="Sylfaen"/>
          <w:color w:val="000000"/>
          <w:spacing w:val="-1"/>
          <w:sz w:val="24"/>
          <w:szCs w:val="24"/>
        </w:rPr>
        <w:t>მ</w:t>
      </w:r>
      <w:r>
        <w:rPr>
          <w:rFonts w:ascii="Sylfaen" w:hAnsi="Sylfaen" w:cs="Sylfaen"/>
          <w:color w:val="000000"/>
          <w:sz w:val="24"/>
          <w:szCs w:val="24"/>
        </w:rPr>
        <w:t>ი</w:t>
      </w:r>
      <w:r>
        <w:rPr>
          <w:rFonts w:ascii="Sylfaen" w:hAnsi="Sylfaen" w:cs="Sylfaen"/>
          <w:color w:val="000000"/>
          <w:spacing w:val="1"/>
          <w:sz w:val="24"/>
          <w:szCs w:val="24"/>
        </w:rPr>
        <w:t>მ</w:t>
      </w:r>
      <w:r>
        <w:rPr>
          <w:rFonts w:ascii="Sylfaen" w:hAnsi="Sylfaen" w:cs="Sylfaen"/>
          <w:color w:val="000000"/>
          <w:spacing w:val="-1"/>
          <w:sz w:val="24"/>
          <w:szCs w:val="24"/>
        </w:rPr>
        <w:t>ა</w:t>
      </w:r>
      <w:r>
        <w:rPr>
          <w:rFonts w:ascii="Sylfaen" w:hAnsi="Sylfaen" w:cs="Sylfaen"/>
          <w:color w:val="000000"/>
          <w:sz w:val="24"/>
          <w:szCs w:val="24"/>
        </w:rPr>
        <w:t>რ</w:t>
      </w:r>
      <w:r>
        <w:rPr>
          <w:rFonts w:ascii="Sylfaen" w:hAnsi="Sylfaen" w:cs="Sylfaen"/>
          <w:color w:val="000000"/>
          <w:spacing w:val="-1"/>
          <w:sz w:val="24"/>
          <w:szCs w:val="24"/>
        </w:rPr>
        <w:t>თ</w:t>
      </w:r>
      <w:r>
        <w:rPr>
          <w:rFonts w:ascii="Sylfaen" w:hAnsi="Sylfaen" w:cs="Sylfaen"/>
          <w:color w:val="000000"/>
          <w:sz w:val="24"/>
          <w:szCs w:val="24"/>
        </w:rPr>
        <w:t>უ</w:t>
      </w:r>
      <w:r>
        <w:rPr>
          <w:rFonts w:ascii="Sylfaen" w:hAnsi="Sylfaen" w:cs="Sylfaen"/>
          <w:color w:val="000000"/>
          <w:spacing w:val="1"/>
          <w:sz w:val="24"/>
          <w:szCs w:val="24"/>
        </w:rPr>
        <w:t>ლ</w:t>
      </w:r>
      <w:r>
        <w:rPr>
          <w:rFonts w:ascii="Sylfaen" w:hAnsi="Sylfaen" w:cs="Sylfaen"/>
          <w:color w:val="000000"/>
          <w:sz w:val="24"/>
          <w:szCs w:val="24"/>
        </w:rPr>
        <w:t>ი</w:t>
      </w:r>
      <w:r>
        <w:rPr>
          <w:rFonts w:ascii="Sylfaen" w:hAnsi="Sylfaen" w:cs="Sylfaen"/>
          <w:color w:val="000000"/>
          <w:spacing w:val="10"/>
          <w:sz w:val="24"/>
          <w:szCs w:val="24"/>
        </w:rPr>
        <w:t xml:space="preserve"> </w:t>
      </w:r>
      <w:r>
        <w:rPr>
          <w:rFonts w:ascii="Sylfaen" w:hAnsi="Sylfaen" w:cs="Sylfaen"/>
          <w:color w:val="000000"/>
          <w:spacing w:val="-1"/>
          <w:sz w:val="24"/>
          <w:szCs w:val="24"/>
        </w:rPr>
        <w:t>თა</w:t>
      </w:r>
      <w:r>
        <w:rPr>
          <w:rFonts w:ascii="Sylfaen" w:hAnsi="Sylfaen" w:cs="Sylfaen"/>
          <w:color w:val="000000"/>
          <w:spacing w:val="1"/>
          <w:sz w:val="24"/>
          <w:szCs w:val="24"/>
        </w:rPr>
        <w:t>ნ</w:t>
      </w:r>
      <w:r>
        <w:rPr>
          <w:rFonts w:ascii="Sylfaen" w:hAnsi="Sylfaen" w:cs="Sylfaen"/>
          <w:color w:val="000000"/>
          <w:spacing w:val="-1"/>
          <w:sz w:val="24"/>
          <w:szCs w:val="24"/>
        </w:rPr>
        <w:t>ხებ</w:t>
      </w:r>
      <w:r>
        <w:rPr>
          <w:rFonts w:ascii="Sylfaen" w:hAnsi="Sylfaen" w:cs="Sylfaen"/>
          <w:color w:val="000000"/>
          <w:sz w:val="24"/>
          <w:szCs w:val="24"/>
        </w:rPr>
        <w:t>ი</w:t>
      </w:r>
      <w:r>
        <w:rPr>
          <w:rFonts w:ascii="Sylfaen" w:hAnsi="Sylfaen" w:cs="Sylfaen"/>
          <w:color w:val="000000"/>
          <w:spacing w:val="15"/>
          <w:sz w:val="24"/>
          <w:szCs w:val="24"/>
        </w:rPr>
        <w:t xml:space="preserve"> </w:t>
      </w:r>
      <w:r>
        <w:rPr>
          <w:rFonts w:ascii="Sylfaen" w:hAnsi="Sylfaen" w:cs="Sylfaen"/>
          <w:color w:val="000000"/>
          <w:spacing w:val="-1"/>
          <w:sz w:val="24"/>
          <w:szCs w:val="24"/>
        </w:rPr>
        <w:t>დ</w:t>
      </w:r>
      <w:r>
        <w:rPr>
          <w:rFonts w:ascii="Sylfaen" w:hAnsi="Sylfaen" w:cs="Sylfaen"/>
          <w:color w:val="000000"/>
          <w:spacing w:val="1"/>
          <w:sz w:val="24"/>
          <w:szCs w:val="24"/>
        </w:rPr>
        <w:t>ა</w:t>
      </w:r>
      <w:r>
        <w:rPr>
          <w:rFonts w:ascii="Sylfaen" w:hAnsi="Sylfaen" w:cs="Sylfaen"/>
          <w:color w:val="000000"/>
          <w:spacing w:val="-1"/>
          <w:sz w:val="24"/>
          <w:szCs w:val="24"/>
        </w:rPr>
        <w:t>ფ</w:t>
      </w:r>
      <w:r>
        <w:rPr>
          <w:rFonts w:ascii="Sylfaen" w:hAnsi="Sylfaen" w:cs="Sylfaen"/>
          <w:color w:val="000000"/>
          <w:sz w:val="24"/>
          <w:szCs w:val="24"/>
        </w:rPr>
        <w:t>ი</w:t>
      </w:r>
      <w:r>
        <w:rPr>
          <w:rFonts w:ascii="Sylfaen" w:hAnsi="Sylfaen" w:cs="Sylfaen"/>
          <w:color w:val="000000"/>
          <w:spacing w:val="1"/>
          <w:sz w:val="24"/>
          <w:szCs w:val="24"/>
        </w:rPr>
        <w:t>ნა</w:t>
      </w:r>
      <w:r>
        <w:rPr>
          <w:rFonts w:ascii="Sylfaen" w:hAnsi="Sylfaen" w:cs="Sylfaen"/>
          <w:color w:val="000000"/>
          <w:spacing w:val="-1"/>
          <w:sz w:val="24"/>
          <w:szCs w:val="24"/>
        </w:rPr>
        <w:t>ნს</w:t>
      </w:r>
      <w:r>
        <w:rPr>
          <w:rFonts w:ascii="Sylfaen" w:hAnsi="Sylfaen" w:cs="Sylfaen"/>
          <w:color w:val="000000"/>
          <w:spacing w:val="2"/>
          <w:sz w:val="24"/>
          <w:szCs w:val="24"/>
        </w:rPr>
        <w:t>ე</w:t>
      </w:r>
      <w:r>
        <w:rPr>
          <w:rFonts w:ascii="Sylfaen" w:hAnsi="Sylfaen" w:cs="Sylfaen"/>
          <w:color w:val="000000"/>
          <w:spacing w:val="-3"/>
          <w:sz w:val="24"/>
          <w:szCs w:val="24"/>
        </w:rPr>
        <w:t>ბ</w:t>
      </w:r>
      <w:r>
        <w:rPr>
          <w:rFonts w:ascii="Sylfaen" w:hAnsi="Sylfaen" w:cs="Sylfaen"/>
          <w:color w:val="000000"/>
          <w:sz w:val="24"/>
          <w:szCs w:val="24"/>
        </w:rPr>
        <w:t>ის</w:t>
      </w:r>
      <w:r>
        <w:rPr>
          <w:rFonts w:ascii="Sylfaen" w:hAnsi="Sylfaen" w:cs="Sylfaen"/>
          <w:color w:val="000000"/>
          <w:spacing w:val="10"/>
          <w:sz w:val="24"/>
          <w:szCs w:val="24"/>
        </w:rPr>
        <w:t xml:space="preserve"> </w:t>
      </w:r>
      <w:r>
        <w:rPr>
          <w:rFonts w:ascii="Sylfaen" w:hAnsi="Sylfaen" w:cs="Sylfaen"/>
          <w:color w:val="000000"/>
          <w:spacing w:val="-1"/>
          <w:sz w:val="24"/>
          <w:szCs w:val="24"/>
        </w:rPr>
        <w:t>წ</w:t>
      </w:r>
      <w:r>
        <w:rPr>
          <w:rFonts w:ascii="Sylfaen" w:hAnsi="Sylfaen" w:cs="Sylfaen"/>
          <w:color w:val="000000"/>
          <w:sz w:val="24"/>
          <w:szCs w:val="24"/>
        </w:rPr>
        <w:t>ყ</w:t>
      </w:r>
      <w:r>
        <w:rPr>
          <w:rFonts w:ascii="Sylfaen" w:hAnsi="Sylfaen" w:cs="Sylfaen"/>
          <w:color w:val="000000"/>
          <w:spacing w:val="1"/>
          <w:sz w:val="24"/>
          <w:szCs w:val="24"/>
        </w:rPr>
        <w:t>ა</w:t>
      </w:r>
      <w:r>
        <w:rPr>
          <w:rFonts w:ascii="Sylfaen" w:hAnsi="Sylfaen" w:cs="Sylfaen"/>
          <w:color w:val="000000"/>
          <w:sz w:val="24"/>
          <w:szCs w:val="24"/>
        </w:rPr>
        <w:t>რ</w:t>
      </w:r>
      <w:r>
        <w:rPr>
          <w:rFonts w:ascii="Sylfaen" w:hAnsi="Sylfaen" w:cs="Sylfaen"/>
          <w:color w:val="000000"/>
          <w:spacing w:val="1"/>
          <w:sz w:val="24"/>
          <w:szCs w:val="24"/>
        </w:rPr>
        <w:t>ო</w:t>
      </w:r>
      <w:r>
        <w:rPr>
          <w:rFonts w:ascii="Sylfaen" w:hAnsi="Sylfaen" w:cs="Sylfaen"/>
          <w:color w:val="000000"/>
          <w:spacing w:val="-1"/>
          <w:sz w:val="24"/>
          <w:szCs w:val="24"/>
        </w:rPr>
        <w:t>ებ</w:t>
      </w:r>
      <w:r>
        <w:rPr>
          <w:rFonts w:ascii="Sylfaen" w:hAnsi="Sylfaen" w:cs="Sylfaen"/>
          <w:color w:val="000000"/>
          <w:spacing w:val="-2"/>
          <w:sz w:val="24"/>
          <w:szCs w:val="24"/>
        </w:rPr>
        <w:t>ი</w:t>
      </w:r>
      <w:r>
        <w:rPr>
          <w:rFonts w:ascii="Sylfaen" w:hAnsi="Sylfaen" w:cs="Sylfaen"/>
          <w:color w:val="000000"/>
          <w:sz w:val="24"/>
          <w:szCs w:val="24"/>
        </w:rPr>
        <w:t xml:space="preserve">ს </w:t>
      </w:r>
      <w:r>
        <w:rPr>
          <w:rFonts w:ascii="Sylfaen" w:hAnsi="Sylfaen" w:cs="Sylfaen"/>
          <w:color w:val="000000"/>
          <w:spacing w:val="-1"/>
          <w:sz w:val="24"/>
          <w:szCs w:val="24"/>
        </w:rPr>
        <w:t>მ</w:t>
      </w:r>
      <w:r>
        <w:rPr>
          <w:rFonts w:ascii="Sylfaen" w:hAnsi="Sylfaen" w:cs="Sylfaen"/>
          <w:color w:val="000000"/>
          <w:sz w:val="24"/>
          <w:szCs w:val="24"/>
        </w:rPr>
        <w:t>ი</w:t>
      </w:r>
      <w:r>
        <w:rPr>
          <w:rFonts w:ascii="Sylfaen" w:hAnsi="Sylfaen" w:cs="Sylfaen"/>
          <w:color w:val="000000"/>
          <w:spacing w:val="-1"/>
          <w:sz w:val="24"/>
          <w:szCs w:val="24"/>
        </w:rPr>
        <w:t>ხე</w:t>
      </w:r>
      <w:r>
        <w:rPr>
          <w:rFonts w:ascii="Sylfaen" w:hAnsi="Sylfaen" w:cs="Sylfaen"/>
          <w:color w:val="000000"/>
          <w:spacing w:val="1"/>
          <w:sz w:val="24"/>
          <w:szCs w:val="24"/>
        </w:rPr>
        <w:t>დ</w:t>
      </w:r>
      <w:r>
        <w:rPr>
          <w:rFonts w:ascii="Sylfaen" w:hAnsi="Sylfaen" w:cs="Sylfaen"/>
          <w:color w:val="000000"/>
          <w:sz w:val="24"/>
          <w:szCs w:val="24"/>
        </w:rPr>
        <w:t>ვით</w:t>
      </w:r>
      <w:r>
        <w:rPr>
          <w:rFonts w:ascii="Sylfaen" w:hAnsi="Sylfaen" w:cs="Sylfaen"/>
          <w:color w:val="000000"/>
          <w:spacing w:val="10"/>
          <w:sz w:val="24"/>
          <w:szCs w:val="24"/>
        </w:rPr>
        <w:t xml:space="preserve"> </w:t>
      </w:r>
      <w:r>
        <w:rPr>
          <w:rFonts w:ascii="Sylfaen" w:hAnsi="Sylfaen" w:cs="Sylfaen"/>
          <w:color w:val="000000"/>
          <w:sz w:val="24"/>
          <w:szCs w:val="24"/>
        </w:rPr>
        <w:t>შ</w:t>
      </w:r>
      <w:r>
        <w:rPr>
          <w:rFonts w:ascii="Sylfaen" w:hAnsi="Sylfaen" w:cs="Sylfaen"/>
          <w:color w:val="000000"/>
          <w:spacing w:val="-1"/>
          <w:sz w:val="24"/>
          <w:szCs w:val="24"/>
        </w:rPr>
        <w:t>ემდ</w:t>
      </w:r>
      <w:r>
        <w:rPr>
          <w:rFonts w:ascii="Sylfaen" w:hAnsi="Sylfaen" w:cs="Sylfaen"/>
          <w:color w:val="000000"/>
          <w:spacing w:val="2"/>
          <w:sz w:val="24"/>
          <w:szCs w:val="24"/>
        </w:rPr>
        <w:t>ე</w:t>
      </w:r>
      <w:r>
        <w:rPr>
          <w:rFonts w:ascii="Sylfaen" w:hAnsi="Sylfaen" w:cs="Sylfaen"/>
          <w:color w:val="000000"/>
          <w:spacing w:val="-3"/>
          <w:sz w:val="24"/>
          <w:szCs w:val="24"/>
        </w:rPr>
        <w:t>გ</w:t>
      </w:r>
      <w:r>
        <w:rPr>
          <w:rFonts w:ascii="Sylfaen" w:hAnsi="Sylfaen" w:cs="Sylfaen"/>
          <w:color w:val="000000"/>
          <w:spacing w:val="1"/>
          <w:sz w:val="24"/>
          <w:szCs w:val="24"/>
        </w:rPr>
        <w:t>ნა</w:t>
      </w:r>
      <w:r>
        <w:rPr>
          <w:rFonts w:ascii="Sylfaen" w:hAnsi="Sylfaen" w:cs="Sylfaen"/>
          <w:color w:val="000000"/>
          <w:sz w:val="24"/>
          <w:szCs w:val="24"/>
        </w:rPr>
        <w:t>ირ</w:t>
      </w:r>
      <w:r>
        <w:rPr>
          <w:rFonts w:ascii="Sylfaen" w:hAnsi="Sylfaen" w:cs="Sylfaen"/>
          <w:color w:val="000000"/>
          <w:spacing w:val="1"/>
          <w:sz w:val="24"/>
          <w:szCs w:val="24"/>
        </w:rPr>
        <w:t>ა</w:t>
      </w:r>
      <w:r>
        <w:rPr>
          <w:rFonts w:ascii="Sylfaen" w:hAnsi="Sylfaen" w:cs="Sylfaen"/>
          <w:color w:val="000000"/>
          <w:sz w:val="24"/>
          <w:szCs w:val="24"/>
        </w:rPr>
        <w:t>დ</w:t>
      </w:r>
      <w:r>
        <w:rPr>
          <w:rFonts w:ascii="Sylfaen" w:hAnsi="Sylfaen" w:cs="Sylfaen"/>
          <w:color w:val="000000"/>
          <w:spacing w:val="7"/>
          <w:sz w:val="24"/>
          <w:szCs w:val="24"/>
        </w:rPr>
        <w:t xml:space="preserve"> </w:t>
      </w:r>
      <w:r>
        <w:rPr>
          <w:rFonts w:ascii="Sylfaen" w:hAnsi="Sylfaen" w:cs="Sylfaen"/>
          <w:color w:val="000000"/>
          <w:spacing w:val="-1"/>
          <w:sz w:val="24"/>
          <w:szCs w:val="24"/>
        </w:rPr>
        <w:t>ნ</w:t>
      </w:r>
      <w:r>
        <w:rPr>
          <w:rFonts w:ascii="Sylfaen" w:hAnsi="Sylfaen" w:cs="Sylfaen"/>
          <w:color w:val="000000"/>
          <w:spacing w:val="1"/>
          <w:sz w:val="24"/>
          <w:szCs w:val="24"/>
        </w:rPr>
        <w:t>ა</w:t>
      </w:r>
      <w:r>
        <w:rPr>
          <w:rFonts w:ascii="Sylfaen" w:hAnsi="Sylfaen" w:cs="Sylfaen"/>
          <w:color w:val="000000"/>
          <w:spacing w:val="-1"/>
          <w:sz w:val="24"/>
          <w:szCs w:val="24"/>
        </w:rPr>
        <w:t>წ</w:t>
      </w:r>
      <w:r>
        <w:rPr>
          <w:rFonts w:ascii="Sylfaen" w:hAnsi="Sylfaen" w:cs="Sylfaen"/>
          <w:color w:val="000000"/>
          <w:sz w:val="24"/>
          <w:szCs w:val="24"/>
        </w:rPr>
        <w:t>ი</w:t>
      </w:r>
      <w:r>
        <w:rPr>
          <w:rFonts w:ascii="Sylfaen" w:hAnsi="Sylfaen" w:cs="Sylfaen"/>
          <w:color w:val="000000"/>
          <w:spacing w:val="1"/>
          <w:sz w:val="24"/>
          <w:szCs w:val="24"/>
        </w:rPr>
        <w:t>ლ</w:t>
      </w:r>
      <w:r>
        <w:rPr>
          <w:rFonts w:ascii="Sylfaen" w:hAnsi="Sylfaen" w:cs="Sylfaen"/>
          <w:color w:val="000000"/>
          <w:spacing w:val="-1"/>
          <w:sz w:val="24"/>
          <w:szCs w:val="24"/>
        </w:rPr>
        <w:t>დებ</w:t>
      </w:r>
      <w:r>
        <w:rPr>
          <w:rFonts w:ascii="Sylfaen" w:hAnsi="Sylfaen" w:cs="Sylfaen"/>
          <w:color w:val="000000"/>
          <w:spacing w:val="6"/>
          <w:sz w:val="24"/>
          <w:szCs w:val="24"/>
        </w:rPr>
        <w:t>ა</w:t>
      </w:r>
      <w:r>
        <w:rPr>
          <w:rFonts w:ascii="Arial" w:hAnsi="Arial" w:cs="Arial"/>
          <w:color w:val="000000"/>
          <w:sz w:val="24"/>
          <w:szCs w:val="24"/>
        </w:rPr>
        <w:t>:</w:t>
      </w:r>
      <w:r>
        <w:rPr>
          <w:rFonts w:ascii="Arial" w:hAnsi="Arial" w:cs="Arial"/>
          <w:color w:val="000000"/>
          <w:spacing w:val="-2"/>
          <w:sz w:val="24"/>
          <w:szCs w:val="24"/>
        </w:rPr>
        <w:t xml:space="preserve"> </w:t>
      </w:r>
      <w:r>
        <w:rPr>
          <w:rFonts w:ascii="Sylfaen" w:hAnsi="Sylfaen" w:cs="Sylfaen"/>
          <w:color w:val="000000"/>
          <w:spacing w:val="-1"/>
          <w:sz w:val="24"/>
          <w:szCs w:val="24"/>
        </w:rPr>
        <w:t>ს</w:t>
      </w:r>
      <w:r>
        <w:rPr>
          <w:rFonts w:ascii="Sylfaen" w:hAnsi="Sylfaen" w:cs="Sylfaen"/>
          <w:color w:val="000000"/>
          <w:spacing w:val="1"/>
          <w:sz w:val="24"/>
          <w:szCs w:val="24"/>
        </w:rPr>
        <w:t>ა</w:t>
      </w:r>
      <w:r>
        <w:rPr>
          <w:rFonts w:ascii="Sylfaen" w:hAnsi="Sylfaen" w:cs="Sylfaen"/>
          <w:color w:val="000000"/>
          <w:spacing w:val="-1"/>
          <w:sz w:val="24"/>
          <w:szCs w:val="24"/>
        </w:rPr>
        <w:t>ხ</w:t>
      </w:r>
      <w:r>
        <w:rPr>
          <w:rFonts w:ascii="Sylfaen" w:hAnsi="Sylfaen" w:cs="Sylfaen"/>
          <w:color w:val="000000"/>
          <w:spacing w:val="-3"/>
          <w:sz w:val="24"/>
          <w:szCs w:val="24"/>
        </w:rPr>
        <w:t>ე</w:t>
      </w:r>
      <w:r>
        <w:rPr>
          <w:rFonts w:ascii="Sylfaen" w:hAnsi="Sylfaen" w:cs="Sylfaen"/>
          <w:color w:val="000000"/>
          <w:spacing w:val="1"/>
          <w:sz w:val="24"/>
          <w:szCs w:val="24"/>
        </w:rPr>
        <w:t>ლ</w:t>
      </w:r>
      <w:r>
        <w:rPr>
          <w:rFonts w:ascii="Sylfaen" w:hAnsi="Sylfaen" w:cs="Sylfaen"/>
          <w:color w:val="000000"/>
          <w:spacing w:val="-1"/>
          <w:sz w:val="24"/>
          <w:szCs w:val="24"/>
        </w:rPr>
        <w:t>მწ</w:t>
      </w:r>
      <w:r>
        <w:rPr>
          <w:rFonts w:ascii="Sylfaen" w:hAnsi="Sylfaen" w:cs="Sylfaen"/>
          <w:color w:val="000000"/>
          <w:sz w:val="24"/>
          <w:szCs w:val="24"/>
        </w:rPr>
        <w:t>ი</w:t>
      </w:r>
      <w:r>
        <w:rPr>
          <w:rFonts w:ascii="Sylfaen" w:hAnsi="Sylfaen" w:cs="Sylfaen"/>
          <w:color w:val="000000"/>
          <w:spacing w:val="-1"/>
          <w:sz w:val="24"/>
          <w:szCs w:val="24"/>
        </w:rPr>
        <w:t>ფ</w:t>
      </w:r>
      <w:r>
        <w:rPr>
          <w:rFonts w:ascii="Sylfaen" w:hAnsi="Sylfaen" w:cs="Sylfaen"/>
          <w:color w:val="000000"/>
          <w:sz w:val="24"/>
          <w:szCs w:val="24"/>
        </w:rPr>
        <w:t>ო</w:t>
      </w:r>
      <w:r>
        <w:rPr>
          <w:rFonts w:ascii="Sylfaen" w:hAnsi="Sylfaen" w:cs="Sylfaen"/>
          <w:color w:val="000000"/>
          <w:spacing w:val="11"/>
          <w:sz w:val="24"/>
          <w:szCs w:val="24"/>
        </w:rPr>
        <w:t xml:space="preserve"> </w:t>
      </w:r>
      <w:r>
        <w:rPr>
          <w:rFonts w:ascii="Arial" w:hAnsi="Arial" w:cs="Arial"/>
          <w:color w:val="000000"/>
          <w:spacing w:val="-2"/>
          <w:sz w:val="24"/>
          <w:szCs w:val="24"/>
        </w:rPr>
        <w:t>(</w:t>
      </w:r>
      <w:r>
        <w:rPr>
          <w:rFonts w:ascii="Arial" w:hAnsi="Arial" w:cs="Arial"/>
          <w:color w:val="000000"/>
          <w:spacing w:val="1"/>
          <w:sz w:val="24"/>
          <w:szCs w:val="24"/>
        </w:rPr>
        <w:t>2</w:t>
      </w:r>
      <w:r>
        <w:rPr>
          <w:rFonts w:ascii="Arial" w:hAnsi="Arial" w:cs="Arial"/>
          <w:color w:val="000000"/>
          <w:spacing w:val="3"/>
          <w:sz w:val="24"/>
          <w:szCs w:val="24"/>
        </w:rPr>
        <w:t>0</w:t>
      </w:r>
      <w:r>
        <w:rPr>
          <w:rFonts w:ascii="Arial" w:hAnsi="Arial" w:cs="Arial"/>
          <w:color w:val="000000"/>
          <w:spacing w:val="1"/>
          <w:sz w:val="24"/>
          <w:szCs w:val="24"/>
        </w:rPr>
        <w:t>1</w:t>
      </w:r>
      <w:r>
        <w:rPr>
          <w:rFonts w:ascii="Arial" w:hAnsi="Arial" w:cs="Arial"/>
          <w:color w:val="000000"/>
          <w:sz w:val="24"/>
          <w:szCs w:val="24"/>
        </w:rPr>
        <w:t>2</w:t>
      </w:r>
      <w:r>
        <w:rPr>
          <w:rFonts w:ascii="Arial" w:hAnsi="Arial" w:cs="Arial"/>
          <w:color w:val="000000"/>
          <w:spacing w:val="5"/>
          <w:sz w:val="24"/>
          <w:szCs w:val="24"/>
        </w:rPr>
        <w:t xml:space="preserve"> </w:t>
      </w:r>
      <w:r>
        <w:rPr>
          <w:rFonts w:ascii="Sylfaen" w:hAnsi="Sylfaen" w:cs="Sylfaen"/>
          <w:color w:val="000000"/>
          <w:sz w:val="24"/>
          <w:szCs w:val="24"/>
        </w:rPr>
        <w:t>–</w:t>
      </w:r>
      <w:r>
        <w:rPr>
          <w:rFonts w:ascii="Sylfaen" w:hAnsi="Sylfaen" w:cs="Sylfaen"/>
          <w:color w:val="000000"/>
          <w:spacing w:val="32"/>
          <w:sz w:val="24"/>
          <w:szCs w:val="24"/>
        </w:rPr>
        <w:t xml:space="preserve"> </w:t>
      </w:r>
      <w:r>
        <w:rPr>
          <w:rFonts w:ascii="Arial" w:hAnsi="Arial" w:cs="Arial"/>
          <w:color w:val="000000"/>
          <w:spacing w:val="3"/>
          <w:sz w:val="24"/>
          <w:szCs w:val="24"/>
        </w:rPr>
        <w:t>21</w:t>
      </w:r>
      <w:r>
        <w:rPr>
          <w:rFonts w:ascii="Arial" w:hAnsi="Arial" w:cs="Arial"/>
          <w:color w:val="000000"/>
          <w:spacing w:val="-2"/>
          <w:sz w:val="24"/>
          <w:szCs w:val="24"/>
        </w:rPr>
        <w:t>%</w:t>
      </w:r>
      <w:r>
        <w:rPr>
          <w:rFonts w:ascii="Arial" w:hAnsi="Arial" w:cs="Arial"/>
          <w:color w:val="000000"/>
          <w:sz w:val="24"/>
          <w:szCs w:val="24"/>
        </w:rPr>
        <w:t>;</w:t>
      </w:r>
      <w:r>
        <w:rPr>
          <w:rFonts w:ascii="Arial" w:hAnsi="Arial" w:cs="Arial"/>
          <w:color w:val="000000"/>
          <w:spacing w:val="4"/>
          <w:sz w:val="24"/>
          <w:szCs w:val="24"/>
        </w:rPr>
        <w:t xml:space="preserve"> </w:t>
      </w:r>
      <w:r>
        <w:rPr>
          <w:rFonts w:ascii="Arial" w:hAnsi="Arial" w:cs="Arial"/>
          <w:color w:val="000000"/>
          <w:spacing w:val="3"/>
          <w:sz w:val="24"/>
          <w:szCs w:val="24"/>
        </w:rPr>
        <w:t>2</w:t>
      </w:r>
      <w:r>
        <w:rPr>
          <w:rFonts w:ascii="Arial" w:hAnsi="Arial" w:cs="Arial"/>
          <w:color w:val="000000"/>
          <w:spacing w:val="-1"/>
          <w:sz w:val="24"/>
          <w:szCs w:val="24"/>
        </w:rPr>
        <w:t>0</w:t>
      </w:r>
      <w:r>
        <w:rPr>
          <w:rFonts w:ascii="Arial" w:hAnsi="Arial" w:cs="Arial"/>
          <w:color w:val="000000"/>
          <w:spacing w:val="3"/>
          <w:sz w:val="24"/>
          <w:szCs w:val="24"/>
        </w:rPr>
        <w:t>1</w:t>
      </w:r>
      <w:r>
        <w:rPr>
          <w:rFonts w:ascii="Arial" w:hAnsi="Arial" w:cs="Arial"/>
          <w:color w:val="000000"/>
          <w:sz w:val="24"/>
          <w:szCs w:val="24"/>
        </w:rPr>
        <w:t>7</w:t>
      </w:r>
      <w:r>
        <w:rPr>
          <w:rFonts w:ascii="Arial" w:hAnsi="Arial" w:cs="Arial"/>
          <w:color w:val="000000"/>
          <w:spacing w:val="8"/>
          <w:sz w:val="24"/>
          <w:szCs w:val="24"/>
        </w:rPr>
        <w:t xml:space="preserve"> </w:t>
      </w:r>
      <w:r>
        <w:rPr>
          <w:rFonts w:ascii="Arial" w:hAnsi="Arial" w:cs="Arial"/>
          <w:color w:val="000000"/>
          <w:sz w:val="24"/>
          <w:szCs w:val="24"/>
        </w:rPr>
        <w:t>-</w:t>
      </w:r>
      <w:r>
        <w:rPr>
          <w:rFonts w:ascii="Arial" w:hAnsi="Arial" w:cs="Arial"/>
          <w:color w:val="000000"/>
          <w:spacing w:val="10"/>
          <w:sz w:val="24"/>
          <w:szCs w:val="24"/>
        </w:rPr>
        <w:t xml:space="preserve"> </w:t>
      </w:r>
      <w:r>
        <w:rPr>
          <w:rFonts w:ascii="Arial" w:hAnsi="Arial" w:cs="Arial"/>
          <w:color w:val="000000"/>
          <w:spacing w:val="1"/>
          <w:sz w:val="24"/>
          <w:szCs w:val="24"/>
        </w:rPr>
        <w:t>3</w:t>
      </w:r>
      <w:r>
        <w:rPr>
          <w:rFonts w:ascii="Arial" w:hAnsi="Arial" w:cs="Arial"/>
          <w:color w:val="000000"/>
          <w:spacing w:val="2"/>
          <w:sz w:val="24"/>
          <w:szCs w:val="24"/>
        </w:rPr>
        <w:t>8</w:t>
      </w:r>
      <w:r>
        <w:rPr>
          <w:rFonts w:ascii="Arial" w:hAnsi="Arial" w:cs="Arial"/>
          <w:color w:val="000000"/>
          <w:spacing w:val="3"/>
          <w:sz w:val="24"/>
          <w:szCs w:val="24"/>
        </w:rPr>
        <w:t>%</w:t>
      </w:r>
      <w:r>
        <w:rPr>
          <w:rFonts w:ascii="Arial" w:hAnsi="Arial" w:cs="Arial"/>
          <w:color w:val="000000"/>
          <w:spacing w:val="-1"/>
          <w:sz w:val="24"/>
          <w:szCs w:val="24"/>
        </w:rPr>
        <w:t>)</w:t>
      </w:r>
      <w:r>
        <w:rPr>
          <w:rFonts w:ascii="Arial" w:hAnsi="Arial" w:cs="Arial"/>
          <w:color w:val="000000"/>
          <w:sz w:val="24"/>
          <w:szCs w:val="24"/>
        </w:rPr>
        <w:t>,</w:t>
      </w:r>
      <w:r>
        <w:rPr>
          <w:rFonts w:ascii="Arial" w:hAnsi="Arial" w:cs="Arial"/>
          <w:color w:val="000000"/>
          <w:spacing w:val="4"/>
          <w:sz w:val="24"/>
          <w:szCs w:val="24"/>
        </w:rPr>
        <w:t xml:space="preserve"> </w:t>
      </w:r>
      <w:r>
        <w:rPr>
          <w:rFonts w:ascii="Sylfaen" w:hAnsi="Sylfaen" w:cs="Sylfaen"/>
          <w:color w:val="000000"/>
          <w:sz w:val="24"/>
          <w:szCs w:val="24"/>
        </w:rPr>
        <w:t>კ</w:t>
      </w:r>
      <w:r>
        <w:rPr>
          <w:rFonts w:ascii="Sylfaen" w:hAnsi="Sylfaen" w:cs="Sylfaen"/>
          <w:color w:val="000000"/>
          <w:spacing w:val="-1"/>
          <w:sz w:val="24"/>
          <w:szCs w:val="24"/>
        </w:rPr>
        <w:t>ე</w:t>
      </w:r>
      <w:r>
        <w:rPr>
          <w:rFonts w:ascii="Sylfaen" w:hAnsi="Sylfaen" w:cs="Sylfaen"/>
          <w:color w:val="000000"/>
          <w:sz w:val="24"/>
          <w:szCs w:val="24"/>
        </w:rPr>
        <w:t>რ</w:t>
      </w:r>
      <w:r>
        <w:rPr>
          <w:rFonts w:ascii="Sylfaen" w:hAnsi="Sylfaen" w:cs="Sylfaen"/>
          <w:color w:val="000000"/>
          <w:spacing w:val="1"/>
          <w:sz w:val="24"/>
          <w:szCs w:val="24"/>
        </w:rPr>
        <w:t>ძ</w:t>
      </w:r>
      <w:r>
        <w:rPr>
          <w:rFonts w:ascii="Sylfaen" w:hAnsi="Sylfaen" w:cs="Sylfaen"/>
          <w:color w:val="000000"/>
          <w:sz w:val="24"/>
          <w:szCs w:val="24"/>
        </w:rPr>
        <w:t xml:space="preserve">ო </w:t>
      </w:r>
      <w:r>
        <w:rPr>
          <w:rFonts w:ascii="Arial" w:hAnsi="Arial" w:cs="Arial"/>
          <w:color w:val="000000"/>
          <w:spacing w:val="-3"/>
          <w:sz w:val="24"/>
          <w:szCs w:val="24"/>
        </w:rPr>
        <w:t>(</w:t>
      </w:r>
      <w:r>
        <w:rPr>
          <w:rFonts w:ascii="Arial" w:hAnsi="Arial" w:cs="Arial"/>
          <w:color w:val="000000"/>
          <w:spacing w:val="1"/>
          <w:sz w:val="24"/>
          <w:szCs w:val="24"/>
        </w:rPr>
        <w:t>2</w:t>
      </w:r>
      <w:r>
        <w:rPr>
          <w:rFonts w:ascii="Arial" w:hAnsi="Arial" w:cs="Arial"/>
          <w:color w:val="000000"/>
          <w:spacing w:val="3"/>
          <w:sz w:val="24"/>
          <w:szCs w:val="24"/>
        </w:rPr>
        <w:t>01</w:t>
      </w:r>
      <w:r>
        <w:rPr>
          <w:rFonts w:ascii="Arial" w:hAnsi="Arial" w:cs="Arial"/>
          <w:color w:val="000000"/>
          <w:sz w:val="24"/>
          <w:szCs w:val="24"/>
        </w:rPr>
        <w:t>2</w:t>
      </w:r>
      <w:r>
        <w:rPr>
          <w:rFonts w:ascii="Arial" w:hAnsi="Arial" w:cs="Arial"/>
          <w:color w:val="000000"/>
          <w:spacing w:val="19"/>
          <w:sz w:val="24"/>
          <w:szCs w:val="24"/>
        </w:rPr>
        <w:t xml:space="preserve"> </w:t>
      </w:r>
      <w:r>
        <w:rPr>
          <w:rFonts w:ascii="Sylfaen" w:hAnsi="Sylfaen" w:cs="Sylfaen"/>
          <w:color w:val="000000"/>
          <w:sz w:val="24"/>
          <w:szCs w:val="24"/>
        </w:rPr>
        <w:t>–</w:t>
      </w:r>
      <w:r>
        <w:rPr>
          <w:rFonts w:ascii="Sylfaen" w:hAnsi="Sylfaen" w:cs="Sylfaen"/>
          <w:color w:val="000000"/>
          <w:spacing w:val="46"/>
          <w:sz w:val="24"/>
          <w:szCs w:val="24"/>
        </w:rPr>
        <w:t xml:space="preserve"> </w:t>
      </w:r>
      <w:r>
        <w:rPr>
          <w:rFonts w:ascii="Arial" w:hAnsi="Arial" w:cs="Arial"/>
          <w:color w:val="000000"/>
          <w:spacing w:val="1"/>
          <w:sz w:val="24"/>
          <w:szCs w:val="24"/>
        </w:rPr>
        <w:t>7</w:t>
      </w:r>
      <w:r>
        <w:rPr>
          <w:rFonts w:ascii="Arial" w:hAnsi="Arial" w:cs="Arial"/>
          <w:color w:val="000000"/>
          <w:spacing w:val="2"/>
          <w:sz w:val="24"/>
          <w:szCs w:val="24"/>
        </w:rPr>
        <w:t>7</w:t>
      </w:r>
      <w:r>
        <w:rPr>
          <w:rFonts w:ascii="Arial" w:hAnsi="Arial" w:cs="Arial"/>
          <w:color w:val="000000"/>
          <w:spacing w:val="3"/>
          <w:sz w:val="24"/>
          <w:szCs w:val="24"/>
        </w:rPr>
        <w:t>%</w:t>
      </w:r>
      <w:r>
        <w:rPr>
          <w:rFonts w:ascii="Arial" w:hAnsi="Arial" w:cs="Arial"/>
          <w:color w:val="000000"/>
          <w:sz w:val="24"/>
          <w:szCs w:val="24"/>
        </w:rPr>
        <w:t>;</w:t>
      </w:r>
      <w:r>
        <w:rPr>
          <w:rFonts w:ascii="Arial" w:hAnsi="Arial" w:cs="Arial"/>
          <w:color w:val="000000"/>
          <w:spacing w:val="16"/>
          <w:sz w:val="24"/>
          <w:szCs w:val="24"/>
        </w:rPr>
        <w:t xml:space="preserve"> </w:t>
      </w:r>
      <w:r>
        <w:rPr>
          <w:rFonts w:ascii="Arial" w:hAnsi="Arial" w:cs="Arial"/>
          <w:color w:val="000000"/>
          <w:spacing w:val="-1"/>
          <w:sz w:val="24"/>
          <w:szCs w:val="24"/>
        </w:rPr>
        <w:t>2</w:t>
      </w:r>
      <w:r>
        <w:rPr>
          <w:rFonts w:ascii="Arial" w:hAnsi="Arial" w:cs="Arial"/>
          <w:color w:val="000000"/>
          <w:spacing w:val="3"/>
          <w:sz w:val="24"/>
          <w:szCs w:val="24"/>
        </w:rPr>
        <w:t>01</w:t>
      </w:r>
      <w:r>
        <w:rPr>
          <w:rFonts w:ascii="Arial" w:hAnsi="Arial" w:cs="Arial"/>
          <w:color w:val="000000"/>
          <w:sz w:val="24"/>
          <w:szCs w:val="24"/>
        </w:rPr>
        <w:t>7</w:t>
      </w:r>
      <w:r>
        <w:rPr>
          <w:rFonts w:ascii="Arial" w:hAnsi="Arial" w:cs="Arial"/>
          <w:color w:val="000000"/>
          <w:spacing w:val="22"/>
          <w:sz w:val="24"/>
          <w:szCs w:val="24"/>
        </w:rPr>
        <w:t xml:space="preserve"> </w:t>
      </w:r>
      <w:r>
        <w:rPr>
          <w:rFonts w:ascii="Arial" w:hAnsi="Arial" w:cs="Arial"/>
          <w:color w:val="000000"/>
          <w:sz w:val="24"/>
          <w:szCs w:val="24"/>
        </w:rPr>
        <w:t>-</w:t>
      </w:r>
      <w:r>
        <w:rPr>
          <w:rFonts w:ascii="Arial" w:hAnsi="Arial" w:cs="Arial"/>
          <w:color w:val="000000"/>
          <w:spacing w:val="20"/>
          <w:sz w:val="24"/>
          <w:szCs w:val="24"/>
        </w:rPr>
        <w:t xml:space="preserve"> </w:t>
      </w:r>
      <w:r>
        <w:rPr>
          <w:rFonts w:ascii="Arial" w:hAnsi="Arial" w:cs="Arial"/>
          <w:color w:val="000000"/>
          <w:spacing w:val="1"/>
          <w:sz w:val="24"/>
          <w:szCs w:val="24"/>
        </w:rPr>
        <w:t>6</w:t>
      </w:r>
      <w:r>
        <w:rPr>
          <w:rFonts w:ascii="Arial" w:hAnsi="Arial" w:cs="Arial"/>
          <w:color w:val="000000"/>
          <w:spacing w:val="5"/>
          <w:sz w:val="24"/>
          <w:szCs w:val="24"/>
        </w:rPr>
        <w:t>0</w:t>
      </w:r>
      <w:r>
        <w:rPr>
          <w:rFonts w:ascii="Arial" w:hAnsi="Arial" w:cs="Arial"/>
          <w:color w:val="000000"/>
          <w:sz w:val="24"/>
          <w:szCs w:val="24"/>
        </w:rPr>
        <w:t>%</w:t>
      </w:r>
      <w:r>
        <w:rPr>
          <w:rFonts w:ascii="Arial" w:hAnsi="Arial" w:cs="Arial"/>
          <w:color w:val="000000"/>
          <w:spacing w:val="2"/>
          <w:sz w:val="24"/>
          <w:szCs w:val="24"/>
        </w:rPr>
        <w:t>)</w:t>
      </w:r>
      <w:r>
        <w:rPr>
          <w:rFonts w:ascii="Arial" w:hAnsi="Arial" w:cs="Arial"/>
          <w:color w:val="000000"/>
          <w:sz w:val="24"/>
          <w:szCs w:val="24"/>
        </w:rPr>
        <w:t>,</w:t>
      </w:r>
      <w:r>
        <w:rPr>
          <w:rFonts w:ascii="Arial" w:hAnsi="Arial" w:cs="Arial"/>
          <w:color w:val="000000"/>
          <w:spacing w:val="16"/>
          <w:sz w:val="24"/>
          <w:szCs w:val="24"/>
        </w:rPr>
        <w:t xml:space="preserve"> </w:t>
      </w:r>
      <w:r>
        <w:rPr>
          <w:rFonts w:ascii="Sylfaen" w:hAnsi="Sylfaen" w:cs="Sylfaen"/>
          <w:color w:val="000000"/>
          <w:spacing w:val="-1"/>
          <w:sz w:val="24"/>
          <w:szCs w:val="24"/>
        </w:rPr>
        <w:t>სა</w:t>
      </w:r>
      <w:r>
        <w:rPr>
          <w:rFonts w:ascii="Sylfaen" w:hAnsi="Sylfaen" w:cs="Sylfaen"/>
          <w:color w:val="000000"/>
          <w:spacing w:val="2"/>
          <w:sz w:val="24"/>
          <w:szCs w:val="24"/>
        </w:rPr>
        <w:t>ე</w:t>
      </w:r>
      <w:r>
        <w:rPr>
          <w:rFonts w:ascii="Sylfaen" w:hAnsi="Sylfaen" w:cs="Sylfaen"/>
          <w:color w:val="000000"/>
          <w:spacing w:val="-3"/>
          <w:sz w:val="24"/>
          <w:szCs w:val="24"/>
        </w:rPr>
        <w:t>რ</w:t>
      </w:r>
      <w:r>
        <w:rPr>
          <w:rFonts w:ascii="Sylfaen" w:hAnsi="Sylfaen" w:cs="Sylfaen"/>
          <w:color w:val="000000"/>
          <w:spacing w:val="-1"/>
          <w:sz w:val="24"/>
          <w:szCs w:val="24"/>
        </w:rPr>
        <w:t>თ</w:t>
      </w:r>
      <w:r>
        <w:rPr>
          <w:rFonts w:ascii="Sylfaen" w:hAnsi="Sylfaen" w:cs="Sylfaen"/>
          <w:color w:val="000000"/>
          <w:spacing w:val="1"/>
          <w:sz w:val="24"/>
          <w:szCs w:val="24"/>
        </w:rPr>
        <w:t>ა</w:t>
      </w:r>
      <w:r>
        <w:rPr>
          <w:rFonts w:ascii="Sylfaen" w:hAnsi="Sylfaen" w:cs="Sylfaen"/>
          <w:color w:val="000000"/>
          <w:sz w:val="24"/>
          <w:szCs w:val="24"/>
        </w:rPr>
        <w:t>შ</w:t>
      </w:r>
      <w:r>
        <w:rPr>
          <w:rFonts w:ascii="Sylfaen" w:hAnsi="Sylfaen" w:cs="Sylfaen"/>
          <w:color w:val="000000"/>
          <w:spacing w:val="1"/>
          <w:sz w:val="24"/>
          <w:szCs w:val="24"/>
        </w:rPr>
        <w:t>ო</w:t>
      </w:r>
      <w:r>
        <w:rPr>
          <w:rFonts w:ascii="Sylfaen" w:hAnsi="Sylfaen" w:cs="Sylfaen"/>
          <w:color w:val="000000"/>
          <w:sz w:val="24"/>
          <w:szCs w:val="24"/>
        </w:rPr>
        <w:t>რი</w:t>
      </w:r>
      <w:r>
        <w:rPr>
          <w:rFonts w:ascii="Sylfaen" w:hAnsi="Sylfaen" w:cs="Sylfaen"/>
          <w:color w:val="000000"/>
          <w:spacing w:val="-1"/>
          <w:sz w:val="24"/>
          <w:szCs w:val="24"/>
        </w:rPr>
        <w:t>ს</w:t>
      </w:r>
      <w:r>
        <w:rPr>
          <w:rFonts w:ascii="Sylfaen" w:hAnsi="Sylfaen" w:cs="Sylfaen"/>
          <w:color w:val="000000"/>
          <w:sz w:val="24"/>
          <w:szCs w:val="24"/>
        </w:rPr>
        <w:t>ო</w:t>
      </w:r>
      <w:r>
        <w:rPr>
          <w:rFonts w:ascii="Sylfaen" w:hAnsi="Sylfaen" w:cs="Sylfaen"/>
          <w:color w:val="000000"/>
          <w:spacing w:val="18"/>
          <w:sz w:val="24"/>
          <w:szCs w:val="24"/>
        </w:rPr>
        <w:t xml:space="preserve"> </w:t>
      </w:r>
      <w:r>
        <w:rPr>
          <w:rFonts w:ascii="Sylfaen" w:hAnsi="Sylfaen" w:cs="Sylfaen"/>
          <w:color w:val="000000"/>
          <w:spacing w:val="-1"/>
          <w:sz w:val="24"/>
          <w:szCs w:val="24"/>
        </w:rPr>
        <w:t>დ</w:t>
      </w:r>
      <w:r>
        <w:rPr>
          <w:rFonts w:ascii="Sylfaen" w:hAnsi="Sylfaen" w:cs="Sylfaen"/>
          <w:color w:val="000000"/>
          <w:spacing w:val="1"/>
          <w:sz w:val="24"/>
          <w:szCs w:val="24"/>
        </w:rPr>
        <w:t>ა</w:t>
      </w:r>
      <w:r>
        <w:rPr>
          <w:rFonts w:ascii="Sylfaen" w:hAnsi="Sylfaen" w:cs="Sylfaen"/>
          <w:color w:val="000000"/>
          <w:spacing w:val="-1"/>
          <w:sz w:val="24"/>
          <w:szCs w:val="24"/>
        </w:rPr>
        <w:t>ხმ</w:t>
      </w:r>
      <w:r>
        <w:rPr>
          <w:rFonts w:ascii="Sylfaen" w:hAnsi="Sylfaen" w:cs="Sylfaen"/>
          <w:color w:val="000000"/>
          <w:spacing w:val="1"/>
          <w:sz w:val="24"/>
          <w:szCs w:val="24"/>
        </w:rPr>
        <w:t>ა</w:t>
      </w:r>
      <w:r>
        <w:rPr>
          <w:rFonts w:ascii="Sylfaen" w:hAnsi="Sylfaen" w:cs="Sylfaen"/>
          <w:color w:val="000000"/>
          <w:sz w:val="24"/>
          <w:szCs w:val="24"/>
        </w:rPr>
        <w:t>რ</w:t>
      </w:r>
      <w:r>
        <w:rPr>
          <w:rFonts w:ascii="Sylfaen" w:hAnsi="Sylfaen" w:cs="Sylfaen"/>
          <w:color w:val="000000"/>
          <w:spacing w:val="2"/>
          <w:sz w:val="24"/>
          <w:szCs w:val="24"/>
        </w:rPr>
        <w:t>ე</w:t>
      </w:r>
      <w:r>
        <w:rPr>
          <w:rFonts w:ascii="Sylfaen" w:hAnsi="Sylfaen" w:cs="Sylfaen"/>
          <w:color w:val="000000"/>
          <w:spacing w:val="-1"/>
          <w:sz w:val="24"/>
          <w:szCs w:val="24"/>
        </w:rPr>
        <w:t>ბებ</w:t>
      </w:r>
      <w:r>
        <w:rPr>
          <w:rFonts w:ascii="Sylfaen" w:hAnsi="Sylfaen" w:cs="Sylfaen"/>
          <w:color w:val="000000"/>
          <w:sz w:val="24"/>
          <w:szCs w:val="24"/>
        </w:rPr>
        <w:t>ი</w:t>
      </w:r>
      <w:r>
        <w:rPr>
          <w:rFonts w:ascii="Sylfaen" w:hAnsi="Sylfaen" w:cs="Sylfaen"/>
          <w:color w:val="000000"/>
          <w:spacing w:val="22"/>
          <w:sz w:val="24"/>
          <w:szCs w:val="24"/>
        </w:rPr>
        <w:t xml:space="preserve"> </w:t>
      </w:r>
      <w:r>
        <w:rPr>
          <w:rFonts w:ascii="Sylfaen" w:hAnsi="Sylfaen" w:cs="Sylfaen"/>
          <w:color w:val="000000"/>
          <w:spacing w:val="-1"/>
          <w:sz w:val="24"/>
          <w:szCs w:val="24"/>
        </w:rPr>
        <w:t>დ</w:t>
      </w:r>
      <w:r>
        <w:rPr>
          <w:rFonts w:ascii="Sylfaen" w:hAnsi="Sylfaen" w:cs="Sylfaen"/>
          <w:color w:val="000000"/>
          <w:sz w:val="24"/>
          <w:szCs w:val="24"/>
        </w:rPr>
        <w:t>ა</w:t>
      </w:r>
      <w:r>
        <w:rPr>
          <w:rFonts w:ascii="Sylfaen" w:hAnsi="Sylfaen" w:cs="Sylfaen"/>
          <w:color w:val="000000"/>
          <w:spacing w:val="32"/>
          <w:sz w:val="24"/>
          <w:szCs w:val="24"/>
        </w:rPr>
        <w:t xml:space="preserve"> </w:t>
      </w:r>
      <w:r>
        <w:rPr>
          <w:rFonts w:ascii="Sylfaen" w:hAnsi="Sylfaen" w:cs="Sylfaen"/>
          <w:color w:val="000000"/>
          <w:spacing w:val="-1"/>
          <w:sz w:val="24"/>
          <w:szCs w:val="24"/>
        </w:rPr>
        <w:t>გ</w:t>
      </w:r>
      <w:r>
        <w:rPr>
          <w:rFonts w:ascii="Sylfaen" w:hAnsi="Sylfaen" w:cs="Sylfaen"/>
          <w:color w:val="000000"/>
          <w:sz w:val="24"/>
          <w:szCs w:val="24"/>
        </w:rPr>
        <w:t>რ</w:t>
      </w:r>
      <w:r>
        <w:rPr>
          <w:rFonts w:ascii="Sylfaen" w:hAnsi="Sylfaen" w:cs="Sylfaen"/>
          <w:color w:val="000000"/>
          <w:spacing w:val="4"/>
          <w:sz w:val="24"/>
          <w:szCs w:val="24"/>
        </w:rPr>
        <w:t>ა</w:t>
      </w:r>
      <w:r>
        <w:rPr>
          <w:rFonts w:ascii="Sylfaen" w:hAnsi="Sylfaen" w:cs="Sylfaen"/>
          <w:color w:val="000000"/>
          <w:spacing w:val="1"/>
          <w:sz w:val="24"/>
          <w:szCs w:val="24"/>
        </w:rPr>
        <w:t>ნ</w:t>
      </w:r>
      <w:r>
        <w:rPr>
          <w:rFonts w:ascii="Sylfaen" w:hAnsi="Sylfaen" w:cs="Sylfaen"/>
          <w:color w:val="000000"/>
          <w:spacing w:val="-1"/>
          <w:sz w:val="24"/>
          <w:szCs w:val="24"/>
        </w:rPr>
        <w:t>ტებ</w:t>
      </w:r>
      <w:r>
        <w:rPr>
          <w:rFonts w:ascii="Sylfaen" w:hAnsi="Sylfaen" w:cs="Sylfaen"/>
          <w:color w:val="000000"/>
          <w:sz w:val="24"/>
          <w:szCs w:val="24"/>
        </w:rPr>
        <w:t>ი</w:t>
      </w:r>
      <w:r>
        <w:rPr>
          <w:rFonts w:ascii="Sylfaen" w:hAnsi="Sylfaen" w:cs="Sylfaen"/>
          <w:color w:val="000000"/>
          <w:spacing w:val="25"/>
          <w:sz w:val="24"/>
          <w:szCs w:val="24"/>
        </w:rPr>
        <w:t xml:space="preserve"> </w:t>
      </w:r>
      <w:r>
        <w:rPr>
          <w:rFonts w:ascii="Arial" w:hAnsi="Arial" w:cs="Arial"/>
          <w:color w:val="000000"/>
          <w:spacing w:val="-3"/>
          <w:sz w:val="24"/>
          <w:szCs w:val="24"/>
        </w:rPr>
        <w:t>(</w:t>
      </w:r>
      <w:r>
        <w:rPr>
          <w:rFonts w:ascii="Arial" w:hAnsi="Arial" w:cs="Arial"/>
          <w:color w:val="000000"/>
          <w:spacing w:val="1"/>
          <w:sz w:val="24"/>
          <w:szCs w:val="24"/>
        </w:rPr>
        <w:t>2</w:t>
      </w:r>
      <w:r>
        <w:rPr>
          <w:rFonts w:ascii="Arial" w:hAnsi="Arial" w:cs="Arial"/>
          <w:color w:val="000000"/>
          <w:spacing w:val="3"/>
          <w:sz w:val="24"/>
          <w:szCs w:val="24"/>
        </w:rPr>
        <w:t>0</w:t>
      </w:r>
      <w:r>
        <w:rPr>
          <w:rFonts w:ascii="Arial" w:hAnsi="Arial" w:cs="Arial"/>
          <w:color w:val="000000"/>
          <w:spacing w:val="1"/>
          <w:sz w:val="24"/>
          <w:szCs w:val="24"/>
        </w:rPr>
        <w:t>1</w:t>
      </w:r>
      <w:r>
        <w:rPr>
          <w:rFonts w:ascii="Arial" w:hAnsi="Arial" w:cs="Arial"/>
          <w:color w:val="000000"/>
          <w:sz w:val="24"/>
          <w:szCs w:val="24"/>
        </w:rPr>
        <w:t>2</w:t>
      </w:r>
      <w:r>
        <w:rPr>
          <w:rFonts w:ascii="Arial" w:hAnsi="Arial" w:cs="Arial"/>
          <w:color w:val="000000"/>
          <w:spacing w:val="20"/>
          <w:sz w:val="24"/>
          <w:szCs w:val="24"/>
        </w:rPr>
        <w:t xml:space="preserve"> </w:t>
      </w:r>
      <w:r>
        <w:rPr>
          <w:rFonts w:ascii="Sylfaen" w:hAnsi="Sylfaen" w:cs="Sylfaen"/>
          <w:color w:val="000000"/>
          <w:sz w:val="24"/>
          <w:szCs w:val="24"/>
        </w:rPr>
        <w:t>–</w:t>
      </w:r>
      <w:r>
        <w:rPr>
          <w:rFonts w:ascii="Sylfaen" w:hAnsi="Sylfaen" w:cs="Sylfaen"/>
          <w:color w:val="000000"/>
          <w:spacing w:val="47"/>
          <w:sz w:val="24"/>
          <w:szCs w:val="24"/>
        </w:rPr>
        <w:t xml:space="preserve"> </w:t>
      </w:r>
      <w:r>
        <w:rPr>
          <w:rFonts w:ascii="Arial" w:hAnsi="Arial" w:cs="Arial"/>
          <w:color w:val="000000"/>
          <w:spacing w:val="5"/>
          <w:sz w:val="24"/>
          <w:szCs w:val="24"/>
        </w:rPr>
        <w:t>2</w:t>
      </w:r>
      <w:r>
        <w:rPr>
          <w:rFonts w:ascii="Arial" w:hAnsi="Arial" w:cs="Arial"/>
          <w:color w:val="000000"/>
          <w:spacing w:val="-4"/>
          <w:sz w:val="24"/>
          <w:szCs w:val="24"/>
        </w:rPr>
        <w:t>.</w:t>
      </w:r>
      <w:r>
        <w:rPr>
          <w:rFonts w:ascii="Arial" w:hAnsi="Arial" w:cs="Arial"/>
          <w:color w:val="000000"/>
          <w:spacing w:val="5"/>
          <w:sz w:val="24"/>
          <w:szCs w:val="24"/>
        </w:rPr>
        <w:t>3</w:t>
      </w:r>
      <w:r>
        <w:rPr>
          <w:rFonts w:ascii="Arial" w:hAnsi="Arial" w:cs="Arial"/>
          <w:color w:val="000000"/>
          <w:sz w:val="24"/>
          <w:szCs w:val="24"/>
        </w:rPr>
        <w:t>%;</w:t>
      </w:r>
      <w:r w:rsidR="001924F9">
        <w:rPr>
          <w:rFonts w:ascii="Sylfaen" w:hAnsi="Sylfaen" w:cs="Arial"/>
          <w:color w:val="000000"/>
          <w:sz w:val="24"/>
          <w:szCs w:val="24"/>
          <w:lang w:val="ka-GE"/>
        </w:rPr>
        <w:t xml:space="preserve"> </w:t>
      </w:r>
      <w:r>
        <w:rPr>
          <w:rFonts w:ascii="Arial" w:hAnsi="Arial" w:cs="Arial"/>
          <w:color w:val="000000"/>
          <w:spacing w:val="3"/>
          <w:position w:val="2"/>
          <w:sz w:val="24"/>
          <w:szCs w:val="24"/>
        </w:rPr>
        <w:t>20</w:t>
      </w:r>
      <w:r>
        <w:rPr>
          <w:rFonts w:ascii="Arial" w:hAnsi="Arial" w:cs="Arial"/>
          <w:color w:val="000000"/>
          <w:spacing w:val="1"/>
          <w:position w:val="2"/>
          <w:sz w:val="24"/>
          <w:szCs w:val="24"/>
        </w:rPr>
        <w:t>1</w:t>
      </w:r>
      <w:r>
        <w:rPr>
          <w:rFonts w:ascii="Arial" w:hAnsi="Arial" w:cs="Arial"/>
          <w:color w:val="000000"/>
          <w:position w:val="2"/>
          <w:sz w:val="24"/>
          <w:szCs w:val="24"/>
        </w:rPr>
        <w:t>7</w:t>
      </w:r>
      <w:r>
        <w:rPr>
          <w:rFonts w:ascii="Arial" w:hAnsi="Arial" w:cs="Arial"/>
          <w:color w:val="000000"/>
          <w:spacing w:val="-9"/>
          <w:position w:val="2"/>
          <w:sz w:val="24"/>
          <w:szCs w:val="24"/>
        </w:rPr>
        <w:t xml:space="preserve"> </w:t>
      </w:r>
      <w:r>
        <w:rPr>
          <w:rFonts w:ascii="Sylfaen" w:hAnsi="Sylfaen" w:cs="Sylfaen"/>
          <w:color w:val="000000"/>
          <w:position w:val="2"/>
          <w:sz w:val="24"/>
          <w:szCs w:val="24"/>
        </w:rPr>
        <w:t>–</w:t>
      </w:r>
      <w:r>
        <w:rPr>
          <w:rFonts w:ascii="Sylfaen" w:hAnsi="Sylfaen" w:cs="Sylfaen"/>
          <w:color w:val="000000"/>
          <w:spacing w:val="17"/>
          <w:position w:val="2"/>
          <w:sz w:val="24"/>
          <w:szCs w:val="24"/>
        </w:rPr>
        <w:t xml:space="preserve"> </w:t>
      </w:r>
      <w:proofErr w:type="gramStart"/>
      <w:r>
        <w:rPr>
          <w:rFonts w:ascii="Arial" w:hAnsi="Arial" w:cs="Arial"/>
          <w:color w:val="000000"/>
          <w:spacing w:val="6"/>
          <w:position w:val="2"/>
          <w:sz w:val="24"/>
          <w:szCs w:val="24"/>
        </w:rPr>
        <w:t>1</w:t>
      </w:r>
      <w:r>
        <w:rPr>
          <w:rFonts w:ascii="Arial" w:hAnsi="Arial" w:cs="Arial"/>
          <w:color w:val="000000"/>
          <w:spacing w:val="-3"/>
          <w:position w:val="2"/>
          <w:sz w:val="24"/>
          <w:szCs w:val="24"/>
        </w:rPr>
        <w:t>.</w:t>
      </w:r>
      <w:commentRangeStart w:id="1"/>
      <w:r>
        <w:rPr>
          <w:rFonts w:ascii="Arial" w:hAnsi="Arial" w:cs="Arial"/>
          <w:color w:val="000000"/>
          <w:spacing w:val="4"/>
          <w:position w:val="2"/>
          <w:sz w:val="24"/>
          <w:szCs w:val="24"/>
        </w:rPr>
        <w:t>7</w:t>
      </w:r>
      <w:commentRangeEnd w:id="1"/>
      <w:proofErr w:type="gramEnd"/>
      <w:r w:rsidR="00A464EF">
        <w:rPr>
          <w:rStyle w:val="CommentReference"/>
        </w:rPr>
        <w:commentReference w:id="1"/>
      </w:r>
      <w:r>
        <w:rPr>
          <w:rFonts w:ascii="Arial" w:hAnsi="Arial" w:cs="Arial"/>
          <w:color w:val="000000"/>
          <w:position w:val="2"/>
          <w:sz w:val="24"/>
          <w:szCs w:val="24"/>
        </w:rPr>
        <w:t>%</w:t>
      </w:r>
      <w:r>
        <w:rPr>
          <w:rFonts w:ascii="Arial" w:hAnsi="Arial" w:cs="Arial"/>
          <w:color w:val="000000"/>
          <w:spacing w:val="2"/>
          <w:position w:val="2"/>
          <w:sz w:val="24"/>
          <w:szCs w:val="24"/>
        </w:rPr>
        <w:t>)</w:t>
      </w:r>
      <w:r>
        <w:rPr>
          <w:rFonts w:ascii="Arial" w:hAnsi="Arial" w:cs="Arial"/>
          <w:color w:val="000000"/>
          <w:position w:val="2"/>
          <w:sz w:val="24"/>
          <w:szCs w:val="24"/>
        </w:rPr>
        <w:t>.</w:t>
      </w:r>
    </w:p>
    <w:p w:rsidR="002E476E" w:rsidRPr="00E14D05" w:rsidRDefault="002E476E" w:rsidP="002E476E">
      <w:pPr>
        <w:pStyle w:val="Subtitle"/>
        <w:rPr>
          <w:rFonts w:ascii="Sylfaen" w:eastAsia="Calibri" w:hAnsi="Sylfaen" w:cs="Sylfaen"/>
          <w:color w:val="000000"/>
          <w:spacing w:val="-1"/>
          <w:sz w:val="20"/>
          <w:szCs w:val="20"/>
          <w:lang w:val="ka-GE"/>
        </w:rPr>
      </w:pPr>
      <w:bookmarkStart w:id="2" w:name="_Toc520052273"/>
      <w:r w:rsidRPr="00E14D05">
        <w:rPr>
          <w:rFonts w:ascii="Sylfaen" w:eastAsia="Calibri" w:hAnsi="Sylfaen" w:cs="Sylfaen"/>
          <w:color w:val="000000"/>
          <w:spacing w:val="-1"/>
          <w:sz w:val="20"/>
          <w:szCs w:val="20"/>
          <w:lang w:val="ka-GE"/>
        </w:rPr>
        <w:t>საქართველოში ტუბერკულოზის კონტროლზე გაწეული მთლიანი ხარჯი წყაროს მ</w:t>
      </w:r>
      <w:r w:rsidR="00E14D05">
        <w:rPr>
          <w:rFonts w:ascii="Sylfaen" w:eastAsia="Calibri" w:hAnsi="Sylfaen" w:cs="Sylfaen"/>
          <w:color w:val="000000"/>
          <w:spacing w:val="-1"/>
          <w:sz w:val="20"/>
          <w:szCs w:val="20"/>
          <w:lang w:val="ka-GE"/>
        </w:rPr>
        <w:t>ი</w:t>
      </w:r>
      <w:r w:rsidRPr="00E14D05">
        <w:rPr>
          <w:rFonts w:ascii="Sylfaen" w:eastAsia="Calibri" w:hAnsi="Sylfaen" w:cs="Sylfaen"/>
          <w:color w:val="000000"/>
          <w:spacing w:val="-1"/>
          <w:sz w:val="20"/>
          <w:szCs w:val="20"/>
          <w:lang w:val="ka-GE"/>
        </w:rPr>
        <w:t xml:space="preserve">ხედვით, </w:t>
      </w:r>
    </w:p>
    <w:p w:rsidR="002E476E" w:rsidRPr="00E14D05" w:rsidRDefault="002E476E" w:rsidP="002E476E">
      <w:pPr>
        <w:pStyle w:val="Subtitle"/>
        <w:rPr>
          <w:rFonts w:ascii="Sylfaen" w:eastAsia="Calibri" w:hAnsi="Sylfaen" w:cs="Sylfaen"/>
          <w:color w:val="000000"/>
          <w:spacing w:val="-1"/>
          <w:sz w:val="20"/>
          <w:szCs w:val="20"/>
          <w:lang w:val="ka-GE"/>
        </w:rPr>
      </w:pPr>
      <w:r w:rsidRPr="00E14D05">
        <w:rPr>
          <w:rFonts w:ascii="Sylfaen" w:eastAsia="Calibri" w:hAnsi="Sylfaen" w:cs="Sylfaen"/>
          <w:color w:val="000000"/>
          <w:spacing w:val="-1"/>
          <w:sz w:val="20"/>
          <w:szCs w:val="20"/>
          <w:lang w:val="ka-GE"/>
        </w:rPr>
        <w:t xml:space="preserve">2012-2016 წწ. </w:t>
      </w:r>
      <w:commentRangeStart w:id="3"/>
      <w:r w:rsidRPr="00E14D05">
        <w:rPr>
          <w:rFonts w:ascii="Sylfaen" w:eastAsia="Calibri" w:hAnsi="Sylfaen" w:cs="Sylfaen"/>
          <w:color w:val="000000"/>
          <w:spacing w:val="-1"/>
          <w:sz w:val="20"/>
          <w:szCs w:val="20"/>
          <w:lang w:val="ka-GE"/>
        </w:rPr>
        <w:t>ლარი</w:t>
      </w:r>
      <w:bookmarkEnd w:id="2"/>
      <w:commentRangeEnd w:id="3"/>
      <w:r w:rsidR="00A75774" w:rsidRPr="00E14D05">
        <w:rPr>
          <w:rFonts w:ascii="Sylfaen" w:eastAsia="Calibri" w:hAnsi="Sylfaen" w:cs="Sylfaen"/>
          <w:color w:val="000000"/>
          <w:spacing w:val="-1"/>
          <w:sz w:val="20"/>
          <w:szCs w:val="20"/>
          <w:lang w:val="ka-GE"/>
        </w:rPr>
        <w:commentReference w:id="3"/>
      </w:r>
    </w:p>
    <w:tbl>
      <w:tblPr>
        <w:tblW w:w="10280" w:type="dxa"/>
        <w:tblInd w:w="250" w:type="dxa"/>
        <w:tblLayout w:type="fixed"/>
        <w:tblLook w:val="04A0" w:firstRow="1" w:lastRow="0" w:firstColumn="1" w:lastColumn="0" w:noHBand="0" w:noVBand="1"/>
      </w:tblPr>
      <w:tblGrid>
        <w:gridCol w:w="1276"/>
        <w:gridCol w:w="994"/>
        <w:gridCol w:w="1017"/>
        <w:gridCol w:w="1143"/>
        <w:gridCol w:w="990"/>
        <w:gridCol w:w="959"/>
        <w:gridCol w:w="931"/>
        <w:gridCol w:w="720"/>
        <w:gridCol w:w="720"/>
        <w:gridCol w:w="810"/>
        <w:gridCol w:w="720"/>
      </w:tblGrid>
      <w:tr w:rsidR="002E476E" w:rsidRPr="00590539" w:rsidTr="002E476E">
        <w:trPr>
          <w:trHeight w:val="385"/>
        </w:trPr>
        <w:tc>
          <w:tcPr>
            <w:tcW w:w="1276" w:type="dxa"/>
            <w:vMerge w:val="restart"/>
            <w:tcBorders>
              <w:top w:val="single" w:sz="8" w:space="0" w:color="auto"/>
              <w:left w:val="single" w:sz="8" w:space="0" w:color="auto"/>
              <w:right w:val="single" w:sz="8" w:space="0" w:color="auto"/>
            </w:tcBorders>
            <w:shd w:val="clear" w:color="auto" w:fill="auto"/>
            <w:noWrap/>
            <w:vAlign w:val="center"/>
            <w:hideMark/>
          </w:tcPr>
          <w:p w:rsidR="002E476E" w:rsidRPr="00590539" w:rsidRDefault="002E476E" w:rsidP="00C73637">
            <w:pPr>
              <w:spacing w:after="0" w:line="240" w:lineRule="auto"/>
              <w:rPr>
                <w:rFonts w:ascii="Sylfaen" w:eastAsia="Times New Roman" w:hAnsi="Sylfaen"/>
                <w:b/>
                <w:bCs/>
                <w:sz w:val="16"/>
                <w:szCs w:val="18"/>
              </w:rPr>
            </w:pPr>
          </w:p>
        </w:tc>
        <w:tc>
          <w:tcPr>
            <w:tcW w:w="5103" w:type="dxa"/>
            <w:gridSpan w:val="5"/>
            <w:tcBorders>
              <w:top w:val="single" w:sz="8" w:space="0" w:color="auto"/>
              <w:left w:val="nil"/>
              <w:bottom w:val="single" w:sz="8" w:space="0" w:color="7F7F7F"/>
              <w:right w:val="single" w:sz="8" w:space="0" w:color="000000"/>
            </w:tcBorders>
            <w:shd w:val="clear" w:color="auto" w:fill="auto"/>
            <w:noWrap/>
            <w:vAlign w:val="center"/>
            <w:hideMark/>
          </w:tcPr>
          <w:p w:rsidR="002E476E" w:rsidRPr="00590539" w:rsidRDefault="002E476E" w:rsidP="002E476E">
            <w:pPr>
              <w:spacing w:after="0" w:line="240" w:lineRule="auto"/>
              <w:jc w:val="center"/>
              <w:rPr>
                <w:rFonts w:ascii="Sylfaen" w:eastAsia="Times New Roman" w:hAnsi="Sylfaen"/>
                <w:b/>
                <w:bCs/>
                <w:sz w:val="16"/>
                <w:szCs w:val="18"/>
                <w:lang w:val="ka-GE"/>
              </w:rPr>
            </w:pPr>
            <w:r w:rsidRPr="00590539">
              <w:rPr>
                <w:rFonts w:ascii="Sylfaen" w:eastAsia="Times New Roman" w:hAnsi="Sylfaen" w:cs="Sylfaen"/>
                <w:b/>
                <w:bCs/>
                <w:sz w:val="16"/>
                <w:szCs w:val="18"/>
                <w:lang w:val="ka-GE"/>
              </w:rPr>
              <w:t>საერთო</w:t>
            </w:r>
            <w:r>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დანახარჯები</w:t>
            </w:r>
            <w:r>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ტბ</w:t>
            </w:r>
            <w:r>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კონტროლზე (</w:t>
            </w:r>
            <w:r w:rsidRPr="00590539">
              <w:rPr>
                <w:rFonts w:ascii="Sylfaen" w:eastAsia="Times New Roman" w:hAnsi="Sylfaen"/>
                <w:b/>
                <w:bCs/>
                <w:sz w:val="16"/>
                <w:szCs w:val="18"/>
                <w:lang w:val="ka-GE"/>
              </w:rPr>
              <w:t>ლარი)</w:t>
            </w:r>
          </w:p>
        </w:tc>
        <w:tc>
          <w:tcPr>
            <w:tcW w:w="3901" w:type="dxa"/>
            <w:gridSpan w:val="5"/>
            <w:tcBorders>
              <w:top w:val="single" w:sz="8" w:space="0" w:color="auto"/>
              <w:left w:val="nil"/>
              <w:bottom w:val="single" w:sz="8" w:space="0" w:color="7F7F7F"/>
              <w:right w:val="single" w:sz="8" w:space="0" w:color="auto"/>
            </w:tcBorders>
            <w:shd w:val="clear" w:color="000000" w:fill="EDEDED"/>
            <w:vAlign w:val="center"/>
            <w:hideMark/>
          </w:tcPr>
          <w:p w:rsidR="002E476E" w:rsidRDefault="002E476E" w:rsidP="002E476E">
            <w:pPr>
              <w:spacing w:after="0" w:line="240" w:lineRule="auto"/>
              <w:jc w:val="center"/>
              <w:rPr>
                <w:rFonts w:ascii="Sylfaen" w:eastAsia="Times New Roman" w:hAnsi="Sylfaen"/>
                <w:b/>
                <w:bCs/>
                <w:sz w:val="16"/>
                <w:szCs w:val="18"/>
              </w:rPr>
            </w:pPr>
          </w:p>
          <w:p w:rsidR="002E476E" w:rsidRPr="00590539" w:rsidRDefault="002E476E" w:rsidP="002E476E">
            <w:pPr>
              <w:spacing w:after="0" w:line="240" w:lineRule="auto"/>
              <w:jc w:val="center"/>
              <w:rPr>
                <w:rFonts w:ascii="Sylfaen" w:eastAsia="Times New Roman" w:hAnsi="Sylfaen"/>
                <w:b/>
                <w:bCs/>
                <w:sz w:val="16"/>
                <w:szCs w:val="18"/>
                <w:lang w:val="ka-GE"/>
              </w:rPr>
            </w:pPr>
            <w:r w:rsidRPr="00590539">
              <w:rPr>
                <w:rFonts w:ascii="Sylfaen" w:eastAsia="Times New Roman" w:hAnsi="Sylfaen"/>
                <w:b/>
                <w:bCs/>
                <w:sz w:val="16"/>
                <w:szCs w:val="18"/>
                <w:lang w:val="ka-GE"/>
              </w:rPr>
              <w:t>წილი საერთო დანახარჯებში</w:t>
            </w:r>
          </w:p>
          <w:p w:rsidR="002E476E" w:rsidRPr="00590539" w:rsidRDefault="002E476E" w:rsidP="002E476E">
            <w:pPr>
              <w:spacing w:after="0" w:line="240" w:lineRule="auto"/>
              <w:jc w:val="center"/>
              <w:rPr>
                <w:rFonts w:ascii="Sylfaen" w:eastAsia="Times New Roman" w:hAnsi="Sylfaen"/>
                <w:b/>
                <w:bCs/>
                <w:sz w:val="16"/>
                <w:szCs w:val="18"/>
              </w:rPr>
            </w:pPr>
          </w:p>
        </w:tc>
      </w:tr>
      <w:tr w:rsidR="002E476E" w:rsidRPr="00590539" w:rsidTr="002E476E">
        <w:trPr>
          <w:trHeight w:val="330"/>
        </w:trPr>
        <w:tc>
          <w:tcPr>
            <w:tcW w:w="1276" w:type="dxa"/>
            <w:vMerge/>
            <w:tcBorders>
              <w:left w:val="single" w:sz="8" w:space="0" w:color="auto"/>
              <w:bottom w:val="single" w:sz="4" w:space="0" w:color="auto"/>
              <w:right w:val="single" w:sz="8" w:space="0" w:color="auto"/>
            </w:tcBorders>
            <w:shd w:val="clear" w:color="auto" w:fill="auto"/>
            <w:noWrap/>
            <w:vAlign w:val="center"/>
            <w:hideMark/>
          </w:tcPr>
          <w:p w:rsidR="002E476E" w:rsidRPr="00590539" w:rsidRDefault="002E476E" w:rsidP="00C73637">
            <w:pPr>
              <w:spacing w:after="0" w:line="240" w:lineRule="auto"/>
              <w:rPr>
                <w:rFonts w:ascii="Sylfaen" w:eastAsia="Times New Roman" w:hAnsi="Sylfaen"/>
                <w:b/>
                <w:bCs/>
                <w:sz w:val="16"/>
                <w:szCs w:val="18"/>
              </w:rPr>
            </w:pPr>
          </w:p>
        </w:tc>
        <w:tc>
          <w:tcPr>
            <w:tcW w:w="994" w:type="dxa"/>
            <w:tcBorders>
              <w:top w:val="nil"/>
              <w:left w:val="nil"/>
              <w:bottom w:val="single" w:sz="8" w:space="0" w:color="7F7F7F"/>
              <w:right w:val="single" w:sz="8" w:space="0" w:color="auto"/>
            </w:tcBorders>
            <w:shd w:val="clear" w:color="auto" w:fill="auto"/>
            <w:noWrap/>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2012</w:t>
            </w:r>
          </w:p>
        </w:tc>
        <w:tc>
          <w:tcPr>
            <w:tcW w:w="1017" w:type="dxa"/>
            <w:tcBorders>
              <w:top w:val="nil"/>
              <w:left w:val="nil"/>
              <w:bottom w:val="single" w:sz="8" w:space="0" w:color="7F7F7F"/>
              <w:right w:val="single" w:sz="8" w:space="0" w:color="auto"/>
            </w:tcBorders>
            <w:shd w:val="clear" w:color="auto" w:fill="auto"/>
            <w:noWrap/>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2013</w:t>
            </w:r>
          </w:p>
        </w:tc>
        <w:tc>
          <w:tcPr>
            <w:tcW w:w="1143" w:type="dxa"/>
            <w:tcBorders>
              <w:top w:val="nil"/>
              <w:left w:val="nil"/>
              <w:bottom w:val="single" w:sz="8" w:space="0" w:color="7F7F7F"/>
              <w:right w:val="single" w:sz="8" w:space="0" w:color="auto"/>
            </w:tcBorders>
            <w:shd w:val="clear" w:color="auto" w:fill="auto"/>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2014</w:t>
            </w:r>
          </w:p>
        </w:tc>
        <w:tc>
          <w:tcPr>
            <w:tcW w:w="990" w:type="dxa"/>
            <w:tcBorders>
              <w:top w:val="nil"/>
              <w:left w:val="nil"/>
              <w:bottom w:val="single" w:sz="8" w:space="0" w:color="7F7F7F"/>
              <w:right w:val="single" w:sz="8" w:space="0" w:color="auto"/>
            </w:tcBorders>
            <w:shd w:val="clear" w:color="auto" w:fill="auto"/>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ka-GE"/>
              </w:rPr>
              <w:t>2015</w:t>
            </w:r>
          </w:p>
        </w:tc>
        <w:tc>
          <w:tcPr>
            <w:tcW w:w="959" w:type="dxa"/>
            <w:tcBorders>
              <w:top w:val="nil"/>
              <w:left w:val="nil"/>
              <w:bottom w:val="single" w:sz="8" w:space="0" w:color="7F7F7F"/>
              <w:right w:val="single" w:sz="8" w:space="0" w:color="auto"/>
            </w:tcBorders>
            <w:shd w:val="clear" w:color="auto" w:fill="auto"/>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ka-GE"/>
              </w:rPr>
              <w:t>2016</w:t>
            </w:r>
          </w:p>
        </w:tc>
        <w:tc>
          <w:tcPr>
            <w:tcW w:w="931" w:type="dxa"/>
            <w:tcBorders>
              <w:top w:val="nil"/>
              <w:left w:val="nil"/>
              <w:bottom w:val="single" w:sz="8" w:space="0" w:color="7F7F7F"/>
              <w:right w:val="single" w:sz="8" w:space="0" w:color="auto"/>
            </w:tcBorders>
            <w:shd w:val="clear" w:color="000000" w:fill="EDEDED"/>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2012</w:t>
            </w:r>
          </w:p>
        </w:tc>
        <w:tc>
          <w:tcPr>
            <w:tcW w:w="720" w:type="dxa"/>
            <w:tcBorders>
              <w:top w:val="nil"/>
              <w:left w:val="nil"/>
              <w:bottom w:val="single" w:sz="8" w:space="0" w:color="7F7F7F"/>
              <w:right w:val="single" w:sz="8" w:space="0" w:color="auto"/>
            </w:tcBorders>
            <w:shd w:val="clear" w:color="000000" w:fill="EDEDED"/>
            <w:noWrap/>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2013</w:t>
            </w:r>
          </w:p>
        </w:tc>
        <w:tc>
          <w:tcPr>
            <w:tcW w:w="720" w:type="dxa"/>
            <w:tcBorders>
              <w:top w:val="nil"/>
              <w:left w:val="nil"/>
              <w:bottom w:val="single" w:sz="8" w:space="0" w:color="7F7F7F"/>
              <w:right w:val="single" w:sz="8" w:space="0" w:color="auto"/>
            </w:tcBorders>
            <w:shd w:val="clear" w:color="000000" w:fill="EDEDED"/>
            <w:noWrap/>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2014</w:t>
            </w:r>
          </w:p>
        </w:tc>
        <w:tc>
          <w:tcPr>
            <w:tcW w:w="810" w:type="dxa"/>
            <w:tcBorders>
              <w:top w:val="nil"/>
              <w:left w:val="nil"/>
              <w:bottom w:val="single" w:sz="8" w:space="0" w:color="7F7F7F"/>
              <w:right w:val="single" w:sz="8" w:space="0" w:color="auto"/>
            </w:tcBorders>
            <w:shd w:val="clear" w:color="000000" w:fill="EDEDED"/>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2015</w:t>
            </w:r>
          </w:p>
        </w:tc>
        <w:tc>
          <w:tcPr>
            <w:tcW w:w="720" w:type="dxa"/>
            <w:tcBorders>
              <w:top w:val="nil"/>
              <w:left w:val="nil"/>
              <w:bottom w:val="single" w:sz="8" w:space="0" w:color="7F7F7F"/>
              <w:right w:val="single" w:sz="8" w:space="0" w:color="auto"/>
            </w:tcBorders>
            <w:shd w:val="clear" w:color="000000" w:fill="EDEDED"/>
            <w:vAlign w:val="center"/>
            <w:hideMark/>
          </w:tcPr>
          <w:p w:rsidR="002E476E" w:rsidRPr="00590539" w:rsidRDefault="002E476E" w:rsidP="00C73637">
            <w:pPr>
              <w:spacing w:after="0" w:line="240" w:lineRule="auto"/>
              <w:jc w:val="center"/>
              <w:rPr>
                <w:rFonts w:ascii="Sylfaen" w:eastAsia="Times New Roman" w:hAnsi="Sylfaen"/>
                <w:b/>
                <w:bCs/>
                <w:sz w:val="16"/>
                <w:szCs w:val="18"/>
              </w:rPr>
            </w:pPr>
            <w:r w:rsidRPr="00590539">
              <w:rPr>
                <w:rFonts w:ascii="Sylfaen" w:eastAsia="Times New Roman" w:hAnsi="Sylfaen"/>
                <w:b/>
                <w:bCs/>
                <w:sz w:val="16"/>
                <w:szCs w:val="18"/>
                <w:lang w:val="en-GB"/>
              </w:rPr>
              <w:t>2016</w:t>
            </w:r>
          </w:p>
        </w:tc>
      </w:tr>
      <w:tr w:rsidR="002E476E" w:rsidRPr="00590539" w:rsidTr="002E476E">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76E" w:rsidRPr="00590539" w:rsidRDefault="002E476E" w:rsidP="00C73637">
            <w:pPr>
              <w:spacing w:after="0" w:line="240" w:lineRule="auto"/>
              <w:rPr>
                <w:rFonts w:ascii="Sylfaen" w:eastAsia="Times New Roman" w:hAnsi="Sylfaen"/>
                <w:sz w:val="16"/>
                <w:szCs w:val="18"/>
              </w:rPr>
            </w:pPr>
            <w:r w:rsidRPr="00590539">
              <w:rPr>
                <w:rFonts w:ascii="Sylfaen" w:eastAsia="Times New Roman" w:hAnsi="Sylfaen" w:cs="Sylfaen"/>
                <w:sz w:val="16"/>
                <w:szCs w:val="18"/>
                <w:lang w:val="ka-GE"/>
              </w:rPr>
              <w:t>სახელმწიფო</w:t>
            </w:r>
            <w:r>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დანახარჯები</w:t>
            </w:r>
          </w:p>
        </w:tc>
        <w:tc>
          <w:tcPr>
            <w:tcW w:w="994" w:type="dxa"/>
            <w:tcBorders>
              <w:top w:val="nil"/>
              <w:left w:val="single" w:sz="4" w:space="0" w:color="auto"/>
              <w:bottom w:val="single" w:sz="8" w:space="0" w:color="000000"/>
              <w:right w:val="single" w:sz="8"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10,916,439</w:t>
            </w:r>
          </w:p>
        </w:tc>
        <w:tc>
          <w:tcPr>
            <w:tcW w:w="1017" w:type="dxa"/>
            <w:tcBorders>
              <w:top w:val="nil"/>
              <w:left w:val="single" w:sz="8" w:space="0" w:color="auto"/>
              <w:bottom w:val="single" w:sz="8" w:space="0" w:color="000000"/>
              <w:right w:val="single" w:sz="8"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14,532,049</w:t>
            </w:r>
          </w:p>
        </w:tc>
        <w:tc>
          <w:tcPr>
            <w:tcW w:w="1143" w:type="dxa"/>
            <w:tcBorders>
              <w:top w:val="nil"/>
              <w:left w:val="single" w:sz="8" w:space="0" w:color="auto"/>
              <w:bottom w:val="single" w:sz="8" w:space="0" w:color="000000"/>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15,855,729</w:t>
            </w:r>
          </w:p>
        </w:tc>
        <w:tc>
          <w:tcPr>
            <w:tcW w:w="990" w:type="dxa"/>
            <w:tcBorders>
              <w:top w:val="nil"/>
              <w:left w:val="single" w:sz="8" w:space="0" w:color="auto"/>
              <w:bottom w:val="single" w:sz="8" w:space="0" w:color="000000"/>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13,912,649</w:t>
            </w:r>
          </w:p>
        </w:tc>
        <w:tc>
          <w:tcPr>
            <w:tcW w:w="959" w:type="dxa"/>
            <w:tcBorders>
              <w:top w:val="nil"/>
              <w:left w:val="single" w:sz="8" w:space="0" w:color="auto"/>
              <w:bottom w:val="single" w:sz="8" w:space="0" w:color="000000"/>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15,210,272</w:t>
            </w:r>
          </w:p>
        </w:tc>
        <w:tc>
          <w:tcPr>
            <w:tcW w:w="931" w:type="dxa"/>
            <w:tcBorders>
              <w:top w:val="nil"/>
              <w:left w:val="single" w:sz="8" w:space="0" w:color="auto"/>
              <w:bottom w:val="single" w:sz="8" w:space="0" w:color="000000"/>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51%</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54%</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57%</w:t>
            </w:r>
          </w:p>
        </w:tc>
        <w:tc>
          <w:tcPr>
            <w:tcW w:w="810" w:type="dxa"/>
            <w:tcBorders>
              <w:top w:val="nil"/>
              <w:left w:val="single" w:sz="8" w:space="0" w:color="auto"/>
              <w:bottom w:val="single" w:sz="8" w:space="0" w:color="000000"/>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58%</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eastAsia="Times New Roman" w:hAnsi="Sylfaen"/>
                <w:sz w:val="16"/>
                <w:szCs w:val="18"/>
                <w:lang w:val="ka-GE"/>
              </w:rPr>
              <w:t>51%</w:t>
            </w:r>
          </w:p>
        </w:tc>
      </w:tr>
      <w:tr w:rsidR="002E476E" w:rsidRPr="00590539" w:rsidTr="002E476E">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76E" w:rsidRPr="00590539" w:rsidRDefault="002E476E" w:rsidP="00C73637">
            <w:pPr>
              <w:spacing w:after="0" w:line="240" w:lineRule="auto"/>
              <w:rPr>
                <w:rFonts w:ascii="Sylfaen" w:eastAsia="Times New Roman" w:hAnsi="Sylfaen"/>
                <w:sz w:val="16"/>
                <w:szCs w:val="18"/>
              </w:rPr>
            </w:pPr>
            <w:r w:rsidRPr="00590539">
              <w:rPr>
                <w:rFonts w:ascii="Sylfaen" w:eastAsia="Times New Roman" w:hAnsi="Sylfaen" w:cs="Sylfaen"/>
                <w:sz w:val="16"/>
                <w:szCs w:val="18"/>
                <w:lang w:val="ka-GE"/>
              </w:rPr>
              <w:t>გარეშე</w:t>
            </w:r>
            <w:r>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დაფინანსება</w:t>
            </w:r>
          </w:p>
        </w:tc>
        <w:tc>
          <w:tcPr>
            <w:tcW w:w="994" w:type="dxa"/>
            <w:tcBorders>
              <w:top w:val="nil"/>
              <w:left w:val="single" w:sz="4" w:space="0" w:color="auto"/>
              <w:bottom w:val="single" w:sz="8" w:space="0" w:color="7F7F7F"/>
              <w:right w:val="single" w:sz="8"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9,196,993</w:t>
            </w:r>
          </w:p>
        </w:tc>
        <w:tc>
          <w:tcPr>
            <w:tcW w:w="1017" w:type="dxa"/>
            <w:tcBorders>
              <w:top w:val="nil"/>
              <w:left w:val="single" w:sz="8" w:space="0" w:color="auto"/>
              <w:bottom w:val="single" w:sz="8" w:space="0" w:color="7F7F7F"/>
              <w:right w:val="single" w:sz="8"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11,069,433</w:t>
            </w:r>
          </w:p>
        </w:tc>
        <w:tc>
          <w:tcPr>
            <w:tcW w:w="1143" w:type="dxa"/>
            <w:tcBorders>
              <w:top w:val="nil"/>
              <w:left w:val="single" w:sz="8" w:space="0" w:color="auto"/>
              <w:bottom w:val="single" w:sz="8" w:space="0" w:color="7F7F7F"/>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10,720,171</w:t>
            </w:r>
          </w:p>
        </w:tc>
        <w:tc>
          <w:tcPr>
            <w:tcW w:w="990" w:type="dxa"/>
            <w:tcBorders>
              <w:top w:val="nil"/>
              <w:left w:val="single" w:sz="8" w:space="0" w:color="auto"/>
              <w:bottom w:val="single" w:sz="8" w:space="0" w:color="7F7F7F"/>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lang w:val="ka-GE"/>
              </w:rPr>
            </w:pPr>
            <w:r w:rsidRPr="00747EA7">
              <w:rPr>
                <w:rFonts w:ascii="Sylfaen" w:hAnsi="Sylfaen"/>
                <w:sz w:val="16"/>
                <w:szCs w:val="18"/>
              </w:rPr>
              <w:t>9,110,401.9</w:t>
            </w:r>
          </w:p>
        </w:tc>
        <w:tc>
          <w:tcPr>
            <w:tcW w:w="959" w:type="dxa"/>
            <w:tcBorders>
              <w:top w:val="nil"/>
              <w:left w:val="single" w:sz="8" w:space="0" w:color="auto"/>
              <w:bottom w:val="single" w:sz="8" w:space="0" w:color="7F7F7F"/>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14,126,455.69</w:t>
            </w:r>
          </w:p>
        </w:tc>
        <w:tc>
          <w:tcPr>
            <w:tcW w:w="931" w:type="dxa"/>
            <w:tcBorders>
              <w:top w:val="nil"/>
              <w:left w:val="single" w:sz="8" w:space="0" w:color="auto"/>
              <w:bottom w:val="single" w:sz="8" w:space="0" w:color="7F7F7F"/>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43%</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41%</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38%</w:t>
            </w:r>
          </w:p>
        </w:tc>
        <w:tc>
          <w:tcPr>
            <w:tcW w:w="810" w:type="dxa"/>
            <w:tcBorders>
              <w:top w:val="nil"/>
              <w:left w:val="single" w:sz="8" w:space="0" w:color="auto"/>
              <w:bottom w:val="single" w:sz="8" w:space="0" w:color="7F7F7F"/>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38%</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eastAsia="Times New Roman" w:hAnsi="Sylfaen"/>
                <w:sz w:val="16"/>
                <w:szCs w:val="18"/>
                <w:lang w:val="ka-GE"/>
              </w:rPr>
              <w:t>47%</w:t>
            </w:r>
          </w:p>
        </w:tc>
      </w:tr>
      <w:tr w:rsidR="002E476E" w:rsidRPr="00590539" w:rsidTr="002E476E">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76E" w:rsidRPr="00590539" w:rsidRDefault="002E476E" w:rsidP="00C73637">
            <w:pPr>
              <w:spacing w:after="0" w:line="240" w:lineRule="auto"/>
              <w:rPr>
                <w:rFonts w:ascii="Sylfaen" w:eastAsia="Times New Roman" w:hAnsi="Sylfaen"/>
                <w:sz w:val="16"/>
                <w:szCs w:val="18"/>
              </w:rPr>
            </w:pPr>
            <w:r w:rsidRPr="00590539">
              <w:rPr>
                <w:rFonts w:ascii="Sylfaen" w:eastAsia="Times New Roman" w:hAnsi="Sylfaen" w:cs="Sylfaen"/>
                <w:sz w:val="16"/>
                <w:szCs w:val="18"/>
                <w:lang w:val="ka-GE"/>
              </w:rPr>
              <w:t>ჯიბიდან</w:t>
            </w:r>
            <w:r>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გადახდები</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1,352,698</w:t>
            </w:r>
          </w:p>
        </w:tc>
        <w:tc>
          <w:tcPr>
            <w:tcW w:w="1017" w:type="dxa"/>
            <w:tcBorders>
              <w:top w:val="nil"/>
              <w:left w:val="single" w:sz="8" w:space="0" w:color="auto"/>
              <w:bottom w:val="single" w:sz="4" w:space="0" w:color="auto"/>
              <w:right w:val="single" w:sz="8"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1,385,163</w:t>
            </w:r>
          </w:p>
        </w:tc>
        <w:tc>
          <w:tcPr>
            <w:tcW w:w="1143" w:type="dxa"/>
            <w:tcBorders>
              <w:top w:val="nil"/>
              <w:left w:val="single" w:sz="8" w:space="0" w:color="auto"/>
              <w:bottom w:val="single" w:sz="4" w:space="0" w:color="auto"/>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1,412,866</w:t>
            </w:r>
          </w:p>
        </w:tc>
        <w:tc>
          <w:tcPr>
            <w:tcW w:w="990" w:type="dxa"/>
            <w:tcBorders>
              <w:top w:val="nil"/>
              <w:left w:val="single" w:sz="8" w:space="0" w:color="auto"/>
              <w:bottom w:val="single" w:sz="4" w:space="0" w:color="auto"/>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874,120</w:t>
            </w:r>
          </w:p>
        </w:tc>
        <w:tc>
          <w:tcPr>
            <w:tcW w:w="959" w:type="dxa"/>
            <w:tcBorders>
              <w:top w:val="nil"/>
              <w:left w:val="single" w:sz="8" w:space="0" w:color="auto"/>
              <w:bottom w:val="single" w:sz="4" w:space="0" w:color="auto"/>
              <w:right w:val="single" w:sz="8"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630,902</w:t>
            </w:r>
          </w:p>
        </w:tc>
        <w:tc>
          <w:tcPr>
            <w:tcW w:w="931" w:type="dxa"/>
            <w:tcBorders>
              <w:top w:val="nil"/>
              <w:left w:val="single" w:sz="8" w:space="0" w:color="auto"/>
              <w:bottom w:val="single" w:sz="4" w:space="0" w:color="auto"/>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6%</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5%</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5%</w:t>
            </w:r>
          </w:p>
        </w:tc>
        <w:tc>
          <w:tcPr>
            <w:tcW w:w="810" w:type="dxa"/>
            <w:tcBorders>
              <w:top w:val="nil"/>
              <w:left w:val="single" w:sz="8" w:space="0" w:color="auto"/>
              <w:bottom w:val="single" w:sz="4" w:space="0" w:color="auto"/>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4%</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eastAsia="Times New Roman" w:hAnsi="Sylfaen"/>
                <w:sz w:val="16"/>
                <w:szCs w:val="18"/>
                <w:lang w:val="ka-GE"/>
              </w:rPr>
              <w:t>2%</w:t>
            </w:r>
          </w:p>
        </w:tc>
      </w:tr>
      <w:tr w:rsidR="002E476E" w:rsidRPr="00590539" w:rsidTr="002E476E">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76E" w:rsidRPr="00590539" w:rsidRDefault="002E476E" w:rsidP="00C73637">
            <w:pPr>
              <w:spacing w:after="0" w:line="240" w:lineRule="auto"/>
              <w:rPr>
                <w:rFonts w:ascii="Sylfaen" w:eastAsia="Times New Roman" w:hAnsi="Sylfaen"/>
                <w:b/>
                <w:bCs/>
                <w:sz w:val="16"/>
                <w:szCs w:val="18"/>
              </w:rPr>
            </w:pPr>
            <w:r w:rsidRPr="00590539">
              <w:rPr>
                <w:rFonts w:ascii="Sylfaen" w:eastAsia="Times New Roman" w:hAnsi="Sylfaen" w:cs="Sylfaen"/>
                <w:b/>
                <w:bCs/>
                <w:sz w:val="16"/>
                <w:szCs w:val="18"/>
                <w:lang w:val="ka-GE"/>
              </w:rPr>
              <w:t>სულ</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21,466,130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26,986,645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27,988,766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23,897,171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76E" w:rsidRPr="00747EA7" w:rsidRDefault="002E476E" w:rsidP="00C73637">
            <w:pPr>
              <w:spacing w:after="0" w:line="240" w:lineRule="auto"/>
              <w:jc w:val="center"/>
              <w:rPr>
                <w:rFonts w:ascii="Sylfaen" w:eastAsia="Times New Roman" w:hAnsi="Sylfaen"/>
                <w:sz w:val="16"/>
                <w:szCs w:val="18"/>
              </w:rPr>
            </w:pPr>
            <w:r w:rsidRPr="00747EA7">
              <w:rPr>
                <w:rFonts w:ascii="Sylfaen" w:hAnsi="Sylfaen"/>
                <w:sz w:val="16"/>
                <w:szCs w:val="18"/>
              </w:rPr>
              <w:t>29,967,630</w:t>
            </w:r>
          </w:p>
        </w:tc>
        <w:tc>
          <w:tcPr>
            <w:tcW w:w="931"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2E476E" w:rsidRPr="00747EA7" w:rsidRDefault="002E476E" w:rsidP="00C73637">
            <w:pPr>
              <w:spacing w:after="0" w:line="240" w:lineRule="auto"/>
              <w:jc w:val="center"/>
              <w:rPr>
                <w:rFonts w:ascii="Sylfaen" w:eastAsia="Times New Roman" w:hAnsi="Sylfaen"/>
                <w:b/>
                <w:bCs/>
                <w:sz w:val="16"/>
                <w:szCs w:val="18"/>
              </w:rPr>
            </w:pPr>
            <w:r w:rsidRPr="00747EA7">
              <w:rPr>
                <w:rFonts w:ascii="Sylfaen" w:hAnsi="Sylfaen"/>
                <w:sz w:val="16"/>
                <w:szCs w:val="18"/>
              </w:rPr>
              <w:t>100%</w:t>
            </w:r>
          </w:p>
        </w:tc>
        <w:tc>
          <w:tcPr>
            <w:tcW w:w="810"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2E476E" w:rsidRPr="00747EA7" w:rsidRDefault="002E476E" w:rsidP="00C73637">
            <w:pPr>
              <w:spacing w:after="0" w:line="240" w:lineRule="auto"/>
              <w:jc w:val="center"/>
              <w:rPr>
                <w:rFonts w:ascii="Sylfaen" w:hAnsi="Sylfaen"/>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rsidR="002E476E" w:rsidRPr="00747EA7" w:rsidRDefault="002E476E" w:rsidP="00C73637">
            <w:pPr>
              <w:spacing w:after="0" w:line="240" w:lineRule="auto"/>
              <w:jc w:val="center"/>
              <w:rPr>
                <w:rFonts w:ascii="Sylfaen" w:hAnsi="Sylfaen"/>
                <w:sz w:val="16"/>
                <w:szCs w:val="18"/>
              </w:rPr>
            </w:pPr>
            <w:r w:rsidRPr="00747EA7">
              <w:rPr>
                <w:rFonts w:ascii="Sylfaen" w:hAnsi="Sylfaen"/>
                <w:sz w:val="16"/>
                <w:szCs w:val="18"/>
              </w:rPr>
              <w:t>100%</w:t>
            </w:r>
          </w:p>
        </w:tc>
      </w:tr>
    </w:tbl>
    <w:p w:rsidR="00834811" w:rsidRPr="00372069" w:rsidRDefault="004357F8" w:rsidP="004C22A4">
      <w:pPr>
        <w:pStyle w:val="Heading2"/>
        <w:rPr>
          <w:rFonts w:ascii="Sylfaen" w:hAnsi="Sylfaen"/>
          <w:b w:val="0"/>
          <w:bCs w:val="0"/>
          <w:i w:val="0"/>
          <w:color w:val="000000" w:themeColor="text1"/>
          <w:sz w:val="24"/>
          <w:szCs w:val="24"/>
          <w:lang w:val="ka-GE"/>
        </w:rPr>
      </w:pPr>
      <w:r>
        <w:rPr>
          <w:rFonts w:ascii="Sylfaen" w:hAnsi="Sylfaen"/>
          <w:lang w:val="ka-GE"/>
        </w:rPr>
        <w:br w:type="page"/>
      </w:r>
      <w:r w:rsidR="00834811" w:rsidRPr="00372069">
        <w:rPr>
          <w:rFonts w:ascii="Sylfaen" w:hAnsi="Sylfaen"/>
          <w:color w:val="000000" w:themeColor="text1"/>
          <w:sz w:val="24"/>
          <w:szCs w:val="24"/>
          <w:lang w:val="ka-GE"/>
        </w:rPr>
        <w:lastRenderedPageBreak/>
        <w:t>2. სამედიცინო სტატისტიკა</w:t>
      </w:r>
    </w:p>
    <w:p w:rsidR="000F2AF2" w:rsidRDefault="000F2AF2" w:rsidP="001924F9">
      <w:pPr>
        <w:widowControl w:val="0"/>
        <w:autoSpaceDE w:val="0"/>
        <w:autoSpaceDN w:val="0"/>
        <w:adjustRightInd w:val="0"/>
        <w:spacing w:after="0" w:line="239" w:lineRule="auto"/>
        <w:ind w:left="125" w:right="110"/>
        <w:jc w:val="both"/>
        <w:rPr>
          <w:rFonts w:ascii="Sylfaen" w:hAnsi="Sylfaen" w:cs="Sylfaen"/>
          <w:color w:val="000000"/>
          <w:sz w:val="24"/>
          <w:szCs w:val="24"/>
          <w:lang w:val="ka-GE"/>
        </w:rPr>
      </w:pPr>
      <w:r w:rsidRPr="000F2AF2">
        <w:rPr>
          <w:rFonts w:ascii="Sylfaen" w:hAnsi="Sylfaen" w:cs="Sylfaen"/>
          <w:color w:val="000000"/>
          <w:sz w:val="24"/>
          <w:szCs w:val="24"/>
          <w:lang w:val="ka-GE"/>
        </w:rPr>
        <w:t>2016 წლამდე საქართველო შედიოდა მულტირეზისტენტული ტუბერკულ</w:t>
      </w:r>
      <w:r w:rsidR="00A464EF">
        <w:rPr>
          <w:rFonts w:ascii="Sylfaen" w:hAnsi="Sylfaen" w:cs="Sylfaen"/>
          <w:color w:val="000000"/>
          <w:sz w:val="24"/>
          <w:szCs w:val="24"/>
          <w:lang w:val="ka-GE"/>
        </w:rPr>
        <w:t>ო</w:t>
      </w:r>
      <w:r w:rsidRPr="000F2AF2">
        <w:rPr>
          <w:rFonts w:ascii="Sylfaen" w:hAnsi="Sylfaen" w:cs="Sylfaen"/>
          <w:color w:val="000000"/>
          <w:sz w:val="24"/>
          <w:szCs w:val="24"/>
          <w:lang w:val="ka-GE"/>
        </w:rPr>
        <w:t>ზის მაღალი ტვირთის მქონე ქვეყნების ჩამონათვალში</w:t>
      </w:r>
      <w:r w:rsidRPr="000F2AF2">
        <w:rPr>
          <w:rFonts w:ascii="Sylfaen" w:hAnsi="Sylfaen" w:cs="Sylfaen"/>
          <w:color w:val="000000"/>
          <w:sz w:val="24"/>
          <w:szCs w:val="24"/>
        </w:rPr>
        <w:t xml:space="preserve">. </w:t>
      </w:r>
      <w:r w:rsidR="006733E3" w:rsidRPr="000F2AF2">
        <w:rPr>
          <w:rFonts w:ascii="Sylfaen" w:hAnsi="Sylfaen" w:cs="Sylfaen"/>
          <w:color w:val="000000"/>
          <w:sz w:val="24"/>
          <w:szCs w:val="24"/>
          <w:lang w:val="ka-GE"/>
        </w:rPr>
        <w:t xml:space="preserve">უკანასკნელ წლებში საქართველომ მნიშვნელოვან წარმატებას მიაღწია ტუბერკულოზთან ბრძოლაში. </w:t>
      </w:r>
      <w:r w:rsidRPr="000F2AF2">
        <w:rPr>
          <w:rFonts w:ascii="Sylfaen" w:hAnsi="Sylfaen" w:cs="Sylfaen"/>
          <w:color w:val="000000"/>
          <w:sz w:val="24"/>
          <w:szCs w:val="24"/>
          <w:lang w:val="ka-GE"/>
        </w:rPr>
        <w:t>ჯანმრთელობის მსოფლიო ორგანიზაციის მონაცემებით, საქართველოში ტუბერკულოზის ახალი შემთხვევების, გავრცელებ</w:t>
      </w:r>
      <w:r w:rsidR="00A464EF">
        <w:rPr>
          <w:rFonts w:ascii="Sylfaen" w:hAnsi="Sylfaen" w:cs="Sylfaen"/>
          <w:color w:val="000000"/>
          <w:sz w:val="24"/>
          <w:szCs w:val="24"/>
          <w:lang w:val="ka-GE"/>
        </w:rPr>
        <w:t>ის</w:t>
      </w:r>
      <w:r w:rsidRPr="000F2AF2">
        <w:rPr>
          <w:rFonts w:ascii="Sylfaen" w:hAnsi="Sylfaen" w:cs="Sylfaen"/>
          <w:color w:val="000000"/>
          <w:sz w:val="24"/>
          <w:szCs w:val="24"/>
          <w:lang w:val="ka-GE"/>
        </w:rPr>
        <w:t xml:space="preserve"> და სიკვდილობ</w:t>
      </w:r>
      <w:r w:rsidR="00A464EF">
        <w:rPr>
          <w:rFonts w:ascii="Sylfaen" w:hAnsi="Sylfaen" w:cs="Sylfaen"/>
          <w:color w:val="000000"/>
          <w:sz w:val="24"/>
          <w:szCs w:val="24"/>
          <w:lang w:val="ka-GE"/>
        </w:rPr>
        <w:t>ის მაჩვენებელი</w:t>
      </w:r>
      <w:r w:rsidRPr="000F2AF2">
        <w:rPr>
          <w:rFonts w:ascii="Sylfaen" w:hAnsi="Sylfaen" w:cs="Sylfaen"/>
          <w:color w:val="000000"/>
          <w:sz w:val="24"/>
          <w:szCs w:val="24"/>
          <w:lang w:val="ka-GE"/>
        </w:rPr>
        <w:t xml:space="preserve"> სტაბილურად მცირდება. დღემდე მიღწეული შედეგების შენარჩუნების მიზნით, სტრატეგიული მიმართულების აქცენტი უნდა გაკეთდეს საქართველოს წინაშე არსებული იმ ძირითადი გამოწვევების დაძლევაზე, როგორიცაა წამლისადმი რეზისტენტობა, ტუბერკულოზი თავისუფლების აღკვეთის დაწესებულებებში და დონორის დაფინანსების მოსალოდნელი შემცირების პირობებში შიდა რესურსების მობილიზება არსებული </w:t>
      </w:r>
      <w:r w:rsidR="00C47A99">
        <w:rPr>
          <w:rFonts w:ascii="Sylfaen" w:hAnsi="Sylfaen" w:cs="Sylfaen"/>
          <w:color w:val="000000"/>
          <w:sz w:val="24"/>
          <w:szCs w:val="24"/>
          <w:lang w:val="ka-GE"/>
        </w:rPr>
        <w:t>სერვისების</w:t>
      </w:r>
      <w:r w:rsidRPr="000F2AF2">
        <w:rPr>
          <w:rFonts w:ascii="Sylfaen" w:hAnsi="Sylfaen" w:cs="Sylfaen"/>
          <w:color w:val="000000"/>
          <w:sz w:val="24"/>
          <w:szCs w:val="24"/>
          <w:lang w:val="ka-GE"/>
        </w:rPr>
        <w:t xml:space="preserve"> შესანარჩუნებლად</w:t>
      </w:r>
      <w:r>
        <w:rPr>
          <w:rFonts w:ascii="Sylfaen" w:hAnsi="Sylfaen" w:cs="Sylfaen"/>
          <w:color w:val="000000"/>
          <w:sz w:val="24"/>
          <w:szCs w:val="24"/>
          <w:lang w:val="ka-GE"/>
        </w:rPr>
        <w:t xml:space="preserve">. </w:t>
      </w:r>
    </w:p>
    <w:p w:rsidR="003E666A" w:rsidRDefault="003E666A" w:rsidP="00263A6B">
      <w:pPr>
        <w:widowControl w:val="0"/>
        <w:autoSpaceDE w:val="0"/>
        <w:autoSpaceDN w:val="0"/>
        <w:adjustRightInd w:val="0"/>
        <w:spacing w:after="0" w:line="200" w:lineRule="exact"/>
        <w:jc w:val="center"/>
        <w:rPr>
          <w:rFonts w:ascii="Sylfaen" w:hAnsi="Sylfaen" w:cs="Arial"/>
          <w:color w:val="000000"/>
          <w:sz w:val="20"/>
          <w:szCs w:val="20"/>
          <w:lang w:val="ka-GE"/>
        </w:rPr>
      </w:pPr>
    </w:p>
    <w:p w:rsidR="00263A6B" w:rsidRPr="00E14D05" w:rsidRDefault="00263A6B" w:rsidP="00263A6B">
      <w:pPr>
        <w:widowControl w:val="0"/>
        <w:autoSpaceDE w:val="0"/>
        <w:autoSpaceDN w:val="0"/>
        <w:adjustRightInd w:val="0"/>
        <w:spacing w:after="0" w:line="200" w:lineRule="exact"/>
        <w:jc w:val="center"/>
        <w:rPr>
          <w:rFonts w:ascii="Sylfaen" w:hAnsi="Sylfaen" w:cs="Arial"/>
          <w:color w:val="000000"/>
          <w:sz w:val="20"/>
          <w:szCs w:val="20"/>
          <w:lang w:val="ka-GE"/>
        </w:rPr>
      </w:pPr>
      <w:r w:rsidRPr="00E14D05">
        <w:rPr>
          <w:rFonts w:ascii="Sylfaen" w:hAnsi="Sylfaen" w:cs="Arial"/>
          <w:color w:val="000000"/>
          <w:sz w:val="20"/>
          <w:szCs w:val="20"/>
          <w:lang w:val="ka-GE"/>
        </w:rPr>
        <w:t>ტუბერკულოზის ახალი შემთხვევები</w:t>
      </w:r>
      <w:r w:rsidR="00DF313E" w:rsidRPr="00E14D05">
        <w:rPr>
          <w:rFonts w:ascii="Sylfaen" w:hAnsi="Sylfaen" w:cs="Arial"/>
          <w:color w:val="000000"/>
          <w:sz w:val="20"/>
          <w:szCs w:val="20"/>
          <w:lang w:val="ka-GE"/>
        </w:rPr>
        <w:t xml:space="preserve"> </w:t>
      </w:r>
      <w:r w:rsidRPr="00E14D05">
        <w:rPr>
          <w:rFonts w:ascii="Sylfaen" w:hAnsi="Sylfaen" w:cs="Arial"/>
          <w:color w:val="000000"/>
          <w:sz w:val="20"/>
          <w:szCs w:val="20"/>
          <w:lang w:val="ka-GE"/>
        </w:rPr>
        <w:t>(საქართველო</w:t>
      </w:r>
      <w:r w:rsidR="008820B7" w:rsidRPr="00E14D05">
        <w:rPr>
          <w:rFonts w:ascii="Sylfaen" w:hAnsi="Sylfaen" w:cs="Arial"/>
          <w:color w:val="000000"/>
          <w:sz w:val="20"/>
          <w:szCs w:val="20"/>
          <w:lang w:val="ka-GE"/>
        </w:rPr>
        <w:t xml:space="preserve"> 2015-2018 წწ</w:t>
      </w:r>
      <w:r w:rsidRPr="00E14D05">
        <w:rPr>
          <w:rFonts w:ascii="Sylfaen" w:hAnsi="Sylfaen" w:cs="Arial"/>
          <w:color w:val="000000"/>
          <w:sz w:val="20"/>
          <w:szCs w:val="20"/>
          <w:lang w:val="ka-GE"/>
        </w:rPr>
        <w:t>)</w:t>
      </w:r>
    </w:p>
    <w:p w:rsidR="008B3044" w:rsidRDefault="008B3044" w:rsidP="00263A6B">
      <w:pPr>
        <w:widowControl w:val="0"/>
        <w:autoSpaceDE w:val="0"/>
        <w:autoSpaceDN w:val="0"/>
        <w:adjustRightInd w:val="0"/>
        <w:spacing w:after="0" w:line="200" w:lineRule="exact"/>
        <w:jc w:val="center"/>
        <w:rPr>
          <w:rFonts w:ascii="Sylfaen" w:hAnsi="Sylfaen" w:cs="Arial"/>
          <w:b/>
          <w:color w:val="000000"/>
          <w:lang w:val="ka-GE"/>
        </w:rPr>
      </w:pPr>
    </w:p>
    <w:tbl>
      <w:tblPr>
        <w:tblW w:w="10769" w:type="dxa"/>
        <w:tblInd w:w="93" w:type="dxa"/>
        <w:tblLook w:val="04A0" w:firstRow="1" w:lastRow="0" w:firstColumn="1" w:lastColumn="0" w:noHBand="0" w:noVBand="1"/>
      </w:tblPr>
      <w:tblGrid>
        <w:gridCol w:w="665"/>
        <w:gridCol w:w="1267"/>
        <w:gridCol w:w="1267"/>
        <w:gridCol w:w="1251"/>
        <w:gridCol w:w="1267"/>
        <w:gridCol w:w="1267"/>
        <w:gridCol w:w="1267"/>
        <w:gridCol w:w="1251"/>
        <w:gridCol w:w="1267"/>
      </w:tblGrid>
      <w:tr w:rsidR="008B3044" w:rsidRPr="008B3044" w:rsidTr="00A75774">
        <w:trPr>
          <w:trHeight w:val="300"/>
        </w:trPr>
        <w:tc>
          <w:tcPr>
            <w:tcW w:w="66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წელი</w:t>
            </w:r>
          </w:p>
        </w:tc>
        <w:tc>
          <w:tcPr>
            <w:tcW w:w="5052" w:type="dxa"/>
            <w:gridSpan w:val="4"/>
            <w:tcBorders>
              <w:top w:val="single" w:sz="4" w:space="0" w:color="auto"/>
              <w:left w:val="nil"/>
              <w:bottom w:val="single" w:sz="4" w:space="0" w:color="auto"/>
              <w:right w:val="single" w:sz="4" w:space="0" w:color="000000"/>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ტუბერკულოზის</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ყველა</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ფორმა</w:t>
            </w:r>
          </w:p>
        </w:tc>
        <w:tc>
          <w:tcPr>
            <w:tcW w:w="5052" w:type="dxa"/>
            <w:gridSpan w:val="4"/>
            <w:tcBorders>
              <w:top w:val="single" w:sz="4" w:space="0" w:color="auto"/>
              <w:left w:val="nil"/>
              <w:bottom w:val="single" w:sz="4" w:space="0" w:color="auto"/>
              <w:right w:val="single" w:sz="4" w:space="0" w:color="000000"/>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ფილტვის</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ტუბერკულოზი</w:t>
            </w:r>
          </w:p>
        </w:tc>
      </w:tr>
      <w:tr w:rsidR="008B3044" w:rsidRPr="008B3044" w:rsidTr="00A75774">
        <w:trPr>
          <w:trHeight w:val="960"/>
        </w:trPr>
        <w:tc>
          <w:tcPr>
            <w:tcW w:w="665" w:type="dxa"/>
            <w:vMerge/>
            <w:tcBorders>
              <w:top w:val="single" w:sz="4" w:space="0" w:color="auto"/>
              <w:left w:val="single" w:sz="4" w:space="0" w:color="auto"/>
              <w:bottom w:val="nil"/>
              <w:right w:val="single" w:sz="4" w:space="0" w:color="auto"/>
            </w:tcBorders>
            <w:vAlign w:val="center"/>
            <w:hideMark/>
          </w:tcPr>
          <w:p w:rsidR="008B3044" w:rsidRPr="008B3044" w:rsidRDefault="008B3044" w:rsidP="008B3044">
            <w:pPr>
              <w:spacing w:after="0" w:line="240" w:lineRule="auto"/>
              <w:rPr>
                <w:rFonts w:eastAsia="Times New Roman" w:cs="Calibri"/>
                <w:color w:val="000000"/>
                <w:sz w:val="18"/>
                <w:szCs w:val="18"/>
              </w:rPr>
            </w:pPr>
          </w:p>
        </w:tc>
        <w:tc>
          <w:tcPr>
            <w:tcW w:w="1267"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ახალი</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შემთხვევები</w:t>
            </w:r>
          </w:p>
        </w:tc>
        <w:tc>
          <w:tcPr>
            <w:tcW w:w="1267"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მაჩვენებელი</w:t>
            </w:r>
            <w:r w:rsidRPr="008B3044">
              <w:rPr>
                <w:rFonts w:eastAsia="Times New Roman" w:cs="Calibri"/>
                <w:color w:val="000000"/>
                <w:sz w:val="18"/>
                <w:szCs w:val="18"/>
              </w:rPr>
              <w:t xml:space="preserve"> 100 000 </w:t>
            </w:r>
            <w:r w:rsidRPr="008B3044">
              <w:rPr>
                <w:rFonts w:ascii="Sylfaen" w:eastAsia="Times New Roman" w:hAnsi="Sylfaen" w:cs="Sylfaen"/>
                <w:color w:val="000000"/>
                <w:sz w:val="18"/>
                <w:szCs w:val="18"/>
              </w:rPr>
              <w:t>მოსახლეზე</w:t>
            </w:r>
          </w:p>
        </w:tc>
        <w:tc>
          <w:tcPr>
            <w:tcW w:w="1251"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ახალი</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შემთხ</w:t>
            </w:r>
            <w:r w:rsidRPr="008B3044">
              <w:rPr>
                <w:rFonts w:eastAsia="Times New Roman" w:cs="Calibri"/>
                <w:color w:val="000000"/>
                <w:sz w:val="18"/>
                <w:szCs w:val="18"/>
              </w:rPr>
              <w:t>.</w:t>
            </w:r>
            <w:r w:rsidRPr="008B3044">
              <w:rPr>
                <w:rFonts w:ascii="Sylfaen" w:eastAsia="Times New Roman" w:hAnsi="Sylfaen" w:cs="Sylfaen"/>
                <w:color w:val="000000"/>
                <w:sz w:val="18"/>
                <w:szCs w:val="18"/>
              </w:rPr>
              <w:t>და</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რეციდივები</w:t>
            </w:r>
          </w:p>
        </w:tc>
        <w:tc>
          <w:tcPr>
            <w:tcW w:w="1267"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მაჩვენებელი</w:t>
            </w:r>
            <w:r w:rsidRPr="008B3044">
              <w:rPr>
                <w:rFonts w:eastAsia="Times New Roman" w:cs="Calibri"/>
                <w:color w:val="000000"/>
                <w:sz w:val="18"/>
                <w:szCs w:val="18"/>
              </w:rPr>
              <w:t xml:space="preserve"> 100 000 </w:t>
            </w:r>
            <w:r w:rsidRPr="008B3044">
              <w:rPr>
                <w:rFonts w:ascii="Sylfaen" w:eastAsia="Times New Roman" w:hAnsi="Sylfaen" w:cs="Sylfaen"/>
                <w:color w:val="000000"/>
                <w:sz w:val="18"/>
                <w:szCs w:val="18"/>
              </w:rPr>
              <w:t>მოსახლეზე</w:t>
            </w:r>
          </w:p>
        </w:tc>
        <w:tc>
          <w:tcPr>
            <w:tcW w:w="1267"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ახალი</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შემთხვევები</w:t>
            </w:r>
          </w:p>
        </w:tc>
        <w:tc>
          <w:tcPr>
            <w:tcW w:w="1267"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მაჩვენებელი</w:t>
            </w:r>
            <w:r w:rsidRPr="008B3044">
              <w:rPr>
                <w:rFonts w:eastAsia="Times New Roman" w:cs="Calibri"/>
                <w:color w:val="000000"/>
                <w:sz w:val="18"/>
                <w:szCs w:val="18"/>
              </w:rPr>
              <w:t xml:space="preserve"> 100 000 </w:t>
            </w:r>
            <w:r w:rsidRPr="008B3044">
              <w:rPr>
                <w:rFonts w:ascii="Sylfaen" w:eastAsia="Times New Roman" w:hAnsi="Sylfaen" w:cs="Sylfaen"/>
                <w:color w:val="000000"/>
                <w:sz w:val="18"/>
                <w:szCs w:val="18"/>
              </w:rPr>
              <w:t>მოსახლეზე</w:t>
            </w:r>
          </w:p>
        </w:tc>
        <w:tc>
          <w:tcPr>
            <w:tcW w:w="1251"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ახალი</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შემთხ</w:t>
            </w:r>
            <w:r w:rsidRPr="008B3044">
              <w:rPr>
                <w:rFonts w:eastAsia="Times New Roman" w:cs="Calibri"/>
                <w:color w:val="000000"/>
                <w:sz w:val="18"/>
                <w:szCs w:val="18"/>
              </w:rPr>
              <w:t>.</w:t>
            </w:r>
            <w:r w:rsidRPr="008B3044">
              <w:rPr>
                <w:rFonts w:ascii="Sylfaen" w:eastAsia="Times New Roman" w:hAnsi="Sylfaen" w:cs="Sylfaen"/>
                <w:color w:val="000000"/>
                <w:sz w:val="18"/>
                <w:szCs w:val="18"/>
              </w:rPr>
              <w:t>და</w:t>
            </w:r>
            <w:r w:rsidRPr="008B3044">
              <w:rPr>
                <w:rFonts w:eastAsia="Times New Roman" w:cs="Calibri"/>
                <w:color w:val="000000"/>
                <w:sz w:val="18"/>
                <w:szCs w:val="18"/>
              </w:rPr>
              <w:t xml:space="preserve"> </w:t>
            </w:r>
            <w:r w:rsidRPr="008B3044">
              <w:rPr>
                <w:rFonts w:ascii="Sylfaen" w:eastAsia="Times New Roman" w:hAnsi="Sylfaen" w:cs="Sylfaen"/>
                <w:color w:val="000000"/>
                <w:sz w:val="18"/>
                <w:szCs w:val="18"/>
              </w:rPr>
              <w:t>რეციდივები</w:t>
            </w:r>
          </w:p>
        </w:tc>
        <w:tc>
          <w:tcPr>
            <w:tcW w:w="1267" w:type="dxa"/>
            <w:tcBorders>
              <w:top w:val="nil"/>
              <w:left w:val="nil"/>
              <w:bottom w:val="nil"/>
              <w:right w:val="single" w:sz="4" w:space="0" w:color="auto"/>
            </w:tcBorders>
            <w:shd w:val="clear" w:color="auto" w:fill="auto"/>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ascii="Sylfaen" w:eastAsia="Times New Roman" w:hAnsi="Sylfaen" w:cs="Sylfaen"/>
                <w:color w:val="000000"/>
                <w:sz w:val="18"/>
                <w:szCs w:val="18"/>
              </w:rPr>
              <w:t>მაჩვენებელი</w:t>
            </w:r>
            <w:r w:rsidRPr="008B3044">
              <w:rPr>
                <w:rFonts w:eastAsia="Times New Roman" w:cs="Calibri"/>
                <w:color w:val="000000"/>
                <w:sz w:val="18"/>
                <w:szCs w:val="18"/>
              </w:rPr>
              <w:t xml:space="preserve"> 100 000 </w:t>
            </w:r>
            <w:r w:rsidRPr="008B3044">
              <w:rPr>
                <w:rFonts w:ascii="Sylfaen" w:eastAsia="Times New Roman" w:hAnsi="Sylfaen" w:cs="Sylfaen"/>
                <w:color w:val="000000"/>
                <w:sz w:val="18"/>
                <w:szCs w:val="18"/>
              </w:rPr>
              <w:t>მოსახლეზე</w:t>
            </w:r>
          </w:p>
        </w:tc>
      </w:tr>
      <w:tr w:rsidR="008B3044" w:rsidRPr="008B3044" w:rsidTr="008820B7">
        <w:trPr>
          <w:trHeight w:val="80"/>
        </w:trPr>
        <w:tc>
          <w:tcPr>
            <w:tcW w:w="665" w:type="dxa"/>
            <w:tcBorders>
              <w:top w:val="nil"/>
              <w:left w:val="single" w:sz="4" w:space="0" w:color="auto"/>
              <w:bottom w:val="single" w:sz="4" w:space="0" w:color="auto"/>
              <w:right w:val="single" w:sz="4" w:space="0" w:color="auto"/>
            </w:tcBorders>
            <w:shd w:val="clear" w:color="auto" w:fill="auto"/>
            <w:noWrap/>
            <w:vAlign w:val="center"/>
          </w:tcPr>
          <w:p w:rsidR="008B3044" w:rsidRPr="008B3044" w:rsidRDefault="008B3044" w:rsidP="008B3044">
            <w:pPr>
              <w:spacing w:after="0" w:line="240" w:lineRule="auto"/>
              <w:jc w:val="center"/>
              <w:rPr>
                <w:rFonts w:eastAsia="Times New Roman" w:cs="Calibri"/>
                <w:color w:val="000000"/>
                <w:sz w:val="18"/>
                <w:szCs w:val="18"/>
              </w:rPr>
            </w:pPr>
          </w:p>
        </w:tc>
        <w:tc>
          <w:tcPr>
            <w:tcW w:w="1267" w:type="dxa"/>
            <w:tcBorders>
              <w:top w:val="nil"/>
              <w:left w:val="nil"/>
              <w:bottom w:val="single" w:sz="4" w:space="0" w:color="auto"/>
              <w:right w:val="single" w:sz="4" w:space="0" w:color="auto"/>
            </w:tcBorders>
            <w:shd w:val="clear" w:color="auto" w:fill="auto"/>
            <w:vAlign w:val="center"/>
          </w:tcPr>
          <w:p w:rsidR="008B3044" w:rsidRPr="008B3044" w:rsidRDefault="008B3044" w:rsidP="008B3044">
            <w:pPr>
              <w:spacing w:after="0" w:line="240" w:lineRule="auto"/>
              <w:jc w:val="center"/>
              <w:rPr>
                <w:rFonts w:ascii="Arial" w:eastAsia="Times New Roman" w:hAnsi="Arial" w:cs="Arial"/>
                <w:color w:val="000000"/>
                <w:sz w:val="18"/>
                <w:szCs w:val="18"/>
              </w:rPr>
            </w:pPr>
          </w:p>
        </w:tc>
        <w:tc>
          <w:tcPr>
            <w:tcW w:w="1267" w:type="dxa"/>
            <w:tcBorders>
              <w:top w:val="nil"/>
              <w:left w:val="nil"/>
              <w:bottom w:val="single" w:sz="4" w:space="0" w:color="auto"/>
              <w:right w:val="single" w:sz="4" w:space="0" w:color="auto"/>
            </w:tcBorders>
            <w:shd w:val="clear" w:color="auto" w:fill="auto"/>
            <w:vAlign w:val="center"/>
          </w:tcPr>
          <w:p w:rsidR="008B3044" w:rsidRPr="008B3044" w:rsidRDefault="008B3044" w:rsidP="008B3044">
            <w:pPr>
              <w:spacing w:after="0" w:line="240" w:lineRule="auto"/>
              <w:jc w:val="center"/>
              <w:rPr>
                <w:rFonts w:ascii="Arial" w:eastAsia="Times New Roman" w:hAnsi="Arial" w:cs="Arial"/>
                <w:color w:val="000000"/>
                <w:sz w:val="18"/>
                <w:szCs w:val="18"/>
              </w:rPr>
            </w:pPr>
          </w:p>
        </w:tc>
        <w:tc>
          <w:tcPr>
            <w:tcW w:w="1251" w:type="dxa"/>
            <w:tcBorders>
              <w:top w:val="nil"/>
              <w:left w:val="nil"/>
              <w:bottom w:val="single" w:sz="4" w:space="0" w:color="auto"/>
              <w:right w:val="single" w:sz="4" w:space="0" w:color="auto"/>
            </w:tcBorders>
            <w:shd w:val="clear" w:color="auto" w:fill="auto"/>
            <w:vAlign w:val="center"/>
          </w:tcPr>
          <w:p w:rsidR="008B3044" w:rsidRPr="008B3044" w:rsidRDefault="008B3044" w:rsidP="008820B7">
            <w:pPr>
              <w:spacing w:after="0" w:line="240" w:lineRule="auto"/>
              <w:ind w:firstLineChars="200" w:firstLine="360"/>
              <w:rPr>
                <w:rFonts w:ascii="Arial" w:eastAsia="Times New Roman" w:hAnsi="Arial" w:cs="Arial"/>
                <w:color w:val="000000"/>
                <w:sz w:val="18"/>
                <w:szCs w:val="18"/>
              </w:rPr>
            </w:pPr>
          </w:p>
        </w:tc>
        <w:tc>
          <w:tcPr>
            <w:tcW w:w="1267" w:type="dxa"/>
            <w:tcBorders>
              <w:top w:val="nil"/>
              <w:left w:val="nil"/>
              <w:bottom w:val="single" w:sz="4" w:space="0" w:color="auto"/>
              <w:right w:val="single" w:sz="4" w:space="0" w:color="auto"/>
            </w:tcBorders>
            <w:shd w:val="clear" w:color="auto" w:fill="auto"/>
            <w:vAlign w:val="center"/>
          </w:tcPr>
          <w:p w:rsidR="008B3044" w:rsidRPr="008B3044" w:rsidRDefault="008B3044" w:rsidP="008B3044">
            <w:pPr>
              <w:spacing w:after="0" w:line="240" w:lineRule="auto"/>
              <w:jc w:val="center"/>
              <w:rPr>
                <w:rFonts w:ascii="Arial" w:eastAsia="Times New Roman" w:hAnsi="Arial" w:cs="Arial"/>
                <w:color w:val="000000"/>
                <w:sz w:val="18"/>
                <w:szCs w:val="18"/>
              </w:rPr>
            </w:pPr>
          </w:p>
        </w:tc>
        <w:tc>
          <w:tcPr>
            <w:tcW w:w="1267" w:type="dxa"/>
            <w:tcBorders>
              <w:top w:val="nil"/>
              <w:left w:val="nil"/>
              <w:bottom w:val="single" w:sz="4" w:space="0" w:color="auto"/>
              <w:right w:val="single" w:sz="4" w:space="0" w:color="auto"/>
            </w:tcBorders>
            <w:shd w:val="clear" w:color="auto" w:fill="auto"/>
            <w:vAlign w:val="center"/>
          </w:tcPr>
          <w:p w:rsidR="008B3044" w:rsidRPr="008B3044" w:rsidRDefault="008B3044" w:rsidP="008820B7">
            <w:pPr>
              <w:spacing w:after="0" w:line="240" w:lineRule="auto"/>
              <w:ind w:firstLineChars="200" w:firstLine="360"/>
              <w:rPr>
                <w:rFonts w:ascii="Arial" w:eastAsia="Times New Roman" w:hAnsi="Arial" w:cs="Arial"/>
                <w:color w:val="000000"/>
                <w:sz w:val="18"/>
                <w:szCs w:val="18"/>
              </w:rPr>
            </w:pPr>
          </w:p>
        </w:tc>
        <w:tc>
          <w:tcPr>
            <w:tcW w:w="1267" w:type="dxa"/>
            <w:tcBorders>
              <w:top w:val="nil"/>
              <w:left w:val="nil"/>
              <w:bottom w:val="single" w:sz="4" w:space="0" w:color="auto"/>
              <w:right w:val="single" w:sz="4" w:space="0" w:color="auto"/>
            </w:tcBorders>
            <w:shd w:val="clear" w:color="auto" w:fill="auto"/>
            <w:vAlign w:val="center"/>
          </w:tcPr>
          <w:p w:rsidR="008B3044" w:rsidRPr="008B3044" w:rsidRDefault="008B3044" w:rsidP="008B3044">
            <w:pPr>
              <w:spacing w:after="0" w:line="240" w:lineRule="auto"/>
              <w:jc w:val="center"/>
              <w:rPr>
                <w:rFonts w:ascii="Arial" w:eastAsia="Times New Roman" w:hAnsi="Arial" w:cs="Arial"/>
                <w:color w:val="000000"/>
                <w:sz w:val="18"/>
                <w:szCs w:val="18"/>
              </w:rPr>
            </w:pPr>
          </w:p>
        </w:tc>
        <w:tc>
          <w:tcPr>
            <w:tcW w:w="1251" w:type="dxa"/>
            <w:tcBorders>
              <w:top w:val="nil"/>
              <w:left w:val="nil"/>
              <w:bottom w:val="single" w:sz="4" w:space="0" w:color="auto"/>
              <w:right w:val="single" w:sz="4" w:space="0" w:color="auto"/>
            </w:tcBorders>
            <w:shd w:val="clear" w:color="auto" w:fill="auto"/>
            <w:vAlign w:val="center"/>
          </w:tcPr>
          <w:p w:rsidR="008B3044" w:rsidRPr="008B3044" w:rsidRDefault="008B3044" w:rsidP="008820B7">
            <w:pPr>
              <w:spacing w:after="0" w:line="240" w:lineRule="auto"/>
              <w:ind w:firstLineChars="200" w:firstLine="360"/>
              <w:rPr>
                <w:rFonts w:ascii="Arial" w:eastAsia="Times New Roman" w:hAnsi="Arial" w:cs="Arial"/>
                <w:color w:val="000000"/>
                <w:sz w:val="18"/>
                <w:szCs w:val="18"/>
              </w:rPr>
            </w:pPr>
          </w:p>
        </w:tc>
        <w:tc>
          <w:tcPr>
            <w:tcW w:w="1267" w:type="dxa"/>
            <w:tcBorders>
              <w:top w:val="nil"/>
              <w:left w:val="nil"/>
              <w:bottom w:val="single" w:sz="4" w:space="0" w:color="auto"/>
              <w:right w:val="single" w:sz="4" w:space="0" w:color="auto"/>
            </w:tcBorders>
            <w:shd w:val="clear" w:color="auto" w:fill="auto"/>
            <w:vAlign w:val="center"/>
          </w:tcPr>
          <w:p w:rsidR="008B3044" w:rsidRPr="008B3044" w:rsidRDefault="008B3044" w:rsidP="008820B7">
            <w:pPr>
              <w:spacing w:after="0" w:line="240" w:lineRule="auto"/>
              <w:ind w:firstLineChars="200" w:firstLine="360"/>
              <w:rPr>
                <w:rFonts w:ascii="Arial" w:eastAsia="Times New Roman" w:hAnsi="Arial" w:cs="Arial"/>
                <w:color w:val="000000"/>
                <w:sz w:val="18"/>
                <w:szCs w:val="18"/>
              </w:rPr>
            </w:pPr>
          </w:p>
        </w:tc>
      </w:tr>
      <w:tr w:rsidR="008B3044" w:rsidRPr="008B3044" w:rsidTr="00A75774">
        <w:trPr>
          <w:trHeight w:val="300"/>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eastAsia="Times New Roman" w:cs="Calibri"/>
                <w:color w:val="000000"/>
                <w:sz w:val="18"/>
                <w:szCs w:val="18"/>
              </w:rPr>
              <w:t>2015</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2622</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1"/>
                <w:w w:val="98"/>
                <w:sz w:val="18"/>
                <w:szCs w:val="18"/>
              </w:rPr>
              <w:t>70.5</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3152</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3"/>
                <w:w w:val="98"/>
                <w:sz w:val="18"/>
                <w:szCs w:val="18"/>
              </w:rPr>
              <w:t>84.8</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2006</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1"/>
                <w:w w:val="98"/>
                <w:sz w:val="18"/>
                <w:szCs w:val="18"/>
              </w:rPr>
              <w:t>54.0</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2483</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66.8</w:t>
            </w:r>
          </w:p>
        </w:tc>
      </w:tr>
      <w:tr w:rsidR="008B3044" w:rsidRPr="008B3044" w:rsidTr="00A75774">
        <w:trPr>
          <w:trHeight w:val="300"/>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eastAsia="Times New Roman" w:cs="Calibri"/>
                <w:color w:val="000000"/>
                <w:sz w:val="18"/>
                <w:szCs w:val="18"/>
              </w:rPr>
              <w:t>2016</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2463</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1"/>
                <w:w w:val="98"/>
                <w:sz w:val="18"/>
                <w:szCs w:val="18"/>
              </w:rPr>
              <w:t>66.2</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2983</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3"/>
                <w:w w:val="98"/>
                <w:sz w:val="18"/>
                <w:szCs w:val="18"/>
              </w:rPr>
              <w:t>80.2</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1901</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1"/>
                <w:w w:val="98"/>
                <w:sz w:val="18"/>
                <w:szCs w:val="18"/>
              </w:rPr>
              <w:t>51.1</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2371</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63.7</w:t>
            </w:r>
          </w:p>
        </w:tc>
      </w:tr>
      <w:tr w:rsidR="008B3044" w:rsidRPr="008B3044" w:rsidTr="00A75774">
        <w:trPr>
          <w:trHeight w:val="300"/>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eastAsia="Times New Roman" w:cs="Calibri"/>
                <w:color w:val="000000"/>
                <w:sz w:val="18"/>
                <w:szCs w:val="18"/>
              </w:rPr>
              <w:t>2017</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2164</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1"/>
                <w:w w:val="98"/>
                <w:sz w:val="18"/>
                <w:szCs w:val="18"/>
              </w:rPr>
              <w:t>58.0</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2597</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3"/>
                <w:w w:val="98"/>
                <w:sz w:val="18"/>
                <w:szCs w:val="18"/>
              </w:rPr>
              <w:t>69.6</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1687</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color w:val="000000"/>
                <w:sz w:val="18"/>
                <w:szCs w:val="18"/>
              </w:rPr>
            </w:pPr>
            <w:r w:rsidRPr="008B3044">
              <w:rPr>
                <w:rFonts w:ascii="Arial" w:eastAsia="Times New Roman" w:hAnsi="Arial" w:cs="Arial"/>
                <w:color w:val="000000"/>
                <w:spacing w:val="1"/>
                <w:w w:val="98"/>
                <w:sz w:val="18"/>
                <w:szCs w:val="18"/>
              </w:rPr>
              <w:t>45.3</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2068</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6"/>
              <w:rPr>
                <w:rFonts w:ascii="Arial" w:eastAsia="Times New Roman" w:hAnsi="Arial" w:cs="Arial"/>
                <w:color w:val="000000"/>
                <w:sz w:val="18"/>
                <w:szCs w:val="18"/>
              </w:rPr>
            </w:pPr>
            <w:r w:rsidRPr="008B3044">
              <w:rPr>
                <w:rFonts w:ascii="Arial" w:eastAsia="Times New Roman" w:hAnsi="Arial" w:cs="Arial"/>
                <w:color w:val="000000"/>
                <w:spacing w:val="3"/>
                <w:sz w:val="18"/>
                <w:szCs w:val="18"/>
              </w:rPr>
              <w:t>55.5</w:t>
            </w:r>
          </w:p>
        </w:tc>
      </w:tr>
      <w:tr w:rsidR="008B3044" w:rsidRPr="008B3044" w:rsidTr="00A75774">
        <w:trPr>
          <w:trHeight w:val="300"/>
        </w:trPr>
        <w:tc>
          <w:tcPr>
            <w:tcW w:w="665" w:type="dxa"/>
            <w:tcBorders>
              <w:top w:val="nil"/>
              <w:left w:val="single" w:sz="4" w:space="0" w:color="auto"/>
              <w:bottom w:val="single" w:sz="4" w:space="0" w:color="auto"/>
              <w:right w:val="single" w:sz="4" w:space="0" w:color="auto"/>
            </w:tcBorders>
            <w:shd w:val="clear" w:color="auto" w:fill="auto"/>
            <w:noWrap/>
            <w:vAlign w:val="center"/>
            <w:hideMark/>
          </w:tcPr>
          <w:p w:rsidR="008B3044" w:rsidRPr="008B3044" w:rsidRDefault="008B3044" w:rsidP="008B3044">
            <w:pPr>
              <w:spacing w:after="0" w:line="240" w:lineRule="auto"/>
              <w:jc w:val="center"/>
              <w:rPr>
                <w:rFonts w:eastAsia="Times New Roman" w:cs="Calibri"/>
                <w:color w:val="000000"/>
                <w:sz w:val="18"/>
                <w:szCs w:val="18"/>
              </w:rPr>
            </w:pPr>
            <w:r w:rsidRPr="008B3044">
              <w:rPr>
                <w:rFonts w:eastAsia="Times New Roman" w:cs="Calibri"/>
                <w:color w:val="000000"/>
                <w:sz w:val="18"/>
                <w:szCs w:val="18"/>
              </w:rPr>
              <w:t>2018</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b/>
                <w:bCs/>
                <w:color w:val="000000"/>
                <w:sz w:val="18"/>
                <w:szCs w:val="18"/>
              </w:rPr>
            </w:pPr>
            <w:r w:rsidRPr="008B3044">
              <w:rPr>
                <w:rFonts w:ascii="Arial" w:eastAsia="Times New Roman" w:hAnsi="Arial" w:cs="Arial"/>
                <w:b/>
                <w:bCs/>
                <w:color w:val="000000"/>
                <w:spacing w:val="3"/>
                <w:sz w:val="18"/>
                <w:szCs w:val="18"/>
              </w:rPr>
              <w:t>1944</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b/>
                <w:bCs/>
                <w:color w:val="000000"/>
                <w:sz w:val="18"/>
                <w:szCs w:val="18"/>
              </w:rPr>
            </w:pPr>
            <w:r w:rsidRPr="008B3044">
              <w:rPr>
                <w:rFonts w:ascii="Arial" w:eastAsia="Times New Roman" w:hAnsi="Arial" w:cs="Arial"/>
                <w:b/>
                <w:bCs/>
                <w:color w:val="000000"/>
                <w:spacing w:val="1"/>
                <w:w w:val="98"/>
                <w:sz w:val="18"/>
                <w:szCs w:val="18"/>
              </w:rPr>
              <w:t>52.2</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7"/>
              <w:rPr>
                <w:rFonts w:ascii="Arial" w:eastAsia="Times New Roman" w:hAnsi="Arial" w:cs="Arial"/>
                <w:b/>
                <w:bCs/>
                <w:color w:val="000000"/>
                <w:sz w:val="18"/>
                <w:szCs w:val="18"/>
              </w:rPr>
            </w:pPr>
            <w:r w:rsidRPr="008B3044">
              <w:rPr>
                <w:rFonts w:ascii="Arial" w:eastAsia="Times New Roman" w:hAnsi="Arial" w:cs="Arial"/>
                <w:b/>
                <w:bCs/>
                <w:color w:val="000000"/>
                <w:spacing w:val="3"/>
                <w:sz w:val="18"/>
                <w:szCs w:val="18"/>
              </w:rPr>
              <w:t>2320</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b/>
                <w:bCs/>
                <w:color w:val="000000"/>
                <w:sz w:val="18"/>
                <w:szCs w:val="18"/>
              </w:rPr>
            </w:pPr>
            <w:r w:rsidRPr="008B3044">
              <w:rPr>
                <w:rFonts w:ascii="Arial" w:eastAsia="Times New Roman" w:hAnsi="Arial" w:cs="Arial"/>
                <w:b/>
                <w:bCs/>
                <w:color w:val="000000"/>
                <w:spacing w:val="3"/>
                <w:w w:val="98"/>
                <w:sz w:val="18"/>
                <w:szCs w:val="18"/>
              </w:rPr>
              <w:t>62.3</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7"/>
              <w:rPr>
                <w:rFonts w:ascii="Arial" w:eastAsia="Times New Roman" w:hAnsi="Arial" w:cs="Arial"/>
                <w:b/>
                <w:bCs/>
                <w:color w:val="000000"/>
                <w:sz w:val="18"/>
                <w:szCs w:val="18"/>
              </w:rPr>
            </w:pPr>
            <w:r w:rsidRPr="008B3044">
              <w:rPr>
                <w:rFonts w:ascii="Arial" w:eastAsia="Times New Roman" w:hAnsi="Arial" w:cs="Arial"/>
                <w:b/>
                <w:bCs/>
                <w:color w:val="000000"/>
                <w:spacing w:val="3"/>
                <w:sz w:val="18"/>
                <w:szCs w:val="18"/>
              </w:rPr>
              <w:t>1527</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jc w:val="center"/>
              <w:rPr>
                <w:rFonts w:ascii="Arial" w:eastAsia="Times New Roman" w:hAnsi="Arial" w:cs="Arial"/>
                <w:b/>
                <w:bCs/>
                <w:color w:val="000000"/>
                <w:sz w:val="18"/>
                <w:szCs w:val="18"/>
              </w:rPr>
            </w:pPr>
            <w:r w:rsidRPr="008B3044">
              <w:rPr>
                <w:rFonts w:ascii="Arial" w:eastAsia="Times New Roman" w:hAnsi="Arial" w:cs="Arial"/>
                <w:b/>
                <w:bCs/>
                <w:color w:val="000000"/>
                <w:spacing w:val="1"/>
                <w:w w:val="98"/>
                <w:sz w:val="18"/>
                <w:szCs w:val="18"/>
              </w:rPr>
              <w:t>40.9</w:t>
            </w:r>
          </w:p>
        </w:tc>
        <w:tc>
          <w:tcPr>
            <w:tcW w:w="1251"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7"/>
              <w:rPr>
                <w:rFonts w:ascii="Arial" w:eastAsia="Times New Roman" w:hAnsi="Arial" w:cs="Arial"/>
                <w:b/>
                <w:bCs/>
                <w:color w:val="000000"/>
                <w:sz w:val="18"/>
                <w:szCs w:val="18"/>
              </w:rPr>
            </w:pPr>
            <w:r w:rsidRPr="008B3044">
              <w:rPr>
                <w:rFonts w:ascii="Arial" w:eastAsia="Times New Roman" w:hAnsi="Arial" w:cs="Arial"/>
                <w:b/>
                <w:bCs/>
                <w:color w:val="000000"/>
                <w:spacing w:val="3"/>
                <w:sz w:val="18"/>
                <w:szCs w:val="18"/>
              </w:rPr>
              <w:t>1863</w:t>
            </w:r>
          </w:p>
        </w:tc>
        <w:tc>
          <w:tcPr>
            <w:tcW w:w="1267" w:type="dxa"/>
            <w:tcBorders>
              <w:top w:val="nil"/>
              <w:left w:val="nil"/>
              <w:bottom w:val="single" w:sz="4" w:space="0" w:color="auto"/>
              <w:right w:val="single" w:sz="4" w:space="0" w:color="auto"/>
            </w:tcBorders>
            <w:shd w:val="clear" w:color="auto" w:fill="auto"/>
            <w:vAlign w:val="center"/>
            <w:hideMark/>
          </w:tcPr>
          <w:p w:rsidR="008B3044" w:rsidRPr="008B3044" w:rsidRDefault="008B3044" w:rsidP="008B3044">
            <w:pPr>
              <w:spacing w:after="0" w:line="240" w:lineRule="auto"/>
              <w:ind w:firstLineChars="200" w:firstLine="367"/>
              <w:rPr>
                <w:rFonts w:ascii="Arial" w:eastAsia="Times New Roman" w:hAnsi="Arial" w:cs="Arial"/>
                <w:b/>
                <w:bCs/>
                <w:color w:val="000000"/>
                <w:sz w:val="18"/>
                <w:szCs w:val="18"/>
              </w:rPr>
            </w:pPr>
            <w:r w:rsidRPr="008B3044">
              <w:rPr>
                <w:rFonts w:ascii="Arial" w:eastAsia="Times New Roman" w:hAnsi="Arial" w:cs="Arial"/>
                <w:b/>
                <w:bCs/>
                <w:color w:val="000000"/>
                <w:spacing w:val="3"/>
                <w:sz w:val="18"/>
                <w:szCs w:val="18"/>
              </w:rPr>
              <w:t>50.0</w:t>
            </w:r>
          </w:p>
        </w:tc>
      </w:tr>
    </w:tbl>
    <w:p w:rsidR="008B3044" w:rsidRDefault="008B3044" w:rsidP="00263A6B">
      <w:pPr>
        <w:widowControl w:val="0"/>
        <w:autoSpaceDE w:val="0"/>
        <w:autoSpaceDN w:val="0"/>
        <w:adjustRightInd w:val="0"/>
        <w:spacing w:after="0" w:line="200" w:lineRule="exact"/>
        <w:jc w:val="center"/>
        <w:rPr>
          <w:rFonts w:ascii="Sylfaen" w:hAnsi="Sylfaen" w:cs="Arial"/>
          <w:b/>
          <w:color w:val="000000"/>
          <w:lang w:val="ka-GE"/>
        </w:rPr>
      </w:pPr>
    </w:p>
    <w:p w:rsidR="008B3044" w:rsidRPr="00E14D05" w:rsidRDefault="007A7F72" w:rsidP="00263A6B">
      <w:pPr>
        <w:widowControl w:val="0"/>
        <w:autoSpaceDE w:val="0"/>
        <w:autoSpaceDN w:val="0"/>
        <w:adjustRightInd w:val="0"/>
        <w:spacing w:after="0" w:line="200" w:lineRule="exact"/>
        <w:jc w:val="center"/>
        <w:rPr>
          <w:rFonts w:ascii="Sylfaen" w:hAnsi="Sylfaen" w:cs="Arial"/>
          <w:color w:val="000000"/>
          <w:sz w:val="20"/>
          <w:szCs w:val="20"/>
          <w:lang w:val="ka-GE"/>
        </w:rPr>
      </w:pPr>
      <w:r w:rsidRPr="00E14D05">
        <w:rPr>
          <w:rFonts w:ascii="Sylfaen" w:hAnsi="Sylfaen" w:cs="Arial"/>
          <w:color w:val="000000"/>
          <w:sz w:val="20"/>
          <w:szCs w:val="20"/>
          <w:lang w:val="ka-GE"/>
        </w:rPr>
        <w:t>ტუბერკულოზის  რეგისტრირებული  შემთხვევები (საქართველო</w:t>
      </w:r>
      <w:r w:rsidR="008820B7" w:rsidRPr="00E14D05">
        <w:rPr>
          <w:rFonts w:ascii="Sylfaen" w:hAnsi="Sylfaen" w:cs="Arial"/>
          <w:color w:val="000000"/>
          <w:sz w:val="20"/>
          <w:szCs w:val="20"/>
          <w:lang w:val="ka-GE"/>
        </w:rPr>
        <w:t xml:space="preserve"> 2015-2018 წწ</w:t>
      </w:r>
      <w:r w:rsidRPr="00E14D05">
        <w:rPr>
          <w:rFonts w:ascii="Sylfaen" w:hAnsi="Sylfaen" w:cs="Arial"/>
          <w:color w:val="000000"/>
          <w:sz w:val="20"/>
          <w:szCs w:val="20"/>
          <w:lang w:val="ka-GE"/>
        </w:rPr>
        <w:t xml:space="preserve">)   </w:t>
      </w:r>
    </w:p>
    <w:p w:rsidR="008B3044" w:rsidRPr="00772D19" w:rsidRDefault="008B3044" w:rsidP="00263A6B">
      <w:pPr>
        <w:widowControl w:val="0"/>
        <w:autoSpaceDE w:val="0"/>
        <w:autoSpaceDN w:val="0"/>
        <w:adjustRightInd w:val="0"/>
        <w:spacing w:after="0" w:line="200" w:lineRule="exact"/>
        <w:jc w:val="center"/>
        <w:rPr>
          <w:rFonts w:ascii="Sylfaen" w:hAnsi="Sylfaen" w:cs="Arial"/>
          <w:color w:val="000000"/>
          <w:lang w:val="ka-GE"/>
        </w:rPr>
      </w:pPr>
    </w:p>
    <w:tbl>
      <w:tblPr>
        <w:tblW w:w="10881" w:type="dxa"/>
        <w:tblLook w:val="04A0" w:firstRow="1" w:lastRow="0" w:firstColumn="1" w:lastColumn="0" w:noHBand="0" w:noVBand="1"/>
      </w:tblPr>
      <w:tblGrid>
        <w:gridCol w:w="700"/>
        <w:gridCol w:w="2527"/>
        <w:gridCol w:w="2551"/>
        <w:gridCol w:w="2552"/>
        <w:gridCol w:w="2551"/>
      </w:tblGrid>
      <w:tr w:rsidR="007A7F72" w:rsidRPr="007A7F72" w:rsidTr="008820B7">
        <w:trPr>
          <w:trHeight w:hRule="exact" w:val="51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Times New Roman" w:eastAsia="Times New Roman" w:hAnsi="Times New Roman"/>
                <w:color w:val="000000"/>
                <w:sz w:val="18"/>
                <w:szCs w:val="18"/>
              </w:rPr>
            </w:pPr>
            <w:r w:rsidRPr="007A7F72">
              <w:rPr>
                <w:rFonts w:ascii="Sylfaen" w:eastAsia="Times New Roman" w:hAnsi="Sylfaen" w:cs="Sylfaen"/>
                <w:color w:val="000000"/>
                <w:sz w:val="18"/>
                <w:szCs w:val="18"/>
              </w:rPr>
              <w:t>წელი</w:t>
            </w:r>
          </w:p>
        </w:tc>
        <w:tc>
          <w:tcPr>
            <w:tcW w:w="5078" w:type="dxa"/>
            <w:gridSpan w:val="2"/>
            <w:tcBorders>
              <w:top w:val="single" w:sz="4" w:space="0" w:color="auto"/>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Calibri"/>
                <w:color w:val="000000"/>
                <w:sz w:val="18"/>
                <w:szCs w:val="18"/>
              </w:rPr>
              <w:t>ტუბერკულოზის ყველა ფორმა</w:t>
            </w:r>
          </w:p>
        </w:tc>
        <w:tc>
          <w:tcPr>
            <w:tcW w:w="5103" w:type="dxa"/>
            <w:gridSpan w:val="2"/>
            <w:tcBorders>
              <w:top w:val="single" w:sz="4" w:space="0" w:color="auto"/>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sz w:val="18"/>
                <w:szCs w:val="18"/>
              </w:rPr>
              <w:t>მ.შ ფილტვის ტუბერკულოზი</w:t>
            </w:r>
          </w:p>
        </w:tc>
      </w:tr>
      <w:tr w:rsidR="007A7F72" w:rsidRPr="007A7F72" w:rsidTr="008820B7">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7A7F72" w:rsidRPr="007A7F72" w:rsidRDefault="007A7F72" w:rsidP="007A7F72">
            <w:pPr>
              <w:spacing w:after="0" w:line="240" w:lineRule="auto"/>
              <w:rPr>
                <w:rFonts w:ascii="Times New Roman" w:eastAsia="Times New Roman" w:hAnsi="Times New Roman"/>
                <w:color w:val="000000"/>
                <w:sz w:val="18"/>
                <w:szCs w:val="18"/>
              </w:rPr>
            </w:pPr>
          </w:p>
        </w:tc>
        <w:tc>
          <w:tcPr>
            <w:tcW w:w="2527" w:type="dxa"/>
            <w:vMerge w:val="restart"/>
            <w:tcBorders>
              <w:top w:val="nil"/>
              <w:left w:val="single" w:sz="4" w:space="0" w:color="auto"/>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spacing w:val="-2"/>
                <w:sz w:val="18"/>
                <w:szCs w:val="18"/>
              </w:rPr>
              <w:t>რეგისტრირებული შემთხვევები</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sz w:val="18"/>
                <w:szCs w:val="18"/>
              </w:rPr>
              <w:t xml:space="preserve">მაჩვენებელი </w:t>
            </w:r>
            <w:r w:rsidRPr="007A7F72">
              <w:rPr>
                <w:rFonts w:ascii="Arial" w:eastAsia="Times New Roman" w:hAnsi="Arial" w:cs="Arial"/>
                <w:b/>
                <w:bCs/>
                <w:color w:val="000000"/>
                <w:sz w:val="18"/>
                <w:szCs w:val="18"/>
              </w:rPr>
              <w:t>100000</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spacing w:val="-2"/>
                <w:sz w:val="18"/>
                <w:szCs w:val="18"/>
              </w:rPr>
              <w:t>რეგისტრირებული შემთხვევები</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sz w:val="18"/>
                <w:szCs w:val="18"/>
              </w:rPr>
              <w:t xml:space="preserve">მაჩვენებელი </w:t>
            </w:r>
            <w:r w:rsidRPr="007A7F72">
              <w:rPr>
                <w:rFonts w:ascii="Arial" w:eastAsia="Times New Roman" w:hAnsi="Arial" w:cs="Arial"/>
                <w:b/>
                <w:bCs/>
                <w:color w:val="000000"/>
                <w:sz w:val="18"/>
                <w:szCs w:val="18"/>
              </w:rPr>
              <w:t>100000</w:t>
            </w:r>
          </w:p>
        </w:tc>
      </w:tr>
      <w:tr w:rsidR="007A7F72" w:rsidRPr="007A7F72" w:rsidTr="008820B7">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7A7F72" w:rsidRPr="007A7F72" w:rsidRDefault="007A7F72" w:rsidP="007A7F72">
            <w:pPr>
              <w:spacing w:after="0" w:line="240" w:lineRule="auto"/>
              <w:rPr>
                <w:rFonts w:ascii="Times New Roman" w:eastAsia="Times New Roman" w:hAnsi="Times New Roman"/>
                <w:color w:val="000000"/>
                <w:sz w:val="18"/>
                <w:szCs w:val="18"/>
              </w:rPr>
            </w:pPr>
          </w:p>
        </w:tc>
        <w:tc>
          <w:tcPr>
            <w:tcW w:w="2527" w:type="dxa"/>
            <w:vMerge/>
            <w:tcBorders>
              <w:top w:val="nil"/>
              <w:left w:val="single" w:sz="4" w:space="0" w:color="auto"/>
              <w:bottom w:val="single" w:sz="4" w:space="0" w:color="auto"/>
              <w:right w:val="single" w:sz="4" w:space="0" w:color="auto"/>
            </w:tcBorders>
            <w:vAlign w:val="center"/>
            <w:hideMark/>
          </w:tcPr>
          <w:p w:rsidR="007A7F72" w:rsidRPr="007A7F72" w:rsidRDefault="007A7F72" w:rsidP="007A7F72">
            <w:pPr>
              <w:spacing w:after="0" w:line="240" w:lineRule="auto"/>
              <w:rPr>
                <w:rFonts w:ascii="Sylfaen" w:eastAsia="Times New Roman" w:hAnsi="Sylfaen" w:cs="Calibri"/>
                <w:color w:val="000000"/>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w w:val="99"/>
                <w:sz w:val="18"/>
                <w:szCs w:val="18"/>
              </w:rPr>
              <w:t>მოსახლეზე</w:t>
            </w:r>
          </w:p>
        </w:tc>
        <w:tc>
          <w:tcPr>
            <w:tcW w:w="2552" w:type="dxa"/>
            <w:vMerge/>
            <w:tcBorders>
              <w:top w:val="nil"/>
              <w:left w:val="single" w:sz="4" w:space="0" w:color="auto"/>
              <w:bottom w:val="single" w:sz="4" w:space="0" w:color="auto"/>
              <w:right w:val="single" w:sz="4" w:space="0" w:color="auto"/>
            </w:tcBorders>
            <w:vAlign w:val="center"/>
            <w:hideMark/>
          </w:tcPr>
          <w:p w:rsidR="007A7F72" w:rsidRPr="007A7F72" w:rsidRDefault="007A7F72" w:rsidP="007A7F72">
            <w:pPr>
              <w:spacing w:after="0" w:line="240" w:lineRule="auto"/>
              <w:rPr>
                <w:rFonts w:ascii="Sylfaen" w:eastAsia="Times New Roman" w:hAnsi="Sylfaen" w:cs="Calibri"/>
                <w:color w:val="000000"/>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Sylfaen" w:eastAsia="Times New Roman" w:hAnsi="Sylfaen" w:cs="Calibri"/>
                <w:color w:val="000000"/>
                <w:sz w:val="18"/>
                <w:szCs w:val="18"/>
              </w:rPr>
            </w:pPr>
            <w:r w:rsidRPr="007A7F72">
              <w:rPr>
                <w:rFonts w:ascii="Sylfaen" w:eastAsia="Times New Roman" w:hAnsi="Sylfaen" w:cs="Sylfaen"/>
                <w:color w:val="000000"/>
                <w:w w:val="99"/>
                <w:sz w:val="18"/>
                <w:szCs w:val="18"/>
              </w:rPr>
              <w:t>მოსახლეზე</w:t>
            </w:r>
          </w:p>
        </w:tc>
      </w:tr>
      <w:tr w:rsidR="007A7F72" w:rsidRPr="007A7F72" w:rsidTr="008820B7">
        <w:trPr>
          <w:trHeight w:hRule="exac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3"/>
                <w:sz w:val="18"/>
                <w:szCs w:val="18"/>
              </w:rPr>
              <w:t>2015</w:t>
            </w:r>
          </w:p>
        </w:tc>
        <w:tc>
          <w:tcPr>
            <w:tcW w:w="2527"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3"/>
                <w:w w:val="98"/>
                <w:sz w:val="18"/>
                <w:szCs w:val="18"/>
              </w:rPr>
              <w:t>3611</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97,1</w:t>
            </w:r>
          </w:p>
        </w:tc>
        <w:tc>
          <w:tcPr>
            <w:tcW w:w="2552"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2916</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78.3</w:t>
            </w:r>
          </w:p>
        </w:tc>
      </w:tr>
      <w:tr w:rsidR="007A7F72" w:rsidRPr="007A7F72" w:rsidTr="008820B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A7F72" w:rsidRPr="007A7F72" w:rsidRDefault="007A7F72" w:rsidP="007A7F72">
            <w:pPr>
              <w:spacing w:after="0" w:line="240" w:lineRule="auto"/>
              <w:jc w:val="center"/>
              <w:rPr>
                <w:rFonts w:eastAsia="Times New Roman" w:cs="Calibri"/>
                <w:color w:val="000000"/>
              </w:rPr>
            </w:pPr>
            <w:r w:rsidRPr="007A7F72">
              <w:rPr>
                <w:rFonts w:eastAsia="Times New Roman" w:cs="Calibri"/>
                <w:color w:val="000000"/>
              </w:rPr>
              <w:t>2016</w:t>
            </w:r>
          </w:p>
        </w:tc>
        <w:tc>
          <w:tcPr>
            <w:tcW w:w="2527"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3"/>
                <w:w w:val="98"/>
                <w:sz w:val="18"/>
                <w:szCs w:val="18"/>
              </w:rPr>
              <w:t>3330</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89.5</w:t>
            </w:r>
          </w:p>
        </w:tc>
        <w:tc>
          <w:tcPr>
            <w:tcW w:w="2552"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2709</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72.7</w:t>
            </w:r>
          </w:p>
        </w:tc>
      </w:tr>
      <w:tr w:rsidR="007A7F72" w:rsidRPr="007A7F72" w:rsidTr="008820B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A7F72" w:rsidRPr="007A7F72" w:rsidRDefault="007A7F72" w:rsidP="007A7F72">
            <w:pPr>
              <w:spacing w:after="0" w:line="240" w:lineRule="auto"/>
              <w:jc w:val="center"/>
              <w:rPr>
                <w:rFonts w:eastAsia="Times New Roman" w:cs="Calibri"/>
                <w:color w:val="000000"/>
              </w:rPr>
            </w:pPr>
            <w:r w:rsidRPr="007A7F72">
              <w:rPr>
                <w:rFonts w:eastAsia="Times New Roman" w:cs="Calibri"/>
                <w:color w:val="000000"/>
              </w:rPr>
              <w:t>2017</w:t>
            </w:r>
          </w:p>
        </w:tc>
        <w:tc>
          <w:tcPr>
            <w:tcW w:w="2527"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3"/>
                <w:w w:val="98"/>
                <w:sz w:val="18"/>
                <w:szCs w:val="18"/>
              </w:rPr>
              <w:t>2927</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78.5</w:t>
            </w:r>
          </w:p>
        </w:tc>
        <w:tc>
          <w:tcPr>
            <w:tcW w:w="2552"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2373</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63.7</w:t>
            </w:r>
          </w:p>
        </w:tc>
      </w:tr>
      <w:tr w:rsidR="007A7F72" w:rsidRPr="007A7F72" w:rsidTr="008820B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A7F72" w:rsidRPr="007A7F72" w:rsidRDefault="007A7F72" w:rsidP="007A7F72">
            <w:pPr>
              <w:spacing w:after="0" w:line="240" w:lineRule="auto"/>
              <w:jc w:val="center"/>
              <w:rPr>
                <w:rFonts w:eastAsia="Times New Roman" w:cs="Calibri"/>
                <w:color w:val="000000"/>
              </w:rPr>
            </w:pPr>
            <w:r w:rsidRPr="007A7F72">
              <w:rPr>
                <w:rFonts w:eastAsia="Times New Roman" w:cs="Calibri"/>
                <w:color w:val="000000"/>
              </w:rPr>
              <w:t>2018</w:t>
            </w:r>
          </w:p>
        </w:tc>
        <w:tc>
          <w:tcPr>
            <w:tcW w:w="2527"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3"/>
                <w:w w:val="98"/>
                <w:sz w:val="18"/>
                <w:szCs w:val="18"/>
              </w:rPr>
              <w:t>2590</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69.5</w:t>
            </w:r>
          </w:p>
        </w:tc>
        <w:tc>
          <w:tcPr>
            <w:tcW w:w="2552"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2118</w:t>
            </w:r>
          </w:p>
        </w:tc>
        <w:tc>
          <w:tcPr>
            <w:tcW w:w="2551" w:type="dxa"/>
            <w:tcBorders>
              <w:top w:val="nil"/>
              <w:left w:val="nil"/>
              <w:bottom w:val="single" w:sz="4" w:space="0" w:color="auto"/>
              <w:right w:val="single" w:sz="4" w:space="0" w:color="auto"/>
            </w:tcBorders>
            <w:shd w:val="clear" w:color="auto" w:fill="auto"/>
            <w:vAlign w:val="center"/>
            <w:hideMark/>
          </w:tcPr>
          <w:p w:rsidR="007A7F72" w:rsidRPr="007A7F72" w:rsidRDefault="007A7F72" w:rsidP="007A7F72">
            <w:pPr>
              <w:spacing w:after="0" w:line="240" w:lineRule="auto"/>
              <w:jc w:val="center"/>
              <w:rPr>
                <w:rFonts w:ascii="Arial" w:eastAsia="Times New Roman" w:hAnsi="Arial" w:cs="Arial"/>
                <w:color w:val="000000"/>
                <w:sz w:val="18"/>
                <w:szCs w:val="18"/>
              </w:rPr>
            </w:pPr>
            <w:r w:rsidRPr="007A7F72">
              <w:rPr>
                <w:rFonts w:ascii="Arial" w:eastAsia="Times New Roman" w:hAnsi="Arial" w:cs="Arial"/>
                <w:color w:val="000000"/>
                <w:spacing w:val="1"/>
                <w:w w:val="98"/>
                <w:sz w:val="18"/>
                <w:szCs w:val="18"/>
              </w:rPr>
              <w:t>56.8</w:t>
            </w:r>
          </w:p>
        </w:tc>
      </w:tr>
    </w:tbl>
    <w:p w:rsidR="003E666A" w:rsidRDefault="003E666A" w:rsidP="007A7F72">
      <w:pPr>
        <w:widowControl w:val="0"/>
        <w:autoSpaceDE w:val="0"/>
        <w:autoSpaceDN w:val="0"/>
        <w:adjustRightInd w:val="0"/>
        <w:spacing w:after="0" w:line="240" w:lineRule="auto"/>
        <w:ind w:left="125"/>
        <w:jc w:val="both"/>
        <w:rPr>
          <w:rFonts w:ascii="Sylfaen" w:hAnsi="Sylfaen" w:cs="Sylfaen"/>
          <w:sz w:val="24"/>
          <w:szCs w:val="24"/>
          <w:lang w:val="ka-GE"/>
        </w:rPr>
      </w:pPr>
    </w:p>
    <w:p w:rsidR="001924F9" w:rsidRDefault="001924F9" w:rsidP="007A7F72">
      <w:pPr>
        <w:widowControl w:val="0"/>
        <w:autoSpaceDE w:val="0"/>
        <w:autoSpaceDN w:val="0"/>
        <w:adjustRightInd w:val="0"/>
        <w:spacing w:after="0" w:line="240" w:lineRule="auto"/>
        <w:ind w:left="125"/>
        <w:jc w:val="both"/>
        <w:rPr>
          <w:rFonts w:ascii="Sylfaen" w:hAnsi="Sylfaen" w:cs="Arial"/>
          <w:sz w:val="24"/>
          <w:szCs w:val="24"/>
          <w:lang w:val="ka-GE"/>
        </w:rPr>
      </w:pPr>
      <w:r>
        <w:rPr>
          <w:rFonts w:ascii="Sylfaen" w:hAnsi="Sylfaen" w:cs="Sylfaen"/>
          <w:sz w:val="24"/>
          <w:szCs w:val="24"/>
        </w:rPr>
        <w:t>ყვ</w:t>
      </w:r>
      <w:r>
        <w:rPr>
          <w:rFonts w:ascii="Sylfaen" w:hAnsi="Sylfaen" w:cs="Sylfaen"/>
          <w:spacing w:val="-1"/>
          <w:sz w:val="24"/>
          <w:szCs w:val="24"/>
        </w:rPr>
        <w:t>ე</w:t>
      </w:r>
      <w:r>
        <w:rPr>
          <w:rFonts w:ascii="Sylfaen" w:hAnsi="Sylfaen" w:cs="Sylfaen"/>
          <w:spacing w:val="1"/>
          <w:sz w:val="24"/>
          <w:szCs w:val="24"/>
        </w:rPr>
        <w:t>ლ</w:t>
      </w:r>
      <w:r>
        <w:rPr>
          <w:rFonts w:ascii="Sylfaen" w:hAnsi="Sylfaen" w:cs="Sylfaen"/>
          <w:sz w:val="24"/>
          <w:szCs w:val="24"/>
        </w:rPr>
        <w:t xml:space="preserve">ა  </w:t>
      </w:r>
      <w:r>
        <w:rPr>
          <w:rFonts w:ascii="Sylfaen" w:hAnsi="Sylfaen" w:cs="Sylfaen"/>
          <w:spacing w:val="11"/>
          <w:sz w:val="24"/>
          <w:szCs w:val="24"/>
        </w:rPr>
        <w:t xml:space="preserve"> </w:t>
      </w:r>
      <w:r>
        <w:rPr>
          <w:rFonts w:ascii="Sylfaen" w:hAnsi="Sylfaen" w:cs="Sylfaen"/>
          <w:spacing w:val="-1"/>
          <w:sz w:val="24"/>
          <w:szCs w:val="24"/>
        </w:rPr>
        <w:t>ფ</w:t>
      </w:r>
      <w:r>
        <w:rPr>
          <w:rFonts w:ascii="Sylfaen" w:hAnsi="Sylfaen" w:cs="Sylfaen"/>
          <w:spacing w:val="1"/>
          <w:sz w:val="24"/>
          <w:szCs w:val="24"/>
        </w:rPr>
        <w:t>ო</w:t>
      </w:r>
      <w:r>
        <w:rPr>
          <w:rFonts w:ascii="Sylfaen" w:hAnsi="Sylfaen" w:cs="Sylfaen"/>
          <w:sz w:val="24"/>
          <w:szCs w:val="24"/>
        </w:rPr>
        <w:t>რ</w:t>
      </w:r>
      <w:r>
        <w:rPr>
          <w:rFonts w:ascii="Sylfaen" w:hAnsi="Sylfaen" w:cs="Sylfaen"/>
          <w:spacing w:val="-1"/>
          <w:sz w:val="24"/>
          <w:szCs w:val="24"/>
        </w:rPr>
        <w:t>მ</w:t>
      </w:r>
      <w:r>
        <w:rPr>
          <w:rFonts w:ascii="Sylfaen" w:hAnsi="Sylfaen" w:cs="Sylfaen"/>
          <w:spacing w:val="-2"/>
          <w:sz w:val="24"/>
          <w:szCs w:val="24"/>
        </w:rPr>
        <w:t>ი</w:t>
      </w:r>
      <w:r>
        <w:rPr>
          <w:rFonts w:ascii="Sylfaen" w:hAnsi="Sylfaen" w:cs="Sylfaen"/>
          <w:sz w:val="24"/>
          <w:szCs w:val="24"/>
        </w:rPr>
        <w:t xml:space="preserve">ს  </w:t>
      </w:r>
      <w:r>
        <w:rPr>
          <w:rFonts w:ascii="Sylfaen" w:hAnsi="Sylfaen" w:cs="Sylfaen"/>
          <w:spacing w:val="9"/>
          <w:sz w:val="24"/>
          <w:szCs w:val="24"/>
        </w:rPr>
        <w:t xml:space="preserve"> </w:t>
      </w:r>
      <w:r>
        <w:rPr>
          <w:rFonts w:ascii="Sylfaen" w:hAnsi="Sylfaen" w:cs="Sylfaen"/>
          <w:spacing w:val="-1"/>
          <w:sz w:val="24"/>
          <w:szCs w:val="24"/>
        </w:rPr>
        <w:t>ტ</w:t>
      </w:r>
      <w:r>
        <w:rPr>
          <w:rFonts w:ascii="Sylfaen" w:hAnsi="Sylfaen" w:cs="Sylfaen"/>
          <w:spacing w:val="-2"/>
          <w:sz w:val="24"/>
          <w:szCs w:val="24"/>
        </w:rPr>
        <w:t>უ</w:t>
      </w:r>
      <w:r>
        <w:rPr>
          <w:rFonts w:ascii="Sylfaen" w:hAnsi="Sylfaen" w:cs="Sylfaen"/>
          <w:spacing w:val="1"/>
          <w:sz w:val="24"/>
          <w:szCs w:val="24"/>
        </w:rPr>
        <w:t>ბ</w:t>
      </w:r>
      <w:r>
        <w:rPr>
          <w:rFonts w:ascii="Sylfaen" w:hAnsi="Sylfaen" w:cs="Sylfaen"/>
          <w:spacing w:val="2"/>
          <w:sz w:val="24"/>
          <w:szCs w:val="24"/>
        </w:rPr>
        <w:t>ე</w:t>
      </w:r>
      <w:r>
        <w:rPr>
          <w:rFonts w:ascii="Sylfaen" w:hAnsi="Sylfaen" w:cs="Sylfaen"/>
          <w:spacing w:val="-3"/>
          <w:sz w:val="24"/>
          <w:szCs w:val="24"/>
        </w:rPr>
        <w:t>რ</w:t>
      </w:r>
      <w:r>
        <w:rPr>
          <w:rFonts w:ascii="Sylfaen" w:hAnsi="Sylfaen" w:cs="Sylfaen"/>
          <w:sz w:val="24"/>
          <w:szCs w:val="24"/>
        </w:rPr>
        <w:t>კუ</w:t>
      </w:r>
      <w:r>
        <w:rPr>
          <w:rFonts w:ascii="Sylfaen" w:hAnsi="Sylfaen" w:cs="Sylfaen"/>
          <w:spacing w:val="1"/>
          <w:sz w:val="24"/>
          <w:szCs w:val="24"/>
        </w:rPr>
        <w:t>ლოზ</w:t>
      </w:r>
      <w:r>
        <w:rPr>
          <w:rFonts w:ascii="Sylfaen" w:hAnsi="Sylfaen" w:cs="Sylfaen"/>
          <w:sz w:val="24"/>
          <w:szCs w:val="24"/>
        </w:rPr>
        <w:t xml:space="preserve">ის </w:t>
      </w:r>
      <w:r>
        <w:rPr>
          <w:rFonts w:ascii="Sylfaen" w:hAnsi="Sylfaen" w:cs="Sylfaen"/>
          <w:spacing w:val="57"/>
          <w:sz w:val="24"/>
          <w:szCs w:val="24"/>
        </w:rPr>
        <w:t xml:space="preserve"> </w:t>
      </w:r>
      <w:r>
        <w:rPr>
          <w:rFonts w:ascii="Sylfaen" w:hAnsi="Sylfaen" w:cs="Sylfaen"/>
          <w:sz w:val="24"/>
          <w:szCs w:val="24"/>
        </w:rPr>
        <w:t>რ</w:t>
      </w:r>
      <w:r>
        <w:rPr>
          <w:rFonts w:ascii="Sylfaen" w:hAnsi="Sylfaen" w:cs="Sylfaen"/>
          <w:spacing w:val="2"/>
          <w:sz w:val="24"/>
          <w:szCs w:val="24"/>
        </w:rPr>
        <w:t>ე</w:t>
      </w:r>
      <w:r>
        <w:rPr>
          <w:rFonts w:ascii="Sylfaen" w:hAnsi="Sylfaen" w:cs="Sylfaen"/>
          <w:spacing w:val="-3"/>
          <w:sz w:val="24"/>
          <w:szCs w:val="24"/>
        </w:rPr>
        <w:t>გ</w:t>
      </w:r>
      <w:r>
        <w:rPr>
          <w:rFonts w:ascii="Sylfaen" w:hAnsi="Sylfaen" w:cs="Sylfaen"/>
          <w:sz w:val="24"/>
          <w:szCs w:val="24"/>
        </w:rPr>
        <w:t>ი</w:t>
      </w:r>
      <w:r>
        <w:rPr>
          <w:rFonts w:ascii="Sylfaen" w:hAnsi="Sylfaen" w:cs="Sylfaen"/>
          <w:spacing w:val="-1"/>
          <w:sz w:val="24"/>
          <w:szCs w:val="24"/>
        </w:rPr>
        <w:t>ს</w:t>
      </w:r>
      <w:r>
        <w:rPr>
          <w:rFonts w:ascii="Sylfaen" w:hAnsi="Sylfaen" w:cs="Sylfaen"/>
          <w:spacing w:val="1"/>
          <w:sz w:val="24"/>
          <w:szCs w:val="24"/>
        </w:rPr>
        <w:t>ტ</w:t>
      </w:r>
      <w:r>
        <w:rPr>
          <w:rFonts w:ascii="Sylfaen" w:hAnsi="Sylfaen" w:cs="Sylfaen"/>
          <w:sz w:val="24"/>
          <w:szCs w:val="24"/>
        </w:rPr>
        <w:t>რირ</w:t>
      </w:r>
      <w:r>
        <w:rPr>
          <w:rFonts w:ascii="Sylfaen" w:hAnsi="Sylfaen" w:cs="Sylfaen"/>
          <w:spacing w:val="-1"/>
          <w:sz w:val="24"/>
          <w:szCs w:val="24"/>
        </w:rPr>
        <w:t>ებ</w:t>
      </w:r>
      <w:r>
        <w:rPr>
          <w:rFonts w:ascii="Sylfaen" w:hAnsi="Sylfaen" w:cs="Sylfaen"/>
          <w:sz w:val="24"/>
          <w:szCs w:val="24"/>
        </w:rPr>
        <w:t>უ</w:t>
      </w:r>
      <w:r>
        <w:rPr>
          <w:rFonts w:ascii="Sylfaen" w:hAnsi="Sylfaen" w:cs="Sylfaen"/>
          <w:spacing w:val="1"/>
          <w:sz w:val="24"/>
          <w:szCs w:val="24"/>
        </w:rPr>
        <w:t>ლ</w:t>
      </w:r>
      <w:r>
        <w:rPr>
          <w:rFonts w:ascii="Sylfaen" w:hAnsi="Sylfaen" w:cs="Sylfaen"/>
          <w:sz w:val="24"/>
          <w:szCs w:val="24"/>
        </w:rPr>
        <w:t xml:space="preserve">ი </w:t>
      </w:r>
      <w:r>
        <w:rPr>
          <w:rFonts w:ascii="Sylfaen" w:hAnsi="Sylfaen" w:cs="Sylfaen"/>
          <w:spacing w:val="56"/>
          <w:sz w:val="24"/>
          <w:szCs w:val="24"/>
        </w:rPr>
        <w:t xml:space="preserve"> </w:t>
      </w:r>
      <w:r>
        <w:rPr>
          <w:rFonts w:ascii="Sylfaen" w:hAnsi="Sylfaen" w:cs="Sylfaen"/>
          <w:sz w:val="24"/>
          <w:szCs w:val="24"/>
        </w:rPr>
        <w:t>შ</w:t>
      </w:r>
      <w:r>
        <w:rPr>
          <w:rFonts w:ascii="Sylfaen" w:hAnsi="Sylfaen" w:cs="Sylfaen"/>
          <w:spacing w:val="-1"/>
          <w:sz w:val="24"/>
          <w:szCs w:val="24"/>
        </w:rPr>
        <w:t>ემ</w:t>
      </w:r>
      <w:r>
        <w:rPr>
          <w:rFonts w:ascii="Sylfaen" w:hAnsi="Sylfaen" w:cs="Sylfaen"/>
          <w:spacing w:val="2"/>
          <w:sz w:val="24"/>
          <w:szCs w:val="24"/>
        </w:rPr>
        <w:t>თ</w:t>
      </w:r>
      <w:r>
        <w:rPr>
          <w:rFonts w:ascii="Sylfaen" w:hAnsi="Sylfaen" w:cs="Sylfaen"/>
          <w:spacing w:val="-1"/>
          <w:sz w:val="24"/>
          <w:szCs w:val="24"/>
        </w:rPr>
        <w:t>ხ</w:t>
      </w:r>
      <w:r>
        <w:rPr>
          <w:rFonts w:ascii="Sylfaen" w:hAnsi="Sylfaen" w:cs="Sylfaen"/>
          <w:sz w:val="24"/>
          <w:szCs w:val="24"/>
        </w:rPr>
        <w:t>ვ</w:t>
      </w:r>
      <w:r>
        <w:rPr>
          <w:rFonts w:ascii="Sylfaen" w:hAnsi="Sylfaen" w:cs="Sylfaen"/>
          <w:spacing w:val="2"/>
          <w:sz w:val="24"/>
          <w:szCs w:val="24"/>
        </w:rPr>
        <w:t>ე</w:t>
      </w:r>
      <w:r>
        <w:rPr>
          <w:rFonts w:ascii="Sylfaen" w:hAnsi="Sylfaen" w:cs="Sylfaen"/>
          <w:sz w:val="24"/>
          <w:szCs w:val="24"/>
        </w:rPr>
        <w:t>ვ</w:t>
      </w:r>
      <w:r>
        <w:rPr>
          <w:rFonts w:ascii="Sylfaen" w:hAnsi="Sylfaen" w:cs="Sylfaen"/>
          <w:spacing w:val="-1"/>
          <w:sz w:val="24"/>
          <w:szCs w:val="24"/>
        </w:rPr>
        <w:t>ებ</w:t>
      </w:r>
      <w:r>
        <w:rPr>
          <w:rFonts w:ascii="Sylfaen" w:hAnsi="Sylfaen" w:cs="Sylfaen"/>
          <w:spacing w:val="-2"/>
          <w:sz w:val="24"/>
          <w:szCs w:val="24"/>
        </w:rPr>
        <w:t>ი</w:t>
      </w:r>
      <w:r>
        <w:rPr>
          <w:rFonts w:ascii="Sylfaen" w:hAnsi="Sylfaen" w:cs="Sylfaen"/>
          <w:sz w:val="24"/>
          <w:szCs w:val="24"/>
        </w:rPr>
        <w:t xml:space="preserve">ს  </w:t>
      </w:r>
      <w:r>
        <w:rPr>
          <w:rFonts w:ascii="Sylfaen" w:hAnsi="Sylfaen" w:cs="Sylfaen"/>
          <w:spacing w:val="6"/>
          <w:sz w:val="24"/>
          <w:szCs w:val="24"/>
        </w:rPr>
        <w:t xml:space="preserve"> </w:t>
      </w:r>
      <w:r>
        <w:rPr>
          <w:rFonts w:ascii="Sylfaen" w:hAnsi="Sylfaen" w:cs="Sylfaen"/>
          <w:spacing w:val="-1"/>
          <w:sz w:val="24"/>
          <w:szCs w:val="24"/>
        </w:rPr>
        <w:t>მ</w:t>
      </w:r>
      <w:r>
        <w:rPr>
          <w:rFonts w:ascii="Sylfaen" w:hAnsi="Sylfaen" w:cs="Sylfaen"/>
          <w:spacing w:val="1"/>
          <w:sz w:val="24"/>
          <w:szCs w:val="24"/>
        </w:rPr>
        <w:t>ა</w:t>
      </w:r>
      <w:r>
        <w:rPr>
          <w:rFonts w:ascii="Sylfaen" w:hAnsi="Sylfaen" w:cs="Sylfaen"/>
          <w:sz w:val="24"/>
          <w:szCs w:val="24"/>
        </w:rPr>
        <w:t>ჩვ</w:t>
      </w:r>
      <w:r>
        <w:rPr>
          <w:rFonts w:ascii="Sylfaen" w:hAnsi="Sylfaen" w:cs="Sylfaen"/>
          <w:spacing w:val="-1"/>
          <w:sz w:val="24"/>
          <w:szCs w:val="24"/>
        </w:rPr>
        <w:t>ე</w:t>
      </w:r>
      <w:r>
        <w:rPr>
          <w:rFonts w:ascii="Sylfaen" w:hAnsi="Sylfaen" w:cs="Sylfaen"/>
          <w:spacing w:val="1"/>
          <w:sz w:val="24"/>
          <w:szCs w:val="24"/>
        </w:rPr>
        <w:t>ნ</w:t>
      </w:r>
      <w:r>
        <w:rPr>
          <w:rFonts w:ascii="Sylfaen" w:hAnsi="Sylfaen" w:cs="Sylfaen"/>
          <w:spacing w:val="-1"/>
          <w:sz w:val="24"/>
          <w:szCs w:val="24"/>
        </w:rPr>
        <w:t>ებელ</w:t>
      </w:r>
      <w:r>
        <w:rPr>
          <w:rFonts w:ascii="Sylfaen" w:hAnsi="Sylfaen" w:cs="Sylfaen"/>
          <w:spacing w:val="1"/>
          <w:sz w:val="24"/>
          <w:szCs w:val="24"/>
        </w:rPr>
        <w:t>მ</w:t>
      </w:r>
      <w:r>
        <w:rPr>
          <w:rFonts w:ascii="Sylfaen" w:hAnsi="Sylfaen" w:cs="Sylfaen"/>
          <w:sz w:val="24"/>
          <w:szCs w:val="24"/>
        </w:rPr>
        <w:t>ა</w:t>
      </w:r>
      <w:r w:rsidR="007A7F72">
        <w:rPr>
          <w:rFonts w:ascii="Sylfaen" w:hAnsi="Sylfaen" w:cs="Sylfaen"/>
          <w:sz w:val="24"/>
          <w:szCs w:val="24"/>
          <w:lang w:val="ka-GE"/>
        </w:rPr>
        <w:t xml:space="preserve"> </w:t>
      </w:r>
      <w:r>
        <w:rPr>
          <w:rFonts w:ascii="Arial" w:hAnsi="Arial" w:cs="Arial"/>
          <w:spacing w:val="3"/>
          <w:sz w:val="24"/>
          <w:szCs w:val="24"/>
        </w:rPr>
        <w:t>10</w:t>
      </w:r>
      <w:r>
        <w:rPr>
          <w:rFonts w:ascii="Arial" w:hAnsi="Arial" w:cs="Arial"/>
          <w:spacing w:val="-1"/>
          <w:sz w:val="24"/>
          <w:szCs w:val="24"/>
        </w:rPr>
        <w:t>0</w:t>
      </w:r>
      <w:r>
        <w:rPr>
          <w:rFonts w:ascii="Arial" w:hAnsi="Arial" w:cs="Arial"/>
          <w:spacing w:val="3"/>
          <w:sz w:val="24"/>
          <w:szCs w:val="24"/>
        </w:rPr>
        <w:t>0</w:t>
      </w:r>
      <w:r>
        <w:rPr>
          <w:rFonts w:ascii="Arial" w:hAnsi="Arial" w:cs="Arial"/>
          <w:spacing w:val="1"/>
          <w:sz w:val="24"/>
          <w:szCs w:val="24"/>
        </w:rPr>
        <w:t>0</w:t>
      </w:r>
      <w:r>
        <w:rPr>
          <w:rFonts w:ascii="Arial" w:hAnsi="Arial" w:cs="Arial"/>
          <w:sz w:val="24"/>
          <w:szCs w:val="24"/>
        </w:rPr>
        <w:t>0</w:t>
      </w:r>
      <w:r>
        <w:rPr>
          <w:rFonts w:ascii="Arial" w:hAnsi="Arial" w:cs="Arial"/>
          <w:spacing w:val="61"/>
          <w:sz w:val="24"/>
          <w:szCs w:val="24"/>
        </w:rPr>
        <w:t xml:space="preserve"> </w:t>
      </w:r>
      <w:r>
        <w:rPr>
          <w:rFonts w:ascii="Sylfaen" w:hAnsi="Sylfaen" w:cs="Sylfaen"/>
          <w:spacing w:val="-1"/>
          <w:sz w:val="24"/>
          <w:szCs w:val="24"/>
        </w:rPr>
        <w:t>მ</w:t>
      </w:r>
      <w:r>
        <w:rPr>
          <w:rFonts w:ascii="Sylfaen" w:hAnsi="Sylfaen" w:cs="Sylfaen"/>
          <w:spacing w:val="1"/>
          <w:sz w:val="24"/>
          <w:szCs w:val="24"/>
        </w:rPr>
        <w:t>ო</w:t>
      </w:r>
      <w:r>
        <w:rPr>
          <w:rFonts w:ascii="Sylfaen" w:hAnsi="Sylfaen" w:cs="Sylfaen"/>
          <w:spacing w:val="-1"/>
          <w:sz w:val="24"/>
          <w:szCs w:val="24"/>
        </w:rPr>
        <w:t>სახ</w:t>
      </w:r>
      <w:r>
        <w:rPr>
          <w:rFonts w:ascii="Sylfaen" w:hAnsi="Sylfaen" w:cs="Sylfaen"/>
          <w:spacing w:val="1"/>
          <w:sz w:val="24"/>
          <w:szCs w:val="24"/>
        </w:rPr>
        <w:t>ლ</w:t>
      </w:r>
      <w:r>
        <w:rPr>
          <w:rFonts w:ascii="Sylfaen" w:hAnsi="Sylfaen" w:cs="Sylfaen"/>
          <w:spacing w:val="2"/>
          <w:sz w:val="24"/>
          <w:szCs w:val="24"/>
        </w:rPr>
        <w:t>ე</w:t>
      </w:r>
      <w:r>
        <w:rPr>
          <w:rFonts w:ascii="Sylfaen" w:hAnsi="Sylfaen" w:cs="Sylfaen"/>
          <w:spacing w:val="-2"/>
          <w:sz w:val="24"/>
          <w:szCs w:val="24"/>
        </w:rPr>
        <w:t>ზ</w:t>
      </w:r>
      <w:r>
        <w:rPr>
          <w:rFonts w:ascii="Sylfaen" w:hAnsi="Sylfaen" w:cs="Sylfaen"/>
          <w:sz w:val="24"/>
          <w:szCs w:val="24"/>
        </w:rPr>
        <w:t xml:space="preserve">ე </w:t>
      </w:r>
      <w:r w:rsidR="008E76FC">
        <w:rPr>
          <w:rFonts w:ascii="Sylfaen" w:hAnsi="Sylfaen" w:cs="Sylfaen"/>
          <w:spacing w:val="5"/>
          <w:sz w:val="24"/>
          <w:szCs w:val="24"/>
          <w:lang w:val="ka-GE"/>
        </w:rPr>
        <w:t xml:space="preserve">2018 წელს </w:t>
      </w:r>
      <w:r>
        <w:rPr>
          <w:rFonts w:ascii="Arial" w:hAnsi="Arial" w:cs="Arial"/>
          <w:spacing w:val="1"/>
          <w:sz w:val="24"/>
          <w:szCs w:val="24"/>
        </w:rPr>
        <w:t>6</w:t>
      </w:r>
      <w:r>
        <w:rPr>
          <w:rFonts w:ascii="Arial" w:hAnsi="Arial" w:cs="Arial"/>
          <w:spacing w:val="7"/>
          <w:sz w:val="24"/>
          <w:szCs w:val="24"/>
        </w:rPr>
        <w:t>9</w:t>
      </w:r>
      <w:r>
        <w:rPr>
          <w:rFonts w:ascii="Arial" w:hAnsi="Arial" w:cs="Arial"/>
          <w:spacing w:val="-4"/>
          <w:sz w:val="24"/>
          <w:szCs w:val="24"/>
        </w:rPr>
        <w:t>.</w:t>
      </w:r>
      <w:r>
        <w:rPr>
          <w:rFonts w:ascii="Arial" w:hAnsi="Arial" w:cs="Arial"/>
          <w:sz w:val="24"/>
          <w:szCs w:val="24"/>
        </w:rPr>
        <w:t xml:space="preserve">5 </w:t>
      </w:r>
      <w:r>
        <w:rPr>
          <w:rFonts w:ascii="Sylfaen" w:hAnsi="Sylfaen" w:cs="Sylfaen"/>
          <w:sz w:val="24"/>
          <w:szCs w:val="24"/>
        </w:rPr>
        <w:t>შ</w:t>
      </w:r>
      <w:r>
        <w:rPr>
          <w:rFonts w:ascii="Sylfaen" w:hAnsi="Sylfaen" w:cs="Sylfaen"/>
          <w:spacing w:val="-1"/>
          <w:sz w:val="24"/>
          <w:szCs w:val="24"/>
        </w:rPr>
        <w:t>ეადგ</w:t>
      </w:r>
      <w:r>
        <w:rPr>
          <w:rFonts w:ascii="Sylfaen" w:hAnsi="Sylfaen" w:cs="Sylfaen"/>
          <w:sz w:val="24"/>
          <w:szCs w:val="24"/>
        </w:rPr>
        <w:t>ი</w:t>
      </w:r>
      <w:r>
        <w:rPr>
          <w:rFonts w:ascii="Sylfaen" w:hAnsi="Sylfaen" w:cs="Sylfaen"/>
          <w:spacing w:val="1"/>
          <w:sz w:val="24"/>
          <w:szCs w:val="24"/>
        </w:rPr>
        <w:t>ნ</w:t>
      </w:r>
      <w:r>
        <w:rPr>
          <w:rFonts w:ascii="Sylfaen" w:hAnsi="Sylfaen" w:cs="Sylfaen"/>
          <w:spacing w:val="6"/>
          <w:sz w:val="24"/>
          <w:szCs w:val="24"/>
        </w:rPr>
        <w:t>ა</w:t>
      </w:r>
      <w:r>
        <w:rPr>
          <w:rFonts w:ascii="Arial" w:hAnsi="Arial" w:cs="Arial"/>
          <w:sz w:val="24"/>
          <w:szCs w:val="24"/>
        </w:rPr>
        <w:t>,</w:t>
      </w:r>
      <w:r>
        <w:rPr>
          <w:rFonts w:ascii="Arial" w:hAnsi="Arial" w:cs="Arial"/>
          <w:spacing w:val="58"/>
          <w:sz w:val="24"/>
          <w:szCs w:val="24"/>
        </w:rPr>
        <w:t xml:space="preserve"> </w:t>
      </w:r>
      <w:r>
        <w:rPr>
          <w:rFonts w:ascii="Sylfaen" w:hAnsi="Sylfaen" w:cs="Sylfaen"/>
          <w:spacing w:val="-1"/>
          <w:sz w:val="24"/>
          <w:szCs w:val="24"/>
        </w:rPr>
        <w:t>მ</w:t>
      </w:r>
      <w:r>
        <w:rPr>
          <w:rFonts w:ascii="Sylfaen" w:hAnsi="Sylfaen" w:cs="Sylfaen"/>
          <w:spacing w:val="1"/>
          <w:sz w:val="24"/>
          <w:szCs w:val="24"/>
        </w:rPr>
        <w:t>ა</w:t>
      </w:r>
      <w:r>
        <w:rPr>
          <w:rFonts w:ascii="Sylfaen" w:hAnsi="Sylfaen" w:cs="Sylfaen"/>
          <w:sz w:val="24"/>
          <w:szCs w:val="24"/>
        </w:rPr>
        <w:t>თ შ</w:t>
      </w:r>
      <w:r>
        <w:rPr>
          <w:rFonts w:ascii="Sylfaen" w:hAnsi="Sylfaen" w:cs="Sylfaen"/>
          <w:spacing w:val="1"/>
          <w:sz w:val="24"/>
          <w:szCs w:val="24"/>
        </w:rPr>
        <w:t>ო</w:t>
      </w:r>
      <w:r>
        <w:rPr>
          <w:rFonts w:ascii="Sylfaen" w:hAnsi="Sylfaen" w:cs="Sylfaen"/>
          <w:sz w:val="24"/>
          <w:szCs w:val="24"/>
        </w:rPr>
        <w:t xml:space="preserve">რის </w:t>
      </w:r>
      <w:r>
        <w:rPr>
          <w:rFonts w:ascii="Sylfaen" w:hAnsi="Sylfaen" w:cs="Sylfaen"/>
          <w:spacing w:val="1"/>
          <w:sz w:val="24"/>
          <w:szCs w:val="24"/>
        </w:rPr>
        <w:t>ა</w:t>
      </w:r>
      <w:r>
        <w:rPr>
          <w:rFonts w:ascii="Sylfaen" w:hAnsi="Sylfaen" w:cs="Sylfaen"/>
          <w:spacing w:val="-1"/>
          <w:sz w:val="24"/>
          <w:szCs w:val="24"/>
        </w:rPr>
        <w:t>ხ</w:t>
      </w:r>
      <w:r>
        <w:rPr>
          <w:rFonts w:ascii="Sylfaen" w:hAnsi="Sylfaen" w:cs="Sylfaen"/>
          <w:spacing w:val="1"/>
          <w:sz w:val="24"/>
          <w:szCs w:val="24"/>
        </w:rPr>
        <w:t>ალ</w:t>
      </w:r>
      <w:r>
        <w:rPr>
          <w:rFonts w:ascii="Sylfaen" w:hAnsi="Sylfaen" w:cs="Sylfaen"/>
          <w:sz w:val="24"/>
          <w:szCs w:val="24"/>
        </w:rPr>
        <w:t xml:space="preserve">ი </w:t>
      </w:r>
      <w:r>
        <w:rPr>
          <w:rFonts w:ascii="Sylfaen" w:hAnsi="Sylfaen" w:cs="Sylfaen"/>
          <w:spacing w:val="-1"/>
          <w:sz w:val="24"/>
          <w:szCs w:val="24"/>
        </w:rPr>
        <w:t>დ</w:t>
      </w:r>
      <w:r>
        <w:rPr>
          <w:rFonts w:ascii="Sylfaen" w:hAnsi="Sylfaen" w:cs="Sylfaen"/>
          <w:sz w:val="24"/>
          <w:szCs w:val="24"/>
        </w:rPr>
        <w:t xml:space="preserve">ა </w:t>
      </w:r>
      <w:r w:rsidR="008820B7">
        <w:rPr>
          <w:rFonts w:ascii="Sylfaen" w:hAnsi="Sylfaen" w:cs="Sylfaen"/>
          <w:sz w:val="24"/>
          <w:szCs w:val="24"/>
          <w:lang w:val="ka-GE"/>
        </w:rPr>
        <w:t>რეც</w:t>
      </w:r>
      <w:r w:rsidR="00C45E0D">
        <w:rPr>
          <w:rFonts w:ascii="Sylfaen" w:hAnsi="Sylfaen" w:cs="Sylfaen"/>
          <w:sz w:val="24"/>
          <w:szCs w:val="24"/>
          <w:lang w:val="ka-GE"/>
        </w:rPr>
        <w:t xml:space="preserve">იდივი </w:t>
      </w:r>
      <w:r>
        <w:rPr>
          <w:rFonts w:ascii="Sylfaen" w:hAnsi="Sylfaen" w:cs="Sylfaen"/>
          <w:sz w:val="24"/>
          <w:szCs w:val="24"/>
        </w:rPr>
        <w:t>შ</w:t>
      </w:r>
      <w:r>
        <w:rPr>
          <w:rFonts w:ascii="Sylfaen" w:hAnsi="Sylfaen" w:cs="Sylfaen"/>
          <w:spacing w:val="-1"/>
          <w:sz w:val="24"/>
          <w:szCs w:val="24"/>
        </w:rPr>
        <w:t>ე</w:t>
      </w:r>
      <w:r>
        <w:rPr>
          <w:rFonts w:ascii="Sylfaen" w:hAnsi="Sylfaen" w:cs="Sylfaen"/>
          <w:spacing w:val="1"/>
          <w:sz w:val="24"/>
          <w:szCs w:val="24"/>
        </w:rPr>
        <w:t>მ</w:t>
      </w:r>
      <w:r>
        <w:rPr>
          <w:rFonts w:ascii="Sylfaen" w:hAnsi="Sylfaen" w:cs="Sylfaen"/>
          <w:spacing w:val="-1"/>
          <w:sz w:val="24"/>
          <w:szCs w:val="24"/>
        </w:rPr>
        <w:t>თხ</w:t>
      </w:r>
      <w:r>
        <w:rPr>
          <w:rFonts w:ascii="Sylfaen" w:hAnsi="Sylfaen" w:cs="Sylfaen"/>
          <w:spacing w:val="2"/>
          <w:sz w:val="24"/>
          <w:szCs w:val="24"/>
        </w:rPr>
        <w:t>ვ</w:t>
      </w:r>
      <w:r>
        <w:rPr>
          <w:rFonts w:ascii="Sylfaen" w:hAnsi="Sylfaen" w:cs="Sylfaen"/>
          <w:spacing w:val="-1"/>
          <w:sz w:val="24"/>
          <w:szCs w:val="24"/>
        </w:rPr>
        <w:t>ე</w:t>
      </w:r>
      <w:r>
        <w:rPr>
          <w:rFonts w:ascii="Sylfaen" w:hAnsi="Sylfaen" w:cs="Sylfaen"/>
          <w:sz w:val="24"/>
          <w:szCs w:val="24"/>
        </w:rPr>
        <w:t>ვ</w:t>
      </w:r>
      <w:r>
        <w:rPr>
          <w:rFonts w:ascii="Sylfaen" w:hAnsi="Sylfaen" w:cs="Sylfaen"/>
          <w:spacing w:val="-1"/>
          <w:sz w:val="24"/>
          <w:szCs w:val="24"/>
        </w:rPr>
        <w:t>ებ</w:t>
      </w:r>
      <w:r>
        <w:rPr>
          <w:rFonts w:ascii="Sylfaen" w:hAnsi="Sylfaen" w:cs="Sylfaen"/>
          <w:sz w:val="24"/>
          <w:szCs w:val="24"/>
        </w:rPr>
        <w:t xml:space="preserve">ის </w:t>
      </w:r>
      <w:r>
        <w:rPr>
          <w:rFonts w:ascii="Sylfaen" w:hAnsi="Sylfaen" w:cs="Sylfaen"/>
          <w:spacing w:val="-1"/>
          <w:sz w:val="24"/>
          <w:szCs w:val="24"/>
        </w:rPr>
        <w:t>მ</w:t>
      </w:r>
      <w:r>
        <w:rPr>
          <w:rFonts w:ascii="Sylfaen" w:hAnsi="Sylfaen" w:cs="Sylfaen"/>
          <w:spacing w:val="1"/>
          <w:sz w:val="24"/>
          <w:szCs w:val="24"/>
        </w:rPr>
        <w:t>ა</w:t>
      </w:r>
      <w:r>
        <w:rPr>
          <w:rFonts w:ascii="Sylfaen" w:hAnsi="Sylfaen" w:cs="Sylfaen"/>
          <w:sz w:val="24"/>
          <w:szCs w:val="24"/>
        </w:rPr>
        <w:t>ჩვ</w:t>
      </w:r>
      <w:r>
        <w:rPr>
          <w:rFonts w:ascii="Sylfaen" w:hAnsi="Sylfaen" w:cs="Sylfaen"/>
          <w:spacing w:val="-1"/>
          <w:sz w:val="24"/>
          <w:szCs w:val="24"/>
        </w:rPr>
        <w:t>ენ</w:t>
      </w:r>
      <w:r>
        <w:rPr>
          <w:rFonts w:ascii="Sylfaen" w:hAnsi="Sylfaen" w:cs="Sylfaen"/>
          <w:spacing w:val="2"/>
          <w:sz w:val="24"/>
          <w:szCs w:val="24"/>
        </w:rPr>
        <w:t>ე</w:t>
      </w:r>
      <w:r>
        <w:rPr>
          <w:rFonts w:ascii="Sylfaen" w:hAnsi="Sylfaen" w:cs="Sylfaen"/>
          <w:spacing w:val="-3"/>
          <w:sz w:val="24"/>
          <w:szCs w:val="24"/>
        </w:rPr>
        <w:t>ბ</w:t>
      </w:r>
      <w:r>
        <w:rPr>
          <w:rFonts w:ascii="Sylfaen" w:hAnsi="Sylfaen" w:cs="Sylfaen"/>
          <w:spacing w:val="2"/>
          <w:sz w:val="24"/>
          <w:szCs w:val="24"/>
        </w:rPr>
        <w:t>ე</w:t>
      </w:r>
      <w:r>
        <w:rPr>
          <w:rFonts w:ascii="Sylfaen" w:hAnsi="Sylfaen" w:cs="Sylfaen"/>
          <w:spacing w:val="-1"/>
          <w:sz w:val="24"/>
          <w:szCs w:val="24"/>
        </w:rPr>
        <w:t>ლ</w:t>
      </w:r>
      <w:r>
        <w:rPr>
          <w:rFonts w:ascii="Sylfaen" w:hAnsi="Sylfaen" w:cs="Sylfaen"/>
          <w:spacing w:val="1"/>
          <w:sz w:val="24"/>
          <w:szCs w:val="24"/>
        </w:rPr>
        <w:t>მ</w:t>
      </w:r>
      <w:r>
        <w:rPr>
          <w:rFonts w:ascii="Sylfaen" w:hAnsi="Sylfaen" w:cs="Sylfaen"/>
          <w:sz w:val="24"/>
          <w:szCs w:val="24"/>
        </w:rPr>
        <w:t>ა</w:t>
      </w:r>
      <w:r>
        <w:rPr>
          <w:rFonts w:ascii="Sylfaen" w:hAnsi="Sylfaen" w:cs="Sylfaen"/>
          <w:spacing w:val="-4"/>
          <w:sz w:val="24"/>
          <w:szCs w:val="24"/>
        </w:rPr>
        <w:t xml:space="preserve"> </w:t>
      </w:r>
      <w:r>
        <w:rPr>
          <w:rFonts w:ascii="Arial" w:hAnsi="Arial" w:cs="Arial"/>
          <w:sz w:val="24"/>
          <w:szCs w:val="24"/>
        </w:rPr>
        <w:t>-</w:t>
      </w:r>
      <w:r>
        <w:rPr>
          <w:rFonts w:ascii="Arial" w:hAnsi="Arial" w:cs="Arial"/>
          <w:spacing w:val="-3"/>
          <w:sz w:val="24"/>
          <w:szCs w:val="24"/>
        </w:rPr>
        <w:t xml:space="preserve"> </w:t>
      </w:r>
      <w:r>
        <w:rPr>
          <w:rFonts w:ascii="Arial" w:hAnsi="Arial" w:cs="Arial"/>
          <w:spacing w:val="1"/>
          <w:sz w:val="24"/>
          <w:szCs w:val="24"/>
        </w:rPr>
        <w:t>6</w:t>
      </w:r>
      <w:r>
        <w:rPr>
          <w:rFonts w:ascii="Arial" w:hAnsi="Arial" w:cs="Arial"/>
          <w:spacing w:val="6"/>
          <w:sz w:val="24"/>
          <w:szCs w:val="24"/>
        </w:rPr>
        <w:t>2</w:t>
      </w:r>
      <w:r>
        <w:rPr>
          <w:rFonts w:ascii="Arial" w:hAnsi="Arial" w:cs="Arial"/>
          <w:spacing w:val="-3"/>
          <w:sz w:val="24"/>
          <w:szCs w:val="24"/>
        </w:rPr>
        <w:t>.</w:t>
      </w:r>
      <w:r>
        <w:rPr>
          <w:rFonts w:ascii="Arial" w:hAnsi="Arial" w:cs="Arial"/>
          <w:spacing w:val="6"/>
          <w:sz w:val="24"/>
          <w:szCs w:val="24"/>
        </w:rPr>
        <w:t>3</w:t>
      </w:r>
      <w:r>
        <w:rPr>
          <w:rFonts w:ascii="Arial" w:hAnsi="Arial" w:cs="Arial"/>
          <w:sz w:val="24"/>
          <w:szCs w:val="24"/>
        </w:rPr>
        <w:t>,</w:t>
      </w:r>
      <w:r>
        <w:rPr>
          <w:rFonts w:ascii="Arial" w:hAnsi="Arial" w:cs="Arial"/>
          <w:spacing w:val="-15"/>
          <w:sz w:val="24"/>
          <w:szCs w:val="24"/>
        </w:rPr>
        <w:t xml:space="preserve"> </w:t>
      </w:r>
      <w:r>
        <w:rPr>
          <w:rFonts w:ascii="Sylfaen" w:hAnsi="Sylfaen" w:cs="Sylfaen"/>
          <w:sz w:val="24"/>
          <w:szCs w:val="24"/>
        </w:rPr>
        <w:t>რ</w:t>
      </w:r>
      <w:r>
        <w:rPr>
          <w:rFonts w:ascii="Sylfaen" w:hAnsi="Sylfaen" w:cs="Sylfaen"/>
          <w:spacing w:val="1"/>
          <w:sz w:val="24"/>
          <w:szCs w:val="24"/>
        </w:rPr>
        <w:t>ა</w:t>
      </w:r>
      <w:r>
        <w:rPr>
          <w:rFonts w:ascii="Sylfaen" w:hAnsi="Sylfaen" w:cs="Sylfaen"/>
          <w:sz w:val="24"/>
          <w:szCs w:val="24"/>
        </w:rPr>
        <w:t>ც</w:t>
      </w:r>
      <w:r>
        <w:rPr>
          <w:rFonts w:ascii="Sylfaen" w:hAnsi="Sylfaen" w:cs="Sylfaen"/>
          <w:spacing w:val="4"/>
          <w:sz w:val="24"/>
          <w:szCs w:val="24"/>
        </w:rPr>
        <w:t xml:space="preserve"> </w:t>
      </w:r>
      <w:r w:rsidR="008820B7">
        <w:rPr>
          <w:rFonts w:ascii="Sylfaen" w:hAnsi="Sylfaen" w:cs="Sylfaen"/>
          <w:spacing w:val="4"/>
          <w:sz w:val="24"/>
          <w:szCs w:val="24"/>
          <w:lang w:val="ka-GE"/>
        </w:rPr>
        <w:t>9</w:t>
      </w:r>
      <w:r>
        <w:rPr>
          <w:rFonts w:ascii="Arial" w:hAnsi="Arial" w:cs="Arial"/>
          <w:spacing w:val="3"/>
          <w:sz w:val="24"/>
          <w:szCs w:val="24"/>
        </w:rPr>
        <w:t>%</w:t>
      </w:r>
      <w:r>
        <w:rPr>
          <w:rFonts w:ascii="Arial" w:hAnsi="Arial" w:cs="Arial"/>
          <w:spacing w:val="-3"/>
          <w:sz w:val="24"/>
          <w:szCs w:val="24"/>
        </w:rPr>
        <w:t>-</w:t>
      </w:r>
      <w:r>
        <w:rPr>
          <w:rFonts w:ascii="Sylfaen" w:hAnsi="Sylfaen" w:cs="Sylfaen"/>
          <w:spacing w:val="-2"/>
          <w:sz w:val="24"/>
          <w:szCs w:val="24"/>
        </w:rPr>
        <w:t>ი</w:t>
      </w:r>
      <w:r>
        <w:rPr>
          <w:rFonts w:ascii="Sylfaen" w:hAnsi="Sylfaen" w:cs="Sylfaen"/>
          <w:sz w:val="24"/>
          <w:szCs w:val="24"/>
        </w:rPr>
        <w:t>თ</w:t>
      </w:r>
      <w:r>
        <w:rPr>
          <w:rFonts w:ascii="Sylfaen" w:hAnsi="Sylfaen" w:cs="Sylfaen"/>
          <w:spacing w:val="-6"/>
          <w:sz w:val="24"/>
          <w:szCs w:val="24"/>
        </w:rPr>
        <w:t xml:space="preserve"> </w:t>
      </w:r>
      <w:r>
        <w:rPr>
          <w:rFonts w:ascii="Sylfaen" w:hAnsi="Sylfaen" w:cs="Sylfaen"/>
          <w:spacing w:val="-1"/>
          <w:sz w:val="24"/>
          <w:szCs w:val="24"/>
        </w:rPr>
        <w:t>ნ</w:t>
      </w:r>
      <w:r>
        <w:rPr>
          <w:rFonts w:ascii="Sylfaen" w:hAnsi="Sylfaen" w:cs="Sylfaen"/>
          <w:spacing w:val="1"/>
          <w:sz w:val="24"/>
          <w:szCs w:val="24"/>
        </w:rPr>
        <w:t>ა</w:t>
      </w:r>
      <w:r>
        <w:rPr>
          <w:rFonts w:ascii="Sylfaen" w:hAnsi="Sylfaen" w:cs="Sylfaen"/>
          <w:sz w:val="24"/>
          <w:szCs w:val="24"/>
        </w:rPr>
        <w:t>კ</w:t>
      </w:r>
      <w:r>
        <w:rPr>
          <w:rFonts w:ascii="Sylfaen" w:hAnsi="Sylfaen" w:cs="Sylfaen"/>
          <w:spacing w:val="1"/>
          <w:sz w:val="24"/>
          <w:szCs w:val="24"/>
        </w:rPr>
        <w:t>ლ</w:t>
      </w:r>
      <w:r>
        <w:rPr>
          <w:rFonts w:ascii="Sylfaen" w:hAnsi="Sylfaen" w:cs="Sylfaen"/>
          <w:spacing w:val="-1"/>
          <w:sz w:val="24"/>
          <w:szCs w:val="24"/>
        </w:rPr>
        <w:t>ებ</w:t>
      </w:r>
      <w:r>
        <w:rPr>
          <w:rFonts w:ascii="Sylfaen" w:hAnsi="Sylfaen" w:cs="Sylfaen"/>
          <w:sz w:val="24"/>
          <w:szCs w:val="24"/>
        </w:rPr>
        <w:t>ია</w:t>
      </w:r>
      <w:r>
        <w:rPr>
          <w:rFonts w:ascii="Sylfaen" w:hAnsi="Sylfaen" w:cs="Sylfaen"/>
          <w:spacing w:val="-2"/>
          <w:sz w:val="24"/>
          <w:szCs w:val="24"/>
        </w:rPr>
        <w:t xml:space="preserve"> </w:t>
      </w:r>
      <w:r>
        <w:rPr>
          <w:rFonts w:ascii="Sylfaen" w:hAnsi="Sylfaen" w:cs="Sylfaen"/>
          <w:spacing w:val="-1"/>
          <w:sz w:val="24"/>
          <w:szCs w:val="24"/>
        </w:rPr>
        <w:t>წ</w:t>
      </w:r>
      <w:r>
        <w:rPr>
          <w:rFonts w:ascii="Sylfaen" w:hAnsi="Sylfaen" w:cs="Sylfaen"/>
          <w:sz w:val="24"/>
          <w:szCs w:val="24"/>
        </w:rPr>
        <w:t>ი</w:t>
      </w:r>
      <w:r>
        <w:rPr>
          <w:rFonts w:ascii="Sylfaen" w:hAnsi="Sylfaen" w:cs="Sylfaen"/>
          <w:spacing w:val="1"/>
          <w:sz w:val="24"/>
          <w:szCs w:val="24"/>
        </w:rPr>
        <w:t>ნ</w:t>
      </w:r>
      <w:r>
        <w:rPr>
          <w:rFonts w:ascii="Sylfaen" w:hAnsi="Sylfaen" w:cs="Sylfaen"/>
          <w:sz w:val="24"/>
          <w:szCs w:val="24"/>
        </w:rPr>
        <w:t>ა</w:t>
      </w:r>
      <w:r>
        <w:rPr>
          <w:rFonts w:ascii="Sylfaen" w:hAnsi="Sylfaen" w:cs="Sylfaen"/>
          <w:spacing w:val="1"/>
          <w:sz w:val="24"/>
          <w:szCs w:val="24"/>
        </w:rPr>
        <w:t xml:space="preserve"> </w:t>
      </w:r>
      <w:r>
        <w:rPr>
          <w:rFonts w:ascii="Sylfaen" w:hAnsi="Sylfaen" w:cs="Sylfaen"/>
          <w:spacing w:val="-1"/>
          <w:sz w:val="24"/>
          <w:szCs w:val="24"/>
        </w:rPr>
        <w:t>წ</w:t>
      </w:r>
      <w:r>
        <w:rPr>
          <w:rFonts w:ascii="Sylfaen" w:hAnsi="Sylfaen" w:cs="Sylfaen"/>
          <w:spacing w:val="2"/>
          <w:sz w:val="24"/>
          <w:szCs w:val="24"/>
        </w:rPr>
        <w:t>ე</w:t>
      </w:r>
      <w:r>
        <w:rPr>
          <w:rFonts w:ascii="Sylfaen" w:hAnsi="Sylfaen" w:cs="Sylfaen"/>
          <w:spacing w:val="-1"/>
          <w:sz w:val="24"/>
          <w:szCs w:val="24"/>
        </w:rPr>
        <w:t>ლთ</w:t>
      </w:r>
      <w:r>
        <w:rPr>
          <w:rFonts w:ascii="Sylfaen" w:hAnsi="Sylfaen" w:cs="Sylfaen"/>
          <w:spacing w:val="1"/>
          <w:sz w:val="24"/>
          <w:szCs w:val="24"/>
        </w:rPr>
        <w:t>ა</w:t>
      </w:r>
      <w:r>
        <w:rPr>
          <w:rFonts w:ascii="Sylfaen" w:hAnsi="Sylfaen" w:cs="Sylfaen"/>
          <w:sz w:val="24"/>
          <w:szCs w:val="24"/>
        </w:rPr>
        <w:t>ნ</w:t>
      </w:r>
      <w:r>
        <w:rPr>
          <w:rFonts w:ascii="Sylfaen" w:hAnsi="Sylfaen" w:cs="Sylfaen"/>
          <w:spacing w:val="-1"/>
          <w:sz w:val="24"/>
          <w:szCs w:val="24"/>
        </w:rPr>
        <w:t xml:space="preserve"> </w:t>
      </w:r>
      <w:r>
        <w:rPr>
          <w:rFonts w:ascii="Sylfaen" w:hAnsi="Sylfaen" w:cs="Sylfaen"/>
          <w:sz w:val="24"/>
          <w:szCs w:val="24"/>
        </w:rPr>
        <w:t>შ</w:t>
      </w:r>
      <w:r>
        <w:rPr>
          <w:rFonts w:ascii="Sylfaen" w:hAnsi="Sylfaen" w:cs="Sylfaen"/>
          <w:spacing w:val="-1"/>
          <w:sz w:val="24"/>
          <w:szCs w:val="24"/>
        </w:rPr>
        <w:t>ედ</w:t>
      </w:r>
      <w:r>
        <w:rPr>
          <w:rFonts w:ascii="Sylfaen" w:hAnsi="Sylfaen" w:cs="Sylfaen"/>
          <w:spacing w:val="1"/>
          <w:sz w:val="24"/>
          <w:szCs w:val="24"/>
        </w:rPr>
        <w:t>ა</w:t>
      </w:r>
      <w:r>
        <w:rPr>
          <w:rFonts w:ascii="Sylfaen" w:hAnsi="Sylfaen" w:cs="Sylfaen"/>
          <w:sz w:val="24"/>
          <w:szCs w:val="24"/>
        </w:rPr>
        <w:t>რ</w:t>
      </w:r>
      <w:r>
        <w:rPr>
          <w:rFonts w:ascii="Sylfaen" w:hAnsi="Sylfaen" w:cs="Sylfaen"/>
          <w:spacing w:val="-1"/>
          <w:sz w:val="24"/>
          <w:szCs w:val="24"/>
        </w:rPr>
        <w:t>ებ</w:t>
      </w:r>
      <w:r>
        <w:rPr>
          <w:rFonts w:ascii="Sylfaen" w:hAnsi="Sylfaen" w:cs="Sylfaen"/>
          <w:sz w:val="24"/>
          <w:szCs w:val="24"/>
        </w:rPr>
        <w:t>ით</w:t>
      </w:r>
      <w:r>
        <w:rPr>
          <w:rFonts w:ascii="Arial" w:hAnsi="Arial" w:cs="Arial"/>
          <w:sz w:val="24"/>
          <w:szCs w:val="24"/>
        </w:rPr>
        <w:t>.</w:t>
      </w:r>
    </w:p>
    <w:p w:rsidR="00263A6B" w:rsidRPr="008A0376" w:rsidRDefault="00263A6B" w:rsidP="004C22A4">
      <w:pPr>
        <w:pStyle w:val="mySource"/>
        <w:ind w:left="720" w:firstLine="0"/>
      </w:pPr>
      <w:r>
        <w:t>წყარო:</w:t>
      </w:r>
      <w:r>
        <w:tab/>
      </w:r>
      <w:r w:rsidRPr="00872EB9">
        <w:t>დაავადებათა კონტროლის და საზოგადოებრივი ჯანმრთელობის ეროვნული ცენტრი. „ჯანმრთელობის დაცვა. საქართველო, 2</w:t>
      </w:r>
      <w:r>
        <w:t>018</w:t>
      </w:r>
      <w:r w:rsidRPr="00872EB9">
        <w:t xml:space="preserve">“ სტატისტიკური ცნობარი. </w:t>
      </w:r>
    </w:p>
    <w:p w:rsidR="00DF313E" w:rsidRPr="008E76FC" w:rsidRDefault="002B1053" w:rsidP="00DF313E">
      <w:pPr>
        <w:widowControl w:val="0"/>
        <w:spacing w:before="120" w:after="120" w:line="240" w:lineRule="auto"/>
        <w:jc w:val="both"/>
        <w:rPr>
          <w:rFonts w:ascii="Sylfaen" w:hAnsi="Sylfaen" w:cs="Sylfaen"/>
          <w:spacing w:val="-1"/>
          <w:sz w:val="24"/>
          <w:szCs w:val="24"/>
          <w:lang w:val="ka-GE"/>
        </w:rPr>
      </w:pPr>
      <w:proofErr w:type="gramStart"/>
      <w:r>
        <w:rPr>
          <w:rFonts w:ascii="Sylfaen" w:hAnsi="Sylfaen" w:cs="Sylfaen"/>
          <w:spacing w:val="-1"/>
          <w:sz w:val="24"/>
          <w:szCs w:val="24"/>
        </w:rPr>
        <w:lastRenderedPageBreak/>
        <w:t>ტ</w:t>
      </w:r>
      <w:r>
        <w:rPr>
          <w:rFonts w:ascii="Sylfaen" w:hAnsi="Sylfaen" w:cs="Sylfaen"/>
          <w:sz w:val="24"/>
          <w:szCs w:val="24"/>
        </w:rPr>
        <w:t>უ</w:t>
      </w:r>
      <w:r>
        <w:rPr>
          <w:rFonts w:ascii="Sylfaen" w:hAnsi="Sylfaen" w:cs="Sylfaen"/>
          <w:spacing w:val="-1"/>
          <w:sz w:val="24"/>
          <w:szCs w:val="24"/>
        </w:rPr>
        <w:t>ბე</w:t>
      </w:r>
      <w:r>
        <w:rPr>
          <w:rFonts w:ascii="Sylfaen" w:hAnsi="Sylfaen" w:cs="Sylfaen"/>
          <w:sz w:val="24"/>
          <w:szCs w:val="24"/>
        </w:rPr>
        <w:t>რკუ</w:t>
      </w:r>
      <w:r>
        <w:rPr>
          <w:rFonts w:ascii="Sylfaen" w:hAnsi="Sylfaen" w:cs="Sylfaen"/>
          <w:spacing w:val="1"/>
          <w:sz w:val="24"/>
          <w:szCs w:val="24"/>
        </w:rPr>
        <w:t>ლ</w:t>
      </w:r>
      <w:r>
        <w:rPr>
          <w:rFonts w:ascii="Sylfaen" w:hAnsi="Sylfaen" w:cs="Sylfaen"/>
          <w:spacing w:val="-1"/>
          <w:sz w:val="24"/>
          <w:szCs w:val="24"/>
        </w:rPr>
        <w:t>ო</w:t>
      </w:r>
      <w:r>
        <w:rPr>
          <w:rFonts w:ascii="Sylfaen" w:hAnsi="Sylfaen" w:cs="Sylfaen"/>
          <w:spacing w:val="1"/>
          <w:sz w:val="24"/>
          <w:szCs w:val="24"/>
        </w:rPr>
        <w:t>ზ</w:t>
      </w:r>
      <w:r>
        <w:rPr>
          <w:rFonts w:ascii="Sylfaen" w:hAnsi="Sylfaen" w:cs="Sylfaen"/>
          <w:sz w:val="24"/>
          <w:szCs w:val="24"/>
        </w:rPr>
        <w:t>ის</w:t>
      </w:r>
      <w:proofErr w:type="gramEnd"/>
      <w:r>
        <w:rPr>
          <w:rFonts w:ascii="Sylfaen" w:hAnsi="Sylfaen" w:cs="Sylfaen"/>
          <w:sz w:val="24"/>
          <w:szCs w:val="24"/>
        </w:rPr>
        <w:t xml:space="preserve"> </w:t>
      </w:r>
      <w:r>
        <w:rPr>
          <w:rFonts w:ascii="Sylfaen" w:hAnsi="Sylfaen" w:cs="Sylfaen"/>
          <w:spacing w:val="1"/>
          <w:sz w:val="24"/>
          <w:szCs w:val="24"/>
        </w:rPr>
        <w:t>ა</w:t>
      </w:r>
      <w:r>
        <w:rPr>
          <w:rFonts w:ascii="Sylfaen" w:hAnsi="Sylfaen" w:cs="Sylfaen"/>
          <w:spacing w:val="-1"/>
          <w:sz w:val="24"/>
          <w:szCs w:val="24"/>
        </w:rPr>
        <w:t>ხ</w:t>
      </w:r>
      <w:r>
        <w:rPr>
          <w:rFonts w:ascii="Sylfaen" w:hAnsi="Sylfaen" w:cs="Sylfaen"/>
          <w:spacing w:val="1"/>
          <w:sz w:val="24"/>
          <w:szCs w:val="24"/>
        </w:rPr>
        <w:t>ალ</w:t>
      </w:r>
      <w:r>
        <w:rPr>
          <w:rFonts w:ascii="Sylfaen" w:hAnsi="Sylfaen" w:cs="Sylfaen"/>
          <w:sz w:val="24"/>
          <w:szCs w:val="24"/>
        </w:rPr>
        <w:t>ი</w:t>
      </w:r>
      <w:r>
        <w:rPr>
          <w:rFonts w:ascii="Sylfaen" w:hAnsi="Sylfaen" w:cs="Sylfaen"/>
          <w:spacing w:val="16"/>
          <w:sz w:val="24"/>
          <w:szCs w:val="24"/>
        </w:rPr>
        <w:t xml:space="preserve"> </w:t>
      </w:r>
      <w:r>
        <w:rPr>
          <w:rFonts w:ascii="Sylfaen" w:hAnsi="Sylfaen" w:cs="Sylfaen"/>
          <w:spacing w:val="-2"/>
          <w:sz w:val="24"/>
          <w:szCs w:val="24"/>
        </w:rPr>
        <w:t>შ</w:t>
      </w:r>
      <w:r>
        <w:rPr>
          <w:rFonts w:ascii="Sylfaen" w:hAnsi="Sylfaen" w:cs="Sylfaen"/>
          <w:spacing w:val="2"/>
          <w:sz w:val="24"/>
          <w:szCs w:val="24"/>
        </w:rPr>
        <w:t>ე</w:t>
      </w:r>
      <w:r>
        <w:rPr>
          <w:rFonts w:ascii="Sylfaen" w:hAnsi="Sylfaen" w:cs="Sylfaen"/>
          <w:spacing w:val="-3"/>
          <w:sz w:val="24"/>
          <w:szCs w:val="24"/>
        </w:rPr>
        <w:t>მ</w:t>
      </w:r>
      <w:r>
        <w:rPr>
          <w:rFonts w:ascii="Sylfaen" w:hAnsi="Sylfaen" w:cs="Sylfaen"/>
          <w:spacing w:val="-1"/>
          <w:sz w:val="24"/>
          <w:szCs w:val="24"/>
        </w:rPr>
        <w:t>თხ</w:t>
      </w:r>
      <w:r>
        <w:rPr>
          <w:rFonts w:ascii="Sylfaen" w:hAnsi="Sylfaen" w:cs="Sylfaen"/>
          <w:spacing w:val="2"/>
          <w:sz w:val="24"/>
          <w:szCs w:val="24"/>
        </w:rPr>
        <w:t>ვე</w:t>
      </w:r>
      <w:r>
        <w:rPr>
          <w:rFonts w:ascii="Sylfaen" w:hAnsi="Sylfaen" w:cs="Sylfaen"/>
          <w:spacing w:val="-3"/>
          <w:sz w:val="24"/>
          <w:szCs w:val="24"/>
        </w:rPr>
        <w:t>ვ</w:t>
      </w:r>
      <w:r>
        <w:rPr>
          <w:rFonts w:ascii="Sylfaen" w:hAnsi="Sylfaen" w:cs="Sylfaen"/>
          <w:spacing w:val="2"/>
          <w:sz w:val="24"/>
          <w:szCs w:val="24"/>
        </w:rPr>
        <w:t>ე</w:t>
      </w:r>
      <w:r>
        <w:rPr>
          <w:rFonts w:ascii="Sylfaen" w:hAnsi="Sylfaen" w:cs="Sylfaen"/>
          <w:spacing w:val="-1"/>
          <w:sz w:val="24"/>
          <w:szCs w:val="24"/>
        </w:rPr>
        <w:t>ბ</w:t>
      </w:r>
      <w:r>
        <w:rPr>
          <w:rFonts w:ascii="Sylfaen" w:hAnsi="Sylfaen" w:cs="Sylfaen"/>
          <w:sz w:val="24"/>
          <w:szCs w:val="24"/>
        </w:rPr>
        <w:t>ი</w:t>
      </w:r>
      <w:r>
        <w:rPr>
          <w:rFonts w:ascii="Sylfaen" w:hAnsi="Sylfaen" w:cs="Sylfaen"/>
          <w:spacing w:val="-1"/>
          <w:sz w:val="24"/>
          <w:szCs w:val="24"/>
        </w:rPr>
        <w:t>ს</w:t>
      </w:r>
      <w:r>
        <w:rPr>
          <w:rFonts w:ascii="Sylfaen" w:hAnsi="Sylfaen" w:cs="Sylfaen"/>
          <w:sz w:val="24"/>
          <w:szCs w:val="24"/>
        </w:rPr>
        <w:t>ა</w:t>
      </w:r>
      <w:r>
        <w:rPr>
          <w:rFonts w:ascii="Sylfaen" w:hAnsi="Sylfaen" w:cs="Sylfaen"/>
          <w:spacing w:val="8"/>
          <w:sz w:val="24"/>
          <w:szCs w:val="24"/>
        </w:rPr>
        <w:t xml:space="preserve"> </w:t>
      </w:r>
      <w:r>
        <w:rPr>
          <w:rFonts w:ascii="Sylfaen" w:hAnsi="Sylfaen" w:cs="Sylfaen"/>
          <w:spacing w:val="-1"/>
          <w:sz w:val="24"/>
          <w:szCs w:val="24"/>
        </w:rPr>
        <w:t>დ</w:t>
      </w:r>
      <w:r>
        <w:rPr>
          <w:rFonts w:ascii="Sylfaen" w:hAnsi="Sylfaen" w:cs="Sylfaen"/>
          <w:sz w:val="24"/>
          <w:szCs w:val="24"/>
        </w:rPr>
        <w:t>ა</w:t>
      </w:r>
      <w:r>
        <w:rPr>
          <w:rFonts w:ascii="Sylfaen" w:hAnsi="Sylfaen" w:cs="Sylfaen"/>
          <w:spacing w:val="18"/>
          <w:sz w:val="24"/>
          <w:szCs w:val="24"/>
        </w:rPr>
        <w:t xml:space="preserve"> </w:t>
      </w:r>
      <w:r>
        <w:rPr>
          <w:rFonts w:ascii="Sylfaen" w:hAnsi="Sylfaen" w:cs="Sylfaen"/>
          <w:sz w:val="24"/>
          <w:szCs w:val="24"/>
        </w:rPr>
        <w:t>რ</w:t>
      </w:r>
      <w:r>
        <w:rPr>
          <w:rFonts w:ascii="Sylfaen" w:hAnsi="Sylfaen" w:cs="Sylfaen"/>
          <w:spacing w:val="-1"/>
          <w:sz w:val="24"/>
          <w:szCs w:val="24"/>
        </w:rPr>
        <w:t>ეც</w:t>
      </w:r>
      <w:r>
        <w:rPr>
          <w:rFonts w:ascii="Sylfaen" w:hAnsi="Sylfaen" w:cs="Sylfaen"/>
          <w:spacing w:val="3"/>
          <w:sz w:val="24"/>
          <w:szCs w:val="24"/>
        </w:rPr>
        <w:t>ი</w:t>
      </w:r>
      <w:r>
        <w:rPr>
          <w:rFonts w:ascii="Sylfaen" w:hAnsi="Sylfaen" w:cs="Sylfaen"/>
          <w:spacing w:val="-1"/>
          <w:sz w:val="24"/>
          <w:szCs w:val="24"/>
        </w:rPr>
        <w:t>დ</w:t>
      </w:r>
      <w:r>
        <w:rPr>
          <w:rFonts w:ascii="Sylfaen" w:hAnsi="Sylfaen" w:cs="Sylfaen"/>
          <w:sz w:val="24"/>
          <w:szCs w:val="24"/>
        </w:rPr>
        <w:t>ივ</w:t>
      </w:r>
      <w:r>
        <w:rPr>
          <w:rFonts w:ascii="Sylfaen" w:hAnsi="Sylfaen" w:cs="Sylfaen"/>
          <w:spacing w:val="-1"/>
          <w:sz w:val="24"/>
          <w:szCs w:val="24"/>
        </w:rPr>
        <w:t>ებ</w:t>
      </w:r>
      <w:r>
        <w:rPr>
          <w:rFonts w:ascii="Sylfaen" w:hAnsi="Sylfaen" w:cs="Sylfaen"/>
          <w:spacing w:val="3"/>
          <w:sz w:val="24"/>
          <w:szCs w:val="24"/>
        </w:rPr>
        <w:t>ი</w:t>
      </w:r>
      <w:r>
        <w:rPr>
          <w:rFonts w:ascii="Sylfaen" w:hAnsi="Sylfaen" w:cs="Sylfaen"/>
          <w:sz w:val="24"/>
          <w:szCs w:val="24"/>
        </w:rPr>
        <w:t>ს</w:t>
      </w:r>
      <w:r>
        <w:rPr>
          <w:rFonts w:ascii="Sylfaen" w:hAnsi="Sylfaen" w:cs="Sylfaen"/>
          <w:spacing w:val="4"/>
          <w:sz w:val="24"/>
          <w:szCs w:val="24"/>
        </w:rPr>
        <w:t xml:space="preserve"> </w:t>
      </w:r>
      <w:r>
        <w:rPr>
          <w:rFonts w:ascii="Arial" w:hAnsi="Arial" w:cs="Arial"/>
          <w:spacing w:val="5"/>
          <w:sz w:val="24"/>
          <w:szCs w:val="24"/>
        </w:rPr>
        <w:t>2</w:t>
      </w:r>
      <w:r>
        <w:rPr>
          <w:rFonts w:ascii="Arial" w:hAnsi="Arial" w:cs="Arial"/>
          <w:spacing w:val="-2"/>
          <w:sz w:val="24"/>
          <w:szCs w:val="24"/>
        </w:rPr>
        <w:t>.</w:t>
      </w:r>
      <w:r>
        <w:rPr>
          <w:rFonts w:ascii="Arial" w:hAnsi="Arial" w:cs="Arial"/>
          <w:spacing w:val="3"/>
          <w:sz w:val="24"/>
          <w:szCs w:val="24"/>
        </w:rPr>
        <w:t>0</w:t>
      </w:r>
      <w:r>
        <w:rPr>
          <w:rFonts w:ascii="Arial" w:hAnsi="Arial" w:cs="Arial"/>
          <w:sz w:val="24"/>
          <w:szCs w:val="24"/>
        </w:rPr>
        <w:t>%</w:t>
      </w:r>
      <w:r>
        <w:rPr>
          <w:rFonts w:ascii="Arial" w:hAnsi="Arial" w:cs="Arial"/>
          <w:spacing w:val="5"/>
          <w:sz w:val="24"/>
          <w:szCs w:val="24"/>
        </w:rPr>
        <w:t xml:space="preserve"> </w:t>
      </w:r>
      <w:r>
        <w:rPr>
          <w:rFonts w:ascii="Sylfaen" w:hAnsi="Sylfaen" w:cs="Sylfaen"/>
          <w:spacing w:val="-1"/>
          <w:sz w:val="24"/>
          <w:szCs w:val="24"/>
        </w:rPr>
        <w:t>დ</w:t>
      </w:r>
      <w:r>
        <w:rPr>
          <w:rFonts w:ascii="Sylfaen" w:hAnsi="Sylfaen" w:cs="Sylfaen"/>
          <w:spacing w:val="1"/>
          <w:sz w:val="24"/>
          <w:szCs w:val="24"/>
        </w:rPr>
        <w:t>ა</w:t>
      </w:r>
      <w:r>
        <w:rPr>
          <w:rFonts w:ascii="Sylfaen" w:hAnsi="Sylfaen" w:cs="Sylfaen"/>
          <w:spacing w:val="-1"/>
          <w:sz w:val="24"/>
          <w:szCs w:val="24"/>
        </w:rPr>
        <w:t>ფ</w:t>
      </w:r>
      <w:r>
        <w:rPr>
          <w:rFonts w:ascii="Sylfaen" w:hAnsi="Sylfaen" w:cs="Sylfaen"/>
          <w:sz w:val="24"/>
          <w:szCs w:val="24"/>
        </w:rPr>
        <w:t>ი</w:t>
      </w:r>
      <w:r>
        <w:rPr>
          <w:rFonts w:ascii="Sylfaen" w:hAnsi="Sylfaen" w:cs="Sylfaen"/>
          <w:spacing w:val="1"/>
          <w:sz w:val="24"/>
          <w:szCs w:val="24"/>
        </w:rPr>
        <w:t>ქ</w:t>
      </w:r>
      <w:r>
        <w:rPr>
          <w:rFonts w:ascii="Sylfaen" w:hAnsi="Sylfaen" w:cs="Sylfaen"/>
          <w:spacing w:val="-1"/>
          <w:sz w:val="24"/>
          <w:szCs w:val="24"/>
        </w:rPr>
        <w:t>ს</w:t>
      </w:r>
      <w:r>
        <w:rPr>
          <w:rFonts w:ascii="Sylfaen" w:hAnsi="Sylfaen" w:cs="Sylfaen"/>
          <w:spacing w:val="-2"/>
          <w:sz w:val="24"/>
          <w:szCs w:val="24"/>
        </w:rPr>
        <w:t>ი</w:t>
      </w:r>
      <w:r>
        <w:rPr>
          <w:rFonts w:ascii="Sylfaen" w:hAnsi="Sylfaen" w:cs="Sylfaen"/>
          <w:spacing w:val="2"/>
          <w:sz w:val="24"/>
          <w:szCs w:val="24"/>
        </w:rPr>
        <w:t>რ</w:t>
      </w:r>
      <w:r>
        <w:rPr>
          <w:rFonts w:ascii="Sylfaen" w:hAnsi="Sylfaen" w:cs="Sylfaen"/>
          <w:spacing w:val="-1"/>
          <w:sz w:val="24"/>
          <w:szCs w:val="24"/>
        </w:rPr>
        <w:t>ე</w:t>
      </w:r>
      <w:r>
        <w:rPr>
          <w:rFonts w:ascii="Sylfaen" w:hAnsi="Sylfaen" w:cs="Sylfaen"/>
          <w:spacing w:val="-3"/>
          <w:sz w:val="24"/>
          <w:szCs w:val="24"/>
        </w:rPr>
        <w:t>ბ</w:t>
      </w:r>
      <w:r>
        <w:rPr>
          <w:rFonts w:ascii="Sylfaen" w:hAnsi="Sylfaen" w:cs="Sylfaen"/>
          <w:sz w:val="24"/>
          <w:szCs w:val="24"/>
        </w:rPr>
        <w:t>უ</w:t>
      </w:r>
      <w:r>
        <w:rPr>
          <w:rFonts w:ascii="Sylfaen" w:hAnsi="Sylfaen" w:cs="Sylfaen"/>
          <w:spacing w:val="1"/>
          <w:sz w:val="24"/>
          <w:szCs w:val="24"/>
        </w:rPr>
        <w:t>ლ</w:t>
      </w:r>
      <w:r>
        <w:rPr>
          <w:rFonts w:ascii="Sylfaen" w:hAnsi="Sylfaen" w:cs="Sylfaen"/>
          <w:sz w:val="24"/>
          <w:szCs w:val="24"/>
        </w:rPr>
        <w:t xml:space="preserve">ია </w:t>
      </w:r>
      <w:r>
        <w:rPr>
          <w:rFonts w:ascii="Sylfaen" w:hAnsi="Sylfaen" w:cs="Sylfaen"/>
          <w:spacing w:val="-1"/>
          <w:sz w:val="24"/>
          <w:szCs w:val="24"/>
        </w:rPr>
        <w:t>პე</w:t>
      </w:r>
      <w:r>
        <w:rPr>
          <w:rFonts w:ascii="Sylfaen" w:hAnsi="Sylfaen" w:cs="Sylfaen"/>
          <w:spacing w:val="1"/>
          <w:sz w:val="24"/>
          <w:szCs w:val="24"/>
        </w:rPr>
        <w:t>ნ</w:t>
      </w:r>
      <w:r>
        <w:rPr>
          <w:rFonts w:ascii="Sylfaen" w:hAnsi="Sylfaen" w:cs="Sylfaen"/>
          <w:sz w:val="24"/>
          <w:szCs w:val="24"/>
        </w:rPr>
        <w:t>ი</w:t>
      </w:r>
      <w:r>
        <w:rPr>
          <w:rFonts w:ascii="Sylfaen" w:hAnsi="Sylfaen" w:cs="Sylfaen"/>
          <w:spacing w:val="-1"/>
          <w:sz w:val="24"/>
          <w:szCs w:val="24"/>
        </w:rPr>
        <w:t>ტენ</w:t>
      </w:r>
      <w:r>
        <w:rPr>
          <w:rFonts w:ascii="Sylfaen" w:hAnsi="Sylfaen" w:cs="Sylfaen"/>
          <w:spacing w:val="2"/>
          <w:sz w:val="24"/>
          <w:szCs w:val="24"/>
        </w:rPr>
        <w:t>ც</w:t>
      </w:r>
      <w:r>
        <w:rPr>
          <w:rFonts w:ascii="Sylfaen" w:hAnsi="Sylfaen" w:cs="Sylfaen"/>
          <w:sz w:val="24"/>
          <w:szCs w:val="24"/>
        </w:rPr>
        <w:t>ი</w:t>
      </w:r>
      <w:r>
        <w:rPr>
          <w:rFonts w:ascii="Sylfaen" w:hAnsi="Sylfaen" w:cs="Sylfaen"/>
          <w:spacing w:val="-2"/>
          <w:sz w:val="24"/>
          <w:szCs w:val="24"/>
        </w:rPr>
        <w:t>უ</w:t>
      </w:r>
      <w:r>
        <w:rPr>
          <w:rFonts w:ascii="Sylfaen" w:hAnsi="Sylfaen" w:cs="Sylfaen"/>
          <w:sz w:val="24"/>
          <w:szCs w:val="24"/>
        </w:rPr>
        <w:t>რ</w:t>
      </w:r>
      <w:r>
        <w:rPr>
          <w:rFonts w:ascii="Sylfaen" w:hAnsi="Sylfaen" w:cs="Sylfaen"/>
          <w:spacing w:val="9"/>
          <w:sz w:val="24"/>
          <w:szCs w:val="24"/>
        </w:rPr>
        <w:t xml:space="preserve"> </w:t>
      </w:r>
      <w:r>
        <w:rPr>
          <w:rFonts w:ascii="Sylfaen" w:hAnsi="Sylfaen" w:cs="Sylfaen"/>
          <w:spacing w:val="-3"/>
          <w:sz w:val="24"/>
          <w:szCs w:val="24"/>
        </w:rPr>
        <w:t>ს</w:t>
      </w:r>
      <w:r>
        <w:rPr>
          <w:rFonts w:ascii="Sylfaen" w:hAnsi="Sylfaen" w:cs="Sylfaen"/>
          <w:sz w:val="24"/>
          <w:szCs w:val="24"/>
        </w:rPr>
        <w:t>ი</w:t>
      </w:r>
      <w:r>
        <w:rPr>
          <w:rFonts w:ascii="Sylfaen" w:hAnsi="Sylfaen" w:cs="Sylfaen"/>
          <w:spacing w:val="1"/>
          <w:sz w:val="24"/>
          <w:szCs w:val="24"/>
        </w:rPr>
        <w:t>ს</w:t>
      </w:r>
      <w:r>
        <w:rPr>
          <w:rFonts w:ascii="Sylfaen" w:hAnsi="Sylfaen" w:cs="Sylfaen"/>
          <w:spacing w:val="-3"/>
          <w:sz w:val="24"/>
          <w:szCs w:val="24"/>
        </w:rPr>
        <w:t>ტ</w:t>
      </w:r>
      <w:r>
        <w:rPr>
          <w:rFonts w:ascii="Sylfaen" w:hAnsi="Sylfaen" w:cs="Sylfaen"/>
          <w:spacing w:val="2"/>
          <w:sz w:val="24"/>
          <w:szCs w:val="24"/>
        </w:rPr>
        <w:t>ე</w:t>
      </w:r>
      <w:r>
        <w:rPr>
          <w:rFonts w:ascii="Sylfaen" w:hAnsi="Sylfaen" w:cs="Sylfaen"/>
          <w:spacing w:val="-1"/>
          <w:sz w:val="24"/>
          <w:szCs w:val="24"/>
        </w:rPr>
        <w:t>მ</w:t>
      </w:r>
      <w:r>
        <w:rPr>
          <w:rFonts w:ascii="Sylfaen" w:hAnsi="Sylfaen" w:cs="Sylfaen"/>
          <w:spacing w:val="1"/>
          <w:sz w:val="24"/>
          <w:szCs w:val="24"/>
        </w:rPr>
        <w:t>ა</w:t>
      </w:r>
      <w:r>
        <w:rPr>
          <w:rFonts w:ascii="Sylfaen" w:hAnsi="Sylfaen" w:cs="Sylfaen"/>
          <w:sz w:val="24"/>
          <w:szCs w:val="24"/>
        </w:rPr>
        <w:t>ში</w:t>
      </w:r>
      <w:r w:rsidR="00DF313E">
        <w:rPr>
          <w:rFonts w:ascii="Sylfaen" w:hAnsi="Sylfaen" w:cs="Sylfaen"/>
          <w:sz w:val="24"/>
          <w:szCs w:val="24"/>
          <w:lang w:val="ka-GE"/>
        </w:rPr>
        <w:t>.</w:t>
      </w:r>
      <w:r>
        <w:rPr>
          <w:rFonts w:ascii="Sylfaen" w:hAnsi="Sylfaen" w:cs="Sylfaen"/>
          <w:spacing w:val="14"/>
          <w:sz w:val="24"/>
          <w:szCs w:val="24"/>
        </w:rPr>
        <w:t xml:space="preserve"> </w:t>
      </w:r>
      <w:proofErr w:type="gramStart"/>
      <w:r w:rsidR="00DF313E" w:rsidRPr="00DF313E">
        <w:rPr>
          <w:rFonts w:ascii="Sylfaen" w:hAnsi="Sylfaen" w:cs="Sylfaen"/>
          <w:spacing w:val="-1"/>
          <w:sz w:val="24"/>
          <w:szCs w:val="24"/>
        </w:rPr>
        <w:t>უკანასკნელ</w:t>
      </w:r>
      <w:proofErr w:type="gramEnd"/>
      <w:r w:rsidR="00DF313E" w:rsidRPr="00DF313E">
        <w:rPr>
          <w:rFonts w:ascii="Sylfaen" w:hAnsi="Sylfaen" w:cs="Sylfaen"/>
          <w:spacing w:val="-1"/>
          <w:sz w:val="24"/>
          <w:szCs w:val="24"/>
        </w:rPr>
        <w:t xml:space="preserve"> წლებში საპატიმროებში ინფექციის კონტროლის პირობების გაუმჯობესებამ და პატიმართა რიცხვის შემცირებამ მნიშვნელოვნად შეუწყო ხელი ტუბერკულოზის შემთხვევების კლებას. </w:t>
      </w:r>
      <w:proofErr w:type="gramStart"/>
      <w:r w:rsidR="00DF313E" w:rsidRPr="00DF313E">
        <w:rPr>
          <w:rFonts w:ascii="Sylfaen" w:hAnsi="Sylfaen" w:cs="Sylfaen"/>
          <w:spacing w:val="-1"/>
          <w:sz w:val="24"/>
          <w:szCs w:val="24"/>
        </w:rPr>
        <w:t>2016 წელს საპატიმროებში ტუბერკულოზის შემთხვევების აბსოლუტური რაოდენობა 84-ს შეადგენდა, რაც 2013 წლის შემთხვევების ერთი მესამედია.</w:t>
      </w:r>
      <w:proofErr w:type="gramEnd"/>
      <w:r w:rsidR="00DF313E" w:rsidRPr="00DF313E">
        <w:rPr>
          <w:rFonts w:ascii="Sylfaen" w:hAnsi="Sylfaen" w:cs="Sylfaen"/>
          <w:spacing w:val="-1"/>
          <w:sz w:val="24"/>
          <w:szCs w:val="24"/>
        </w:rPr>
        <w:t xml:space="preserve"> </w:t>
      </w:r>
      <w:r w:rsidR="008E76FC">
        <w:rPr>
          <w:rFonts w:ascii="Sylfaen" w:hAnsi="Sylfaen" w:cs="Sylfaen"/>
          <w:spacing w:val="-1"/>
          <w:sz w:val="24"/>
          <w:szCs w:val="24"/>
          <w:lang w:val="ka-GE"/>
        </w:rPr>
        <w:t xml:space="preserve">ხოლო 2019 </w:t>
      </w:r>
      <w:commentRangeStart w:id="4"/>
      <w:r w:rsidR="008E76FC">
        <w:rPr>
          <w:rFonts w:ascii="Sylfaen" w:hAnsi="Sylfaen" w:cs="Sylfaen"/>
          <w:spacing w:val="-1"/>
          <w:sz w:val="24"/>
          <w:szCs w:val="24"/>
          <w:lang w:val="ka-GE"/>
        </w:rPr>
        <w:t>წელს</w:t>
      </w:r>
      <w:commentRangeEnd w:id="4"/>
      <w:r w:rsidR="008E76FC">
        <w:rPr>
          <w:rStyle w:val="CommentReference"/>
        </w:rPr>
        <w:commentReference w:id="4"/>
      </w:r>
      <w:r w:rsidR="008E76FC">
        <w:rPr>
          <w:rFonts w:ascii="Sylfaen" w:hAnsi="Sylfaen" w:cs="Sylfaen"/>
          <w:spacing w:val="-1"/>
          <w:sz w:val="24"/>
          <w:szCs w:val="24"/>
          <w:lang w:val="ka-GE"/>
        </w:rPr>
        <w:t xml:space="preserve"> ...........</w:t>
      </w:r>
    </w:p>
    <w:p w:rsidR="002B1053" w:rsidRDefault="002B1053" w:rsidP="002B1053">
      <w:pPr>
        <w:widowControl w:val="0"/>
        <w:autoSpaceDE w:val="0"/>
        <w:autoSpaceDN w:val="0"/>
        <w:adjustRightInd w:val="0"/>
        <w:spacing w:before="14" w:after="0" w:line="260" w:lineRule="exact"/>
        <w:rPr>
          <w:rFonts w:ascii="Arial" w:hAnsi="Arial" w:cs="Arial"/>
          <w:sz w:val="26"/>
          <w:szCs w:val="26"/>
        </w:rPr>
      </w:pPr>
    </w:p>
    <w:p w:rsidR="002B1053" w:rsidRDefault="002B1053" w:rsidP="003E666A">
      <w:pPr>
        <w:widowControl w:val="0"/>
        <w:autoSpaceDE w:val="0"/>
        <w:autoSpaceDN w:val="0"/>
        <w:adjustRightInd w:val="0"/>
        <w:spacing w:after="0" w:line="240" w:lineRule="auto"/>
        <w:ind w:right="115"/>
        <w:jc w:val="both"/>
        <w:rPr>
          <w:rFonts w:ascii="Sylfaen" w:hAnsi="Sylfaen" w:cs="Sylfaen"/>
          <w:spacing w:val="-4"/>
          <w:sz w:val="24"/>
          <w:szCs w:val="24"/>
          <w:lang w:val="ka-GE"/>
        </w:rPr>
      </w:pPr>
      <w:proofErr w:type="gramStart"/>
      <w:r>
        <w:rPr>
          <w:rFonts w:ascii="Sylfaen" w:hAnsi="Sylfaen" w:cs="Sylfaen"/>
          <w:spacing w:val="-1"/>
          <w:sz w:val="24"/>
          <w:szCs w:val="24"/>
        </w:rPr>
        <w:t>ტ</w:t>
      </w:r>
      <w:r>
        <w:rPr>
          <w:rFonts w:ascii="Sylfaen" w:hAnsi="Sylfaen" w:cs="Sylfaen"/>
          <w:sz w:val="24"/>
          <w:szCs w:val="24"/>
        </w:rPr>
        <w:t>უ</w:t>
      </w:r>
      <w:r>
        <w:rPr>
          <w:rFonts w:ascii="Sylfaen" w:hAnsi="Sylfaen" w:cs="Sylfaen"/>
          <w:spacing w:val="-1"/>
          <w:sz w:val="24"/>
          <w:szCs w:val="24"/>
        </w:rPr>
        <w:t>ბე</w:t>
      </w:r>
      <w:r>
        <w:rPr>
          <w:rFonts w:ascii="Sylfaen" w:hAnsi="Sylfaen" w:cs="Sylfaen"/>
          <w:sz w:val="24"/>
          <w:szCs w:val="24"/>
        </w:rPr>
        <w:t>რკუ</w:t>
      </w:r>
      <w:r>
        <w:rPr>
          <w:rFonts w:ascii="Sylfaen" w:hAnsi="Sylfaen" w:cs="Sylfaen"/>
          <w:spacing w:val="1"/>
          <w:sz w:val="24"/>
          <w:szCs w:val="24"/>
        </w:rPr>
        <w:t>ლ</w:t>
      </w:r>
      <w:r>
        <w:rPr>
          <w:rFonts w:ascii="Sylfaen" w:hAnsi="Sylfaen" w:cs="Sylfaen"/>
          <w:spacing w:val="-1"/>
          <w:sz w:val="24"/>
          <w:szCs w:val="24"/>
        </w:rPr>
        <w:t>ო</w:t>
      </w:r>
      <w:r>
        <w:rPr>
          <w:rFonts w:ascii="Sylfaen" w:hAnsi="Sylfaen" w:cs="Sylfaen"/>
          <w:spacing w:val="1"/>
          <w:sz w:val="24"/>
          <w:szCs w:val="24"/>
        </w:rPr>
        <w:t>ზ</w:t>
      </w:r>
      <w:r>
        <w:rPr>
          <w:rFonts w:ascii="Sylfaen" w:hAnsi="Sylfaen" w:cs="Sylfaen"/>
          <w:sz w:val="24"/>
          <w:szCs w:val="24"/>
        </w:rPr>
        <w:t>ის</w:t>
      </w:r>
      <w:proofErr w:type="gramEnd"/>
      <w:r>
        <w:rPr>
          <w:rFonts w:ascii="Sylfaen" w:hAnsi="Sylfaen" w:cs="Sylfaen"/>
          <w:spacing w:val="49"/>
          <w:sz w:val="24"/>
          <w:szCs w:val="24"/>
        </w:rPr>
        <w:t xml:space="preserve"> </w:t>
      </w:r>
      <w:r>
        <w:rPr>
          <w:rFonts w:ascii="Sylfaen" w:hAnsi="Sylfaen" w:cs="Sylfaen"/>
          <w:spacing w:val="-1"/>
          <w:sz w:val="24"/>
          <w:szCs w:val="24"/>
        </w:rPr>
        <w:t>გ</w:t>
      </w:r>
      <w:r>
        <w:rPr>
          <w:rFonts w:ascii="Sylfaen" w:hAnsi="Sylfaen" w:cs="Sylfaen"/>
          <w:spacing w:val="1"/>
          <w:sz w:val="24"/>
          <w:szCs w:val="24"/>
        </w:rPr>
        <w:t>ა</w:t>
      </w:r>
      <w:r>
        <w:rPr>
          <w:rFonts w:ascii="Sylfaen" w:hAnsi="Sylfaen" w:cs="Sylfaen"/>
          <w:sz w:val="24"/>
          <w:szCs w:val="24"/>
        </w:rPr>
        <w:t>ვრ</w:t>
      </w:r>
      <w:r>
        <w:rPr>
          <w:rFonts w:ascii="Sylfaen" w:hAnsi="Sylfaen" w:cs="Sylfaen"/>
          <w:spacing w:val="-1"/>
          <w:sz w:val="24"/>
          <w:szCs w:val="24"/>
        </w:rPr>
        <w:t>ცე</w:t>
      </w:r>
      <w:r>
        <w:rPr>
          <w:rFonts w:ascii="Sylfaen" w:hAnsi="Sylfaen" w:cs="Sylfaen"/>
          <w:spacing w:val="1"/>
          <w:sz w:val="24"/>
          <w:szCs w:val="24"/>
        </w:rPr>
        <w:t>ლ</w:t>
      </w:r>
      <w:r>
        <w:rPr>
          <w:rFonts w:ascii="Sylfaen" w:hAnsi="Sylfaen" w:cs="Sylfaen"/>
          <w:spacing w:val="-1"/>
          <w:sz w:val="24"/>
          <w:szCs w:val="24"/>
        </w:rPr>
        <w:t>ებ</w:t>
      </w:r>
      <w:r>
        <w:rPr>
          <w:rFonts w:ascii="Sylfaen" w:hAnsi="Sylfaen" w:cs="Sylfaen"/>
          <w:spacing w:val="3"/>
          <w:sz w:val="24"/>
          <w:szCs w:val="24"/>
        </w:rPr>
        <w:t>ი</w:t>
      </w:r>
      <w:r>
        <w:rPr>
          <w:rFonts w:ascii="Sylfaen" w:hAnsi="Sylfaen" w:cs="Sylfaen"/>
          <w:sz w:val="24"/>
          <w:szCs w:val="24"/>
        </w:rPr>
        <w:t>ს</w:t>
      </w:r>
      <w:r>
        <w:rPr>
          <w:rFonts w:ascii="Sylfaen" w:hAnsi="Sylfaen" w:cs="Sylfaen"/>
          <w:spacing w:val="53"/>
          <w:sz w:val="24"/>
          <w:szCs w:val="24"/>
        </w:rPr>
        <w:t xml:space="preserve"> </w:t>
      </w:r>
      <w:r>
        <w:rPr>
          <w:rFonts w:ascii="Sylfaen" w:hAnsi="Sylfaen" w:cs="Sylfaen"/>
          <w:spacing w:val="-1"/>
          <w:sz w:val="24"/>
          <w:szCs w:val="24"/>
        </w:rPr>
        <w:t>მ</w:t>
      </w:r>
      <w:r>
        <w:rPr>
          <w:rFonts w:ascii="Sylfaen" w:hAnsi="Sylfaen" w:cs="Sylfaen"/>
          <w:spacing w:val="1"/>
          <w:sz w:val="24"/>
          <w:szCs w:val="24"/>
        </w:rPr>
        <w:t>ა</w:t>
      </w:r>
      <w:r>
        <w:rPr>
          <w:rFonts w:ascii="Sylfaen" w:hAnsi="Sylfaen" w:cs="Sylfaen"/>
          <w:sz w:val="24"/>
          <w:szCs w:val="24"/>
        </w:rPr>
        <w:t>ჩვ</w:t>
      </w:r>
      <w:r>
        <w:rPr>
          <w:rFonts w:ascii="Sylfaen" w:hAnsi="Sylfaen" w:cs="Sylfaen"/>
          <w:spacing w:val="-1"/>
          <w:sz w:val="24"/>
          <w:szCs w:val="24"/>
        </w:rPr>
        <w:t>ე</w:t>
      </w:r>
      <w:r>
        <w:rPr>
          <w:rFonts w:ascii="Sylfaen" w:hAnsi="Sylfaen" w:cs="Sylfaen"/>
          <w:spacing w:val="1"/>
          <w:sz w:val="24"/>
          <w:szCs w:val="24"/>
        </w:rPr>
        <w:t>ნ</w:t>
      </w:r>
      <w:r>
        <w:rPr>
          <w:rFonts w:ascii="Sylfaen" w:hAnsi="Sylfaen" w:cs="Sylfaen"/>
          <w:spacing w:val="-1"/>
          <w:sz w:val="24"/>
          <w:szCs w:val="24"/>
        </w:rPr>
        <w:t>ებ</w:t>
      </w:r>
      <w:r>
        <w:rPr>
          <w:rFonts w:ascii="Sylfaen" w:hAnsi="Sylfaen" w:cs="Sylfaen"/>
          <w:spacing w:val="1"/>
          <w:sz w:val="24"/>
          <w:szCs w:val="24"/>
        </w:rPr>
        <w:t>ლ</w:t>
      </w:r>
      <w:r>
        <w:rPr>
          <w:rFonts w:ascii="Sylfaen" w:hAnsi="Sylfaen" w:cs="Sylfaen"/>
          <w:spacing w:val="-1"/>
          <w:sz w:val="24"/>
          <w:szCs w:val="24"/>
        </w:rPr>
        <w:t>ებ</w:t>
      </w:r>
      <w:r>
        <w:rPr>
          <w:rFonts w:ascii="Sylfaen" w:hAnsi="Sylfaen" w:cs="Sylfaen"/>
          <w:sz w:val="24"/>
          <w:szCs w:val="24"/>
        </w:rPr>
        <w:t>ის</w:t>
      </w:r>
      <w:r>
        <w:rPr>
          <w:rFonts w:ascii="Sylfaen" w:hAnsi="Sylfaen" w:cs="Sylfaen"/>
          <w:spacing w:val="52"/>
          <w:sz w:val="24"/>
          <w:szCs w:val="24"/>
        </w:rPr>
        <w:t xml:space="preserve"> </w:t>
      </w:r>
      <w:r>
        <w:rPr>
          <w:rFonts w:ascii="Sylfaen" w:hAnsi="Sylfaen" w:cs="Sylfaen"/>
          <w:sz w:val="24"/>
          <w:szCs w:val="24"/>
        </w:rPr>
        <w:t>კ</w:t>
      </w:r>
      <w:r>
        <w:rPr>
          <w:rFonts w:ascii="Sylfaen" w:hAnsi="Sylfaen" w:cs="Sylfaen"/>
          <w:spacing w:val="1"/>
          <w:sz w:val="24"/>
          <w:szCs w:val="24"/>
        </w:rPr>
        <w:t>ლ</w:t>
      </w:r>
      <w:r>
        <w:rPr>
          <w:rFonts w:ascii="Sylfaen" w:hAnsi="Sylfaen" w:cs="Sylfaen"/>
          <w:spacing w:val="-1"/>
          <w:sz w:val="24"/>
          <w:szCs w:val="24"/>
        </w:rPr>
        <w:t>ებ</w:t>
      </w:r>
      <w:r>
        <w:rPr>
          <w:rFonts w:ascii="Sylfaen" w:hAnsi="Sylfaen" w:cs="Sylfaen"/>
          <w:sz w:val="24"/>
          <w:szCs w:val="24"/>
        </w:rPr>
        <w:t xml:space="preserve">ის </w:t>
      </w:r>
      <w:r>
        <w:rPr>
          <w:rFonts w:ascii="Sylfaen" w:hAnsi="Sylfaen" w:cs="Sylfaen"/>
          <w:spacing w:val="-1"/>
          <w:sz w:val="24"/>
          <w:szCs w:val="24"/>
        </w:rPr>
        <w:t>მ</w:t>
      </w:r>
      <w:r>
        <w:rPr>
          <w:rFonts w:ascii="Sylfaen" w:hAnsi="Sylfaen" w:cs="Sylfaen"/>
          <w:sz w:val="24"/>
          <w:szCs w:val="24"/>
        </w:rPr>
        <w:t>იუ</w:t>
      </w:r>
      <w:r>
        <w:rPr>
          <w:rFonts w:ascii="Sylfaen" w:hAnsi="Sylfaen" w:cs="Sylfaen"/>
          <w:spacing w:val="-1"/>
          <w:sz w:val="24"/>
          <w:szCs w:val="24"/>
        </w:rPr>
        <w:t>ხ</w:t>
      </w:r>
      <w:r>
        <w:rPr>
          <w:rFonts w:ascii="Sylfaen" w:hAnsi="Sylfaen" w:cs="Sylfaen"/>
          <w:spacing w:val="2"/>
          <w:sz w:val="24"/>
          <w:szCs w:val="24"/>
        </w:rPr>
        <w:t>ე</w:t>
      </w:r>
      <w:r>
        <w:rPr>
          <w:rFonts w:ascii="Sylfaen" w:hAnsi="Sylfaen" w:cs="Sylfaen"/>
          <w:spacing w:val="-1"/>
          <w:sz w:val="24"/>
          <w:szCs w:val="24"/>
        </w:rPr>
        <w:t>და</w:t>
      </w:r>
      <w:r>
        <w:rPr>
          <w:rFonts w:ascii="Sylfaen" w:hAnsi="Sylfaen" w:cs="Sylfaen"/>
          <w:spacing w:val="2"/>
          <w:sz w:val="24"/>
          <w:szCs w:val="24"/>
        </w:rPr>
        <w:t>ვ</w:t>
      </w:r>
      <w:r>
        <w:rPr>
          <w:rFonts w:ascii="Sylfaen" w:hAnsi="Sylfaen" w:cs="Sylfaen"/>
          <w:spacing w:val="-1"/>
          <w:sz w:val="24"/>
          <w:szCs w:val="24"/>
        </w:rPr>
        <w:t>ა</w:t>
      </w:r>
      <w:r>
        <w:rPr>
          <w:rFonts w:ascii="Sylfaen" w:hAnsi="Sylfaen" w:cs="Sylfaen"/>
          <w:spacing w:val="4"/>
          <w:sz w:val="24"/>
          <w:szCs w:val="24"/>
        </w:rPr>
        <w:t>დ</w:t>
      </w:r>
      <w:r>
        <w:rPr>
          <w:rFonts w:ascii="Arial" w:hAnsi="Arial" w:cs="Arial"/>
          <w:sz w:val="24"/>
          <w:szCs w:val="24"/>
        </w:rPr>
        <w:t>,</w:t>
      </w:r>
      <w:r>
        <w:rPr>
          <w:rFonts w:ascii="Arial" w:hAnsi="Arial" w:cs="Arial"/>
          <w:spacing w:val="46"/>
          <w:sz w:val="24"/>
          <w:szCs w:val="24"/>
        </w:rPr>
        <w:t xml:space="preserve"> </w:t>
      </w:r>
      <w:r>
        <w:rPr>
          <w:rFonts w:ascii="Sylfaen" w:hAnsi="Sylfaen" w:cs="Sylfaen"/>
          <w:spacing w:val="-1"/>
          <w:sz w:val="24"/>
          <w:szCs w:val="24"/>
        </w:rPr>
        <w:t>ს</w:t>
      </w:r>
      <w:r>
        <w:rPr>
          <w:rFonts w:ascii="Sylfaen" w:hAnsi="Sylfaen" w:cs="Sylfaen"/>
          <w:spacing w:val="1"/>
          <w:sz w:val="24"/>
          <w:szCs w:val="24"/>
        </w:rPr>
        <w:t>ა</w:t>
      </w:r>
      <w:r>
        <w:rPr>
          <w:rFonts w:ascii="Sylfaen" w:hAnsi="Sylfaen" w:cs="Sylfaen"/>
          <w:spacing w:val="-1"/>
          <w:sz w:val="24"/>
          <w:szCs w:val="24"/>
        </w:rPr>
        <w:t>ქ</w:t>
      </w:r>
      <w:r>
        <w:rPr>
          <w:rFonts w:ascii="Sylfaen" w:hAnsi="Sylfaen" w:cs="Sylfaen"/>
          <w:spacing w:val="1"/>
          <w:sz w:val="24"/>
          <w:szCs w:val="24"/>
        </w:rPr>
        <w:t>ა</w:t>
      </w:r>
      <w:r>
        <w:rPr>
          <w:rFonts w:ascii="Sylfaen" w:hAnsi="Sylfaen" w:cs="Sylfaen"/>
          <w:sz w:val="24"/>
          <w:szCs w:val="24"/>
        </w:rPr>
        <w:t>რ</w:t>
      </w:r>
      <w:r>
        <w:rPr>
          <w:rFonts w:ascii="Sylfaen" w:hAnsi="Sylfaen" w:cs="Sylfaen"/>
          <w:spacing w:val="-1"/>
          <w:sz w:val="24"/>
          <w:szCs w:val="24"/>
        </w:rPr>
        <w:t>თ</w:t>
      </w:r>
      <w:r>
        <w:rPr>
          <w:rFonts w:ascii="Sylfaen" w:hAnsi="Sylfaen" w:cs="Sylfaen"/>
          <w:sz w:val="24"/>
          <w:szCs w:val="24"/>
        </w:rPr>
        <w:t>ვ</w:t>
      </w:r>
      <w:r>
        <w:rPr>
          <w:rFonts w:ascii="Sylfaen" w:hAnsi="Sylfaen" w:cs="Sylfaen"/>
          <w:spacing w:val="-3"/>
          <w:sz w:val="24"/>
          <w:szCs w:val="24"/>
        </w:rPr>
        <w:t>ე</w:t>
      </w:r>
      <w:r>
        <w:rPr>
          <w:rFonts w:ascii="Sylfaen" w:hAnsi="Sylfaen" w:cs="Sylfaen"/>
          <w:spacing w:val="1"/>
          <w:sz w:val="24"/>
          <w:szCs w:val="24"/>
        </w:rPr>
        <w:t>ლო</w:t>
      </w:r>
      <w:r>
        <w:rPr>
          <w:rFonts w:ascii="Sylfaen" w:hAnsi="Sylfaen" w:cs="Sylfaen"/>
          <w:sz w:val="24"/>
          <w:szCs w:val="24"/>
        </w:rPr>
        <w:t xml:space="preserve">ს </w:t>
      </w:r>
      <w:r>
        <w:rPr>
          <w:rFonts w:ascii="Sylfaen" w:hAnsi="Sylfaen" w:cs="Sylfaen"/>
          <w:spacing w:val="-1"/>
          <w:sz w:val="24"/>
          <w:szCs w:val="24"/>
        </w:rPr>
        <w:t>მ</w:t>
      </w:r>
      <w:r>
        <w:rPr>
          <w:rFonts w:ascii="Sylfaen" w:hAnsi="Sylfaen" w:cs="Sylfaen"/>
          <w:spacing w:val="1"/>
          <w:sz w:val="24"/>
          <w:szCs w:val="24"/>
        </w:rPr>
        <w:t>ა</w:t>
      </w:r>
      <w:r>
        <w:rPr>
          <w:rFonts w:ascii="Sylfaen" w:hAnsi="Sylfaen" w:cs="Sylfaen"/>
          <w:sz w:val="24"/>
          <w:szCs w:val="24"/>
        </w:rPr>
        <w:t>ჩვ</w:t>
      </w:r>
      <w:r>
        <w:rPr>
          <w:rFonts w:ascii="Sylfaen" w:hAnsi="Sylfaen" w:cs="Sylfaen"/>
          <w:spacing w:val="-1"/>
          <w:sz w:val="24"/>
          <w:szCs w:val="24"/>
        </w:rPr>
        <w:t>ე</w:t>
      </w:r>
      <w:r>
        <w:rPr>
          <w:rFonts w:ascii="Sylfaen" w:hAnsi="Sylfaen" w:cs="Sylfaen"/>
          <w:spacing w:val="1"/>
          <w:sz w:val="24"/>
          <w:szCs w:val="24"/>
        </w:rPr>
        <w:t>ნ</w:t>
      </w:r>
      <w:r>
        <w:rPr>
          <w:rFonts w:ascii="Sylfaen" w:hAnsi="Sylfaen" w:cs="Sylfaen"/>
          <w:spacing w:val="-1"/>
          <w:sz w:val="24"/>
          <w:szCs w:val="24"/>
        </w:rPr>
        <w:t>ებელ</w:t>
      </w:r>
      <w:r>
        <w:rPr>
          <w:rFonts w:ascii="Sylfaen" w:hAnsi="Sylfaen" w:cs="Sylfaen"/>
          <w:sz w:val="24"/>
          <w:szCs w:val="24"/>
        </w:rPr>
        <w:t>ი</w:t>
      </w:r>
      <w:r>
        <w:rPr>
          <w:rFonts w:ascii="Sylfaen" w:hAnsi="Sylfaen" w:cs="Sylfaen"/>
          <w:spacing w:val="10"/>
          <w:sz w:val="24"/>
          <w:szCs w:val="24"/>
        </w:rPr>
        <w:t xml:space="preserve"> </w:t>
      </w:r>
      <w:r>
        <w:rPr>
          <w:rFonts w:ascii="Sylfaen" w:hAnsi="Sylfaen" w:cs="Sylfaen"/>
          <w:spacing w:val="-1"/>
          <w:sz w:val="24"/>
          <w:szCs w:val="24"/>
        </w:rPr>
        <w:t>მნ</w:t>
      </w:r>
      <w:r>
        <w:rPr>
          <w:rFonts w:ascii="Sylfaen" w:hAnsi="Sylfaen" w:cs="Sylfaen"/>
          <w:sz w:val="24"/>
          <w:szCs w:val="24"/>
        </w:rPr>
        <w:t>იშვ</w:t>
      </w:r>
      <w:r>
        <w:rPr>
          <w:rFonts w:ascii="Sylfaen" w:hAnsi="Sylfaen" w:cs="Sylfaen"/>
          <w:spacing w:val="1"/>
          <w:sz w:val="24"/>
          <w:szCs w:val="24"/>
        </w:rPr>
        <w:t>ნ</w:t>
      </w:r>
      <w:r>
        <w:rPr>
          <w:rFonts w:ascii="Sylfaen" w:hAnsi="Sylfaen" w:cs="Sylfaen"/>
          <w:spacing w:val="-1"/>
          <w:sz w:val="24"/>
          <w:szCs w:val="24"/>
        </w:rPr>
        <w:t>ე</w:t>
      </w:r>
      <w:r>
        <w:rPr>
          <w:rFonts w:ascii="Sylfaen" w:hAnsi="Sylfaen" w:cs="Sylfaen"/>
          <w:spacing w:val="1"/>
          <w:sz w:val="24"/>
          <w:szCs w:val="24"/>
        </w:rPr>
        <w:t>ლო</w:t>
      </w:r>
      <w:r>
        <w:rPr>
          <w:rFonts w:ascii="Sylfaen" w:hAnsi="Sylfaen" w:cs="Sylfaen"/>
          <w:sz w:val="24"/>
          <w:szCs w:val="24"/>
        </w:rPr>
        <w:t>ვ</w:t>
      </w:r>
      <w:r>
        <w:rPr>
          <w:rFonts w:ascii="Sylfaen" w:hAnsi="Sylfaen" w:cs="Sylfaen"/>
          <w:spacing w:val="1"/>
          <w:sz w:val="24"/>
          <w:szCs w:val="24"/>
        </w:rPr>
        <w:t>ნა</w:t>
      </w:r>
      <w:r>
        <w:rPr>
          <w:rFonts w:ascii="Sylfaen" w:hAnsi="Sylfaen" w:cs="Sylfaen"/>
          <w:sz w:val="24"/>
          <w:szCs w:val="24"/>
        </w:rPr>
        <w:t xml:space="preserve">დ </w:t>
      </w:r>
      <w:r>
        <w:rPr>
          <w:rFonts w:ascii="Sylfaen" w:hAnsi="Sylfaen" w:cs="Sylfaen"/>
          <w:spacing w:val="1"/>
          <w:sz w:val="24"/>
          <w:szCs w:val="24"/>
        </w:rPr>
        <w:t>ა</w:t>
      </w:r>
      <w:r>
        <w:rPr>
          <w:rFonts w:ascii="Sylfaen" w:hAnsi="Sylfaen" w:cs="Sylfaen"/>
          <w:spacing w:val="-1"/>
          <w:sz w:val="24"/>
          <w:szCs w:val="24"/>
        </w:rPr>
        <w:t>ღემ</w:t>
      </w:r>
      <w:r>
        <w:rPr>
          <w:rFonts w:ascii="Sylfaen" w:hAnsi="Sylfaen" w:cs="Sylfaen"/>
          <w:spacing w:val="1"/>
          <w:sz w:val="24"/>
          <w:szCs w:val="24"/>
        </w:rPr>
        <w:t>ა</w:t>
      </w:r>
      <w:r>
        <w:rPr>
          <w:rFonts w:ascii="Sylfaen" w:hAnsi="Sylfaen" w:cs="Sylfaen"/>
          <w:spacing w:val="-1"/>
          <w:sz w:val="24"/>
          <w:szCs w:val="24"/>
        </w:rPr>
        <w:t>ტებ</w:t>
      </w:r>
      <w:r>
        <w:rPr>
          <w:rFonts w:ascii="Sylfaen" w:hAnsi="Sylfaen" w:cs="Sylfaen"/>
          <w:sz w:val="24"/>
          <w:szCs w:val="24"/>
        </w:rPr>
        <w:t>ა</w:t>
      </w:r>
      <w:r>
        <w:rPr>
          <w:rFonts w:ascii="Sylfaen" w:hAnsi="Sylfaen" w:cs="Sylfaen"/>
          <w:spacing w:val="14"/>
          <w:sz w:val="24"/>
          <w:szCs w:val="24"/>
        </w:rPr>
        <w:t xml:space="preserve"> </w:t>
      </w:r>
      <w:r>
        <w:rPr>
          <w:rFonts w:ascii="Sylfaen" w:hAnsi="Sylfaen" w:cs="Sylfaen"/>
          <w:spacing w:val="2"/>
          <w:sz w:val="24"/>
          <w:szCs w:val="24"/>
        </w:rPr>
        <w:t>ე</w:t>
      </w:r>
      <w:r>
        <w:rPr>
          <w:rFonts w:ascii="Sylfaen" w:hAnsi="Sylfaen" w:cs="Sylfaen"/>
          <w:spacing w:val="-3"/>
          <w:sz w:val="24"/>
          <w:szCs w:val="24"/>
        </w:rPr>
        <w:t>ვ</w:t>
      </w:r>
      <w:r>
        <w:rPr>
          <w:rFonts w:ascii="Sylfaen" w:hAnsi="Sylfaen" w:cs="Sylfaen"/>
          <w:sz w:val="24"/>
          <w:szCs w:val="24"/>
        </w:rPr>
        <w:t>რ</w:t>
      </w:r>
      <w:r>
        <w:rPr>
          <w:rFonts w:ascii="Sylfaen" w:hAnsi="Sylfaen" w:cs="Sylfaen"/>
          <w:spacing w:val="1"/>
          <w:sz w:val="24"/>
          <w:szCs w:val="24"/>
        </w:rPr>
        <w:t>ო</w:t>
      </w:r>
      <w:r>
        <w:rPr>
          <w:rFonts w:ascii="Sylfaen" w:hAnsi="Sylfaen" w:cs="Sylfaen"/>
          <w:spacing w:val="-1"/>
          <w:sz w:val="24"/>
          <w:szCs w:val="24"/>
        </w:rPr>
        <w:t>პ</w:t>
      </w:r>
      <w:r>
        <w:rPr>
          <w:rFonts w:ascii="Sylfaen" w:hAnsi="Sylfaen" w:cs="Sylfaen"/>
          <w:sz w:val="24"/>
          <w:szCs w:val="24"/>
        </w:rPr>
        <w:t>ის</w:t>
      </w:r>
      <w:r>
        <w:rPr>
          <w:rFonts w:ascii="Sylfaen" w:hAnsi="Sylfaen" w:cs="Sylfaen"/>
          <w:spacing w:val="10"/>
          <w:sz w:val="24"/>
          <w:szCs w:val="24"/>
        </w:rPr>
        <w:t xml:space="preserve"> </w:t>
      </w:r>
      <w:r>
        <w:rPr>
          <w:rFonts w:ascii="Sylfaen" w:hAnsi="Sylfaen" w:cs="Sylfaen"/>
          <w:sz w:val="24"/>
          <w:szCs w:val="24"/>
        </w:rPr>
        <w:t>რ</w:t>
      </w:r>
      <w:r>
        <w:rPr>
          <w:rFonts w:ascii="Sylfaen" w:hAnsi="Sylfaen" w:cs="Sylfaen"/>
          <w:spacing w:val="-1"/>
          <w:sz w:val="24"/>
          <w:szCs w:val="24"/>
        </w:rPr>
        <w:t>ეგ</w:t>
      </w:r>
      <w:r>
        <w:rPr>
          <w:rFonts w:ascii="Sylfaen" w:hAnsi="Sylfaen" w:cs="Sylfaen"/>
          <w:sz w:val="24"/>
          <w:szCs w:val="24"/>
        </w:rPr>
        <w:t>ი</w:t>
      </w:r>
      <w:r>
        <w:rPr>
          <w:rFonts w:ascii="Sylfaen" w:hAnsi="Sylfaen" w:cs="Sylfaen"/>
          <w:spacing w:val="1"/>
          <w:sz w:val="24"/>
          <w:szCs w:val="24"/>
        </w:rPr>
        <w:t>ონ</w:t>
      </w:r>
      <w:r>
        <w:rPr>
          <w:rFonts w:ascii="Sylfaen" w:hAnsi="Sylfaen" w:cs="Sylfaen"/>
          <w:spacing w:val="-2"/>
          <w:sz w:val="24"/>
          <w:szCs w:val="24"/>
        </w:rPr>
        <w:t>ი</w:t>
      </w:r>
      <w:r>
        <w:rPr>
          <w:rFonts w:ascii="Sylfaen" w:hAnsi="Sylfaen" w:cs="Sylfaen"/>
          <w:sz w:val="24"/>
          <w:szCs w:val="24"/>
        </w:rPr>
        <w:t>ს</w:t>
      </w:r>
      <w:r>
        <w:rPr>
          <w:rFonts w:ascii="Sylfaen" w:hAnsi="Sylfaen" w:cs="Sylfaen"/>
          <w:spacing w:val="12"/>
          <w:sz w:val="24"/>
          <w:szCs w:val="24"/>
        </w:rPr>
        <w:t xml:space="preserve"> </w:t>
      </w:r>
      <w:r>
        <w:rPr>
          <w:rFonts w:ascii="Sylfaen" w:hAnsi="Sylfaen" w:cs="Sylfaen"/>
          <w:spacing w:val="-1"/>
          <w:sz w:val="24"/>
          <w:szCs w:val="24"/>
        </w:rPr>
        <w:t>დ</w:t>
      </w:r>
      <w:r>
        <w:rPr>
          <w:rFonts w:ascii="Sylfaen" w:hAnsi="Sylfaen" w:cs="Sylfaen"/>
          <w:sz w:val="24"/>
          <w:szCs w:val="24"/>
        </w:rPr>
        <w:t>ა</w:t>
      </w:r>
      <w:r>
        <w:rPr>
          <w:rFonts w:ascii="Sylfaen" w:hAnsi="Sylfaen" w:cs="Sylfaen"/>
          <w:spacing w:val="20"/>
          <w:sz w:val="24"/>
          <w:szCs w:val="24"/>
        </w:rPr>
        <w:t xml:space="preserve"> </w:t>
      </w:r>
      <w:r>
        <w:rPr>
          <w:rFonts w:ascii="Sylfaen" w:hAnsi="Sylfaen" w:cs="Sylfaen"/>
          <w:spacing w:val="-1"/>
          <w:sz w:val="24"/>
          <w:szCs w:val="24"/>
        </w:rPr>
        <w:t>ე</w:t>
      </w:r>
      <w:r>
        <w:rPr>
          <w:rFonts w:ascii="Sylfaen" w:hAnsi="Sylfaen" w:cs="Sylfaen"/>
          <w:sz w:val="24"/>
          <w:szCs w:val="24"/>
        </w:rPr>
        <w:t>ვრ</w:t>
      </w:r>
      <w:r>
        <w:rPr>
          <w:rFonts w:ascii="Sylfaen" w:hAnsi="Sylfaen" w:cs="Sylfaen"/>
          <w:spacing w:val="1"/>
          <w:sz w:val="24"/>
          <w:szCs w:val="24"/>
        </w:rPr>
        <w:t>ო</w:t>
      </w:r>
      <w:r>
        <w:rPr>
          <w:rFonts w:ascii="Sylfaen" w:hAnsi="Sylfaen" w:cs="Sylfaen"/>
          <w:sz w:val="24"/>
          <w:szCs w:val="24"/>
        </w:rPr>
        <w:t>კ</w:t>
      </w:r>
      <w:r>
        <w:rPr>
          <w:rFonts w:ascii="Sylfaen" w:hAnsi="Sylfaen" w:cs="Sylfaen"/>
          <w:spacing w:val="1"/>
          <w:sz w:val="24"/>
          <w:szCs w:val="24"/>
        </w:rPr>
        <w:t>ა</w:t>
      </w:r>
      <w:r>
        <w:rPr>
          <w:rFonts w:ascii="Sylfaen" w:hAnsi="Sylfaen" w:cs="Sylfaen"/>
          <w:sz w:val="24"/>
          <w:szCs w:val="24"/>
        </w:rPr>
        <w:t>ვშ</w:t>
      </w:r>
      <w:r>
        <w:rPr>
          <w:rFonts w:ascii="Sylfaen" w:hAnsi="Sylfaen" w:cs="Sylfaen"/>
          <w:spacing w:val="-2"/>
          <w:sz w:val="24"/>
          <w:szCs w:val="24"/>
        </w:rPr>
        <w:t>ი</w:t>
      </w:r>
      <w:r>
        <w:rPr>
          <w:rFonts w:ascii="Sylfaen" w:hAnsi="Sylfaen" w:cs="Sylfaen"/>
          <w:sz w:val="24"/>
          <w:szCs w:val="24"/>
        </w:rPr>
        <w:t xml:space="preserve">რის </w:t>
      </w:r>
      <w:r>
        <w:rPr>
          <w:rFonts w:ascii="Sylfaen" w:hAnsi="Sylfaen" w:cs="Sylfaen"/>
          <w:spacing w:val="1"/>
          <w:sz w:val="24"/>
          <w:szCs w:val="24"/>
        </w:rPr>
        <w:t>ქ</w:t>
      </w:r>
      <w:r>
        <w:rPr>
          <w:rFonts w:ascii="Sylfaen" w:hAnsi="Sylfaen" w:cs="Sylfaen"/>
          <w:sz w:val="24"/>
          <w:szCs w:val="24"/>
        </w:rPr>
        <w:t>ვ</w:t>
      </w:r>
      <w:r>
        <w:rPr>
          <w:rFonts w:ascii="Sylfaen" w:hAnsi="Sylfaen" w:cs="Sylfaen"/>
          <w:spacing w:val="-1"/>
          <w:sz w:val="24"/>
          <w:szCs w:val="24"/>
        </w:rPr>
        <w:t>ე</w:t>
      </w:r>
      <w:r>
        <w:rPr>
          <w:rFonts w:ascii="Sylfaen" w:hAnsi="Sylfaen" w:cs="Sylfaen"/>
          <w:sz w:val="24"/>
          <w:szCs w:val="24"/>
        </w:rPr>
        <w:t>ყ</w:t>
      </w:r>
      <w:r>
        <w:rPr>
          <w:rFonts w:ascii="Sylfaen" w:hAnsi="Sylfaen" w:cs="Sylfaen"/>
          <w:spacing w:val="1"/>
          <w:sz w:val="24"/>
          <w:szCs w:val="24"/>
        </w:rPr>
        <w:t>ნ</w:t>
      </w:r>
      <w:r>
        <w:rPr>
          <w:rFonts w:ascii="Sylfaen" w:hAnsi="Sylfaen" w:cs="Sylfaen"/>
          <w:spacing w:val="-1"/>
          <w:sz w:val="24"/>
          <w:szCs w:val="24"/>
        </w:rPr>
        <w:t>ებ</w:t>
      </w:r>
      <w:r>
        <w:rPr>
          <w:rFonts w:ascii="Sylfaen" w:hAnsi="Sylfaen" w:cs="Sylfaen"/>
          <w:spacing w:val="-2"/>
          <w:sz w:val="24"/>
          <w:szCs w:val="24"/>
        </w:rPr>
        <w:t>ი</w:t>
      </w:r>
      <w:r>
        <w:rPr>
          <w:rFonts w:ascii="Sylfaen" w:hAnsi="Sylfaen" w:cs="Sylfaen"/>
          <w:sz w:val="24"/>
          <w:szCs w:val="24"/>
        </w:rPr>
        <w:t>ს</w:t>
      </w:r>
      <w:r>
        <w:rPr>
          <w:rFonts w:ascii="Sylfaen" w:hAnsi="Sylfaen" w:cs="Sylfaen"/>
          <w:spacing w:val="-2"/>
          <w:sz w:val="24"/>
          <w:szCs w:val="24"/>
        </w:rPr>
        <w:t xml:space="preserve"> </w:t>
      </w:r>
      <w:r>
        <w:rPr>
          <w:rFonts w:ascii="Sylfaen" w:hAnsi="Sylfaen" w:cs="Sylfaen"/>
          <w:spacing w:val="-1"/>
          <w:sz w:val="24"/>
          <w:szCs w:val="24"/>
        </w:rPr>
        <w:t>მა</w:t>
      </w:r>
      <w:r>
        <w:rPr>
          <w:rFonts w:ascii="Sylfaen" w:hAnsi="Sylfaen" w:cs="Sylfaen"/>
          <w:sz w:val="24"/>
          <w:szCs w:val="24"/>
        </w:rPr>
        <w:t>ჩ</w:t>
      </w:r>
      <w:r>
        <w:rPr>
          <w:rFonts w:ascii="Sylfaen" w:hAnsi="Sylfaen" w:cs="Sylfaen"/>
          <w:spacing w:val="2"/>
          <w:sz w:val="24"/>
          <w:szCs w:val="24"/>
        </w:rPr>
        <w:t>ვ</w:t>
      </w:r>
      <w:r>
        <w:rPr>
          <w:rFonts w:ascii="Sylfaen" w:hAnsi="Sylfaen" w:cs="Sylfaen"/>
          <w:spacing w:val="-3"/>
          <w:sz w:val="24"/>
          <w:szCs w:val="24"/>
        </w:rPr>
        <w:t>ე</w:t>
      </w:r>
      <w:r>
        <w:rPr>
          <w:rFonts w:ascii="Sylfaen" w:hAnsi="Sylfaen" w:cs="Sylfaen"/>
          <w:spacing w:val="1"/>
          <w:sz w:val="24"/>
          <w:szCs w:val="24"/>
        </w:rPr>
        <w:t>ნ</w:t>
      </w:r>
      <w:r>
        <w:rPr>
          <w:rFonts w:ascii="Sylfaen" w:hAnsi="Sylfaen" w:cs="Sylfaen"/>
          <w:spacing w:val="2"/>
          <w:sz w:val="24"/>
          <w:szCs w:val="24"/>
        </w:rPr>
        <w:t>ე</w:t>
      </w:r>
      <w:r>
        <w:rPr>
          <w:rFonts w:ascii="Sylfaen" w:hAnsi="Sylfaen" w:cs="Sylfaen"/>
          <w:spacing w:val="-3"/>
          <w:sz w:val="24"/>
          <w:szCs w:val="24"/>
        </w:rPr>
        <w:t>ბ</w:t>
      </w:r>
      <w:r>
        <w:rPr>
          <w:rFonts w:ascii="Sylfaen" w:hAnsi="Sylfaen" w:cs="Sylfaen"/>
          <w:spacing w:val="1"/>
          <w:sz w:val="24"/>
          <w:szCs w:val="24"/>
        </w:rPr>
        <w:t>ლ</w:t>
      </w:r>
      <w:r>
        <w:rPr>
          <w:rFonts w:ascii="Sylfaen" w:hAnsi="Sylfaen" w:cs="Sylfaen"/>
          <w:spacing w:val="2"/>
          <w:sz w:val="24"/>
          <w:szCs w:val="24"/>
        </w:rPr>
        <w:t>ე</w:t>
      </w:r>
      <w:r>
        <w:rPr>
          <w:rFonts w:ascii="Sylfaen" w:hAnsi="Sylfaen" w:cs="Sylfaen"/>
          <w:spacing w:val="-1"/>
          <w:sz w:val="24"/>
          <w:szCs w:val="24"/>
        </w:rPr>
        <w:t>ბ</w:t>
      </w:r>
      <w:r>
        <w:rPr>
          <w:rFonts w:ascii="Sylfaen" w:hAnsi="Sylfaen" w:cs="Sylfaen"/>
          <w:sz w:val="24"/>
          <w:szCs w:val="24"/>
        </w:rPr>
        <w:t>ს</w:t>
      </w:r>
      <w:r>
        <w:rPr>
          <w:rFonts w:ascii="Sylfaen" w:hAnsi="Sylfaen" w:cs="Sylfaen"/>
          <w:spacing w:val="-4"/>
          <w:sz w:val="24"/>
          <w:szCs w:val="24"/>
        </w:rPr>
        <w:t xml:space="preserve"> </w:t>
      </w:r>
    </w:p>
    <w:p w:rsidR="002B1053" w:rsidRDefault="002B1053" w:rsidP="002B1053">
      <w:pPr>
        <w:widowControl w:val="0"/>
        <w:autoSpaceDE w:val="0"/>
        <w:autoSpaceDN w:val="0"/>
        <w:adjustRightInd w:val="0"/>
        <w:spacing w:after="0" w:line="240" w:lineRule="auto"/>
        <w:ind w:left="120" w:right="115"/>
        <w:jc w:val="both"/>
        <w:rPr>
          <w:rFonts w:ascii="Sylfaen" w:hAnsi="Sylfaen" w:cs="Sylfaen"/>
          <w:spacing w:val="-4"/>
          <w:sz w:val="24"/>
          <w:szCs w:val="24"/>
          <w:lang w:val="ka-GE"/>
        </w:rPr>
      </w:pPr>
    </w:p>
    <w:p w:rsidR="002B1053" w:rsidRPr="00E14D05" w:rsidRDefault="002B1053" w:rsidP="002B1053">
      <w:pPr>
        <w:widowControl w:val="0"/>
        <w:autoSpaceDE w:val="0"/>
        <w:autoSpaceDN w:val="0"/>
        <w:adjustRightInd w:val="0"/>
        <w:spacing w:after="0" w:line="240" w:lineRule="auto"/>
        <w:ind w:left="120" w:right="115"/>
        <w:jc w:val="center"/>
        <w:rPr>
          <w:rFonts w:ascii="Sylfaen" w:hAnsi="Sylfaen" w:cs="Sylfaen"/>
          <w:spacing w:val="-4"/>
          <w:sz w:val="20"/>
          <w:szCs w:val="20"/>
          <w:lang w:val="ka-GE"/>
        </w:rPr>
      </w:pPr>
      <w:r w:rsidRPr="00E14D05">
        <w:rPr>
          <w:rFonts w:ascii="Sylfaen" w:hAnsi="Sylfaen" w:cs="Sylfaen"/>
          <w:spacing w:val="-4"/>
          <w:sz w:val="20"/>
          <w:szCs w:val="20"/>
          <w:lang w:val="ka-GE"/>
        </w:rPr>
        <w:t>ტუბერკულოზის ინციდენტობა ჯანმოს შეფასება:</w:t>
      </w:r>
    </w:p>
    <w:p w:rsidR="002B1053" w:rsidRDefault="002B1053" w:rsidP="002B1053">
      <w:pPr>
        <w:widowControl w:val="0"/>
        <w:autoSpaceDE w:val="0"/>
        <w:autoSpaceDN w:val="0"/>
        <w:adjustRightInd w:val="0"/>
        <w:spacing w:after="0" w:line="240" w:lineRule="auto"/>
        <w:ind w:left="120" w:right="115"/>
        <w:jc w:val="both"/>
        <w:rPr>
          <w:rFonts w:ascii="Sylfaen" w:hAnsi="Sylfaen" w:cs="Sylfaen"/>
          <w:spacing w:val="-4"/>
          <w:sz w:val="24"/>
          <w:szCs w:val="24"/>
          <w:lang w:val="ka-GE"/>
        </w:rPr>
      </w:pPr>
    </w:p>
    <w:p w:rsidR="002B1053" w:rsidRDefault="002B1053" w:rsidP="002B1053">
      <w:pPr>
        <w:widowControl w:val="0"/>
        <w:autoSpaceDE w:val="0"/>
        <w:autoSpaceDN w:val="0"/>
        <w:adjustRightInd w:val="0"/>
        <w:spacing w:before="4" w:after="0" w:line="110" w:lineRule="exact"/>
        <w:rPr>
          <w:rFonts w:ascii="Sylfaen" w:hAnsi="Sylfaen" w:cs="Sylfaen"/>
          <w:sz w:val="11"/>
          <w:szCs w:val="11"/>
        </w:rPr>
      </w:pPr>
    </w:p>
    <w:p w:rsidR="002B1053" w:rsidRDefault="002B1053" w:rsidP="002B1053">
      <w:pPr>
        <w:widowControl w:val="0"/>
        <w:autoSpaceDE w:val="0"/>
        <w:autoSpaceDN w:val="0"/>
        <w:adjustRightInd w:val="0"/>
        <w:spacing w:after="0" w:line="240" w:lineRule="auto"/>
        <w:ind w:left="104"/>
        <w:rPr>
          <w:rFonts w:ascii="Times New Roman" w:hAnsi="Times New Roman"/>
          <w:sz w:val="20"/>
          <w:szCs w:val="20"/>
        </w:rPr>
      </w:pPr>
      <w:r>
        <w:rPr>
          <w:rFonts w:ascii="Sylfaen" w:hAnsi="Sylfaen" w:cs="Sylfaen"/>
          <w:noProof/>
          <w:sz w:val="11"/>
          <w:szCs w:val="11"/>
        </w:rPr>
        <w:drawing>
          <wp:inline distT="0" distB="0" distL="0" distR="0">
            <wp:extent cx="6181725" cy="3019425"/>
            <wp:effectExtent l="0" t="0" r="9525" b="9525"/>
            <wp:docPr id="6177" name="Picture 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725" cy="3019425"/>
                    </a:xfrm>
                    <a:prstGeom prst="rect">
                      <a:avLst/>
                    </a:prstGeom>
                    <a:noFill/>
                    <a:ln>
                      <a:noFill/>
                    </a:ln>
                  </pic:spPr>
                </pic:pic>
              </a:graphicData>
            </a:graphic>
          </wp:inline>
        </w:drawing>
      </w:r>
    </w:p>
    <w:p w:rsidR="002B1053" w:rsidRDefault="002B1053" w:rsidP="002B1053">
      <w:pPr>
        <w:widowControl w:val="0"/>
        <w:autoSpaceDE w:val="0"/>
        <w:autoSpaceDN w:val="0"/>
        <w:adjustRightInd w:val="0"/>
        <w:spacing w:before="7" w:after="0" w:line="120" w:lineRule="exact"/>
        <w:rPr>
          <w:rFonts w:ascii="Times New Roman" w:hAnsi="Times New Roman"/>
          <w:sz w:val="12"/>
          <w:szCs w:val="12"/>
        </w:rPr>
      </w:pPr>
    </w:p>
    <w:p w:rsidR="0059330D" w:rsidRDefault="0059330D" w:rsidP="002B1053">
      <w:pPr>
        <w:pStyle w:val="mySource"/>
      </w:pPr>
    </w:p>
    <w:p w:rsidR="002B1053" w:rsidRPr="008A0376" w:rsidRDefault="002B1053" w:rsidP="002B1053">
      <w:pPr>
        <w:pStyle w:val="mySource"/>
      </w:pPr>
      <w:r>
        <w:t>წყარო:</w:t>
      </w:r>
      <w:r>
        <w:tab/>
      </w:r>
      <w:r w:rsidRPr="00872EB9">
        <w:t>დაავადებათა კონტროლის და საზოგადოებრივი ჯანმრთელობის ეროვნული ცენტრი. „ჯანმრთელობის დაცვა. საქართველო, 2</w:t>
      </w:r>
      <w:r>
        <w:t>018</w:t>
      </w:r>
      <w:r w:rsidRPr="00872EB9">
        <w:t xml:space="preserve">“ სტატისტიკური ცნობარი. </w:t>
      </w:r>
    </w:p>
    <w:p w:rsidR="0059330D" w:rsidRDefault="0059330D" w:rsidP="007A7F72">
      <w:pPr>
        <w:widowControl w:val="0"/>
        <w:autoSpaceDE w:val="0"/>
        <w:autoSpaceDN w:val="0"/>
        <w:adjustRightInd w:val="0"/>
        <w:spacing w:after="0" w:line="240" w:lineRule="auto"/>
        <w:jc w:val="both"/>
        <w:rPr>
          <w:rFonts w:ascii="Sylfaen" w:hAnsi="Sylfaen" w:cs="Sylfaen"/>
          <w:sz w:val="24"/>
          <w:szCs w:val="24"/>
          <w:lang w:val="ka-GE"/>
        </w:rPr>
      </w:pPr>
    </w:p>
    <w:p w:rsidR="0059330D" w:rsidRDefault="0059330D" w:rsidP="007A7F72">
      <w:pPr>
        <w:widowControl w:val="0"/>
        <w:autoSpaceDE w:val="0"/>
        <w:autoSpaceDN w:val="0"/>
        <w:adjustRightInd w:val="0"/>
        <w:spacing w:after="0" w:line="240" w:lineRule="auto"/>
        <w:jc w:val="both"/>
        <w:rPr>
          <w:rFonts w:ascii="Sylfaen" w:hAnsi="Sylfaen" w:cs="Sylfaen"/>
          <w:sz w:val="24"/>
          <w:szCs w:val="24"/>
          <w:lang w:val="ka-GE"/>
        </w:rPr>
      </w:pPr>
    </w:p>
    <w:p w:rsidR="007A7F72" w:rsidRPr="007A7F72" w:rsidRDefault="002B1053" w:rsidP="007A7F72">
      <w:pPr>
        <w:widowControl w:val="0"/>
        <w:autoSpaceDE w:val="0"/>
        <w:autoSpaceDN w:val="0"/>
        <w:adjustRightInd w:val="0"/>
        <w:spacing w:after="0" w:line="240" w:lineRule="auto"/>
        <w:jc w:val="both"/>
        <w:rPr>
          <w:rFonts w:ascii="Sylfaen" w:hAnsi="Sylfaen" w:cs="Arial"/>
          <w:lang w:val="ka-GE"/>
        </w:rPr>
      </w:pPr>
      <w:r w:rsidRPr="007A7F72">
        <w:rPr>
          <w:rFonts w:ascii="Sylfaen" w:hAnsi="Sylfaen" w:cs="Sylfaen"/>
          <w:sz w:val="24"/>
          <w:szCs w:val="24"/>
          <w:lang w:val="ka-GE"/>
        </w:rPr>
        <w:t>ვ</w:t>
      </w:r>
      <w:r w:rsidRPr="007A7F72">
        <w:rPr>
          <w:rFonts w:ascii="Sylfaen" w:hAnsi="Sylfaen" w:cs="Sylfaen"/>
          <w:spacing w:val="-1"/>
          <w:sz w:val="24"/>
          <w:szCs w:val="24"/>
          <w:lang w:val="ka-GE"/>
        </w:rPr>
        <w:t>ა</w:t>
      </w:r>
      <w:r w:rsidRPr="007A7F72">
        <w:rPr>
          <w:rFonts w:ascii="Sylfaen" w:hAnsi="Sylfaen" w:cs="Sylfaen"/>
          <w:sz w:val="24"/>
          <w:szCs w:val="24"/>
          <w:lang w:val="ka-GE"/>
        </w:rPr>
        <w:t>შ</w:t>
      </w:r>
      <w:r w:rsidRPr="007A7F72">
        <w:rPr>
          <w:rFonts w:ascii="Sylfaen" w:hAnsi="Sylfaen" w:cs="Sylfaen"/>
          <w:spacing w:val="3"/>
          <w:sz w:val="24"/>
          <w:szCs w:val="24"/>
          <w:lang w:val="ka-GE"/>
        </w:rPr>
        <w:t>ი</w:t>
      </w:r>
      <w:r w:rsidRPr="007A7F72">
        <w:rPr>
          <w:rFonts w:ascii="Sylfaen" w:hAnsi="Sylfaen" w:cs="Sylfaen"/>
          <w:spacing w:val="-1"/>
          <w:sz w:val="24"/>
          <w:szCs w:val="24"/>
          <w:lang w:val="ka-GE"/>
        </w:rPr>
        <w:t>ნგტ</w:t>
      </w:r>
      <w:r w:rsidRPr="007A7F72">
        <w:rPr>
          <w:rFonts w:ascii="Sylfaen" w:hAnsi="Sylfaen" w:cs="Sylfaen"/>
          <w:spacing w:val="1"/>
          <w:sz w:val="24"/>
          <w:szCs w:val="24"/>
          <w:lang w:val="ka-GE"/>
        </w:rPr>
        <w:t>ონ</w:t>
      </w:r>
      <w:r w:rsidRPr="007A7F72">
        <w:rPr>
          <w:rFonts w:ascii="Sylfaen" w:hAnsi="Sylfaen" w:cs="Sylfaen"/>
          <w:sz w:val="24"/>
          <w:szCs w:val="24"/>
          <w:lang w:val="ka-GE"/>
        </w:rPr>
        <w:t>ის</w:t>
      </w:r>
      <w:r w:rsidRPr="007A7F72">
        <w:rPr>
          <w:rFonts w:ascii="Sylfaen" w:hAnsi="Sylfaen" w:cs="Sylfaen"/>
          <w:spacing w:val="7"/>
          <w:sz w:val="24"/>
          <w:szCs w:val="24"/>
          <w:lang w:val="ka-GE"/>
        </w:rPr>
        <w:t xml:space="preserve"> </w:t>
      </w:r>
      <w:r w:rsidRPr="007A7F72">
        <w:rPr>
          <w:rFonts w:ascii="Sylfaen" w:hAnsi="Sylfaen" w:cs="Sylfaen"/>
          <w:spacing w:val="-2"/>
          <w:sz w:val="24"/>
          <w:szCs w:val="24"/>
          <w:lang w:val="ka-GE"/>
        </w:rPr>
        <w:t>უ</w:t>
      </w:r>
      <w:r w:rsidRPr="007A7F72">
        <w:rPr>
          <w:rFonts w:ascii="Sylfaen" w:hAnsi="Sylfaen" w:cs="Sylfaen"/>
          <w:spacing w:val="-1"/>
          <w:sz w:val="24"/>
          <w:szCs w:val="24"/>
          <w:lang w:val="ka-GE"/>
        </w:rPr>
        <w:t>ნ</w:t>
      </w:r>
      <w:r w:rsidRPr="007A7F72">
        <w:rPr>
          <w:rFonts w:ascii="Sylfaen" w:hAnsi="Sylfaen" w:cs="Sylfaen"/>
          <w:sz w:val="24"/>
          <w:szCs w:val="24"/>
          <w:lang w:val="ka-GE"/>
        </w:rPr>
        <w:t>ივ</w:t>
      </w:r>
      <w:r w:rsidRPr="007A7F72">
        <w:rPr>
          <w:rFonts w:ascii="Sylfaen" w:hAnsi="Sylfaen" w:cs="Sylfaen"/>
          <w:spacing w:val="-3"/>
          <w:sz w:val="24"/>
          <w:szCs w:val="24"/>
          <w:lang w:val="ka-GE"/>
        </w:rPr>
        <w:t>ე</w:t>
      </w:r>
      <w:r w:rsidRPr="007A7F72">
        <w:rPr>
          <w:rFonts w:ascii="Sylfaen" w:hAnsi="Sylfaen" w:cs="Sylfaen"/>
          <w:sz w:val="24"/>
          <w:szCs w:val="24"/>
          <w:lang w:val="ka-GE"/>
        </w:rPr>
        <w:t>რ</w:t>
      </w:r>
      <w:r w:rsidRPr="007A7F72">
        <w:rPr>
          <w:rFonts w:ascii="Sylfaen" w:hAnsi="Sylfaen" w:cs="Sylfaen"/>
          <w:spacing w:val="-1"/>
          <w:sz w:val="24"/>
          <w:szCs w:val="24"/>
          <w:lang w:val="ka-GE"/>
        </w:rPr>
        <w:t>ს</w:t>
      </w:r>
      <w:r w:rsidRPr="007A7F72">
        <w:rPr>
          <w:rFonts w:ascii="Sylfaen" w:hAnsi="Sylfaen" w:cs="Sylfaen"/>
          <w:sz w:val="24"/>
          <w:szCs w:val="24"/>
          <w:lang w:val="ka-GE"/>
        </w:rPr>
        <w:t>ი</w:t>
      </w:r>
      <w:r w:rsidRPr="007A7F72">
        <w:rPr>
          <w:rFonts w:ascii="Sylfaen" w:hAnsi="Sylfaen" w:cs="Sylfaen"/>
          <w:spacing w:val="-1"/>
          <w:sz w:val="24"/>
          <w:szCs w:val="24"/>
          <w:lang w:val="ka-GE"/>
        </w:rPr>
        <w:t>ტ</w:t>
      </w:r>
      <w:r w:rsidRPr="007A7F72">
        <w:rPr>
          <w:rFonts w:ascii="Sylfaen" w:hAnsi="Sylfaen" w:cs="Sylfaen"/>
          <w:spacing w:val="2"/>
          <w:sz w:val="24"/>
          <w:szCs w:val="24"/>
          <w:lang w:val="ka-GE"/>
        </w:rPr>
        <w:t>ე</w:t>
      </w:r>
      <w:r w:rsidRPr="007A7F72">
        <w:rPr>
          <w:rFonts w:ascii="Sylfaen" w:hAnsi="Sylfaen" w:cs="Sylfaen"/>
          <w:spacing w:val="-1"/>
          <w:sz w:val="24"/>
          <w:szCs w:val="24"/>
          <w:lang w:val="ka-GE"/>
        </w:rPr>
        <w:t>ტ</w:t>
      </w:r>
      <w:r w:rsidRPr="007A7F72">
        <w:rPr>
          <w:rFonts w:ascii="Sylfaen" w:hAnsi="Sylfaen" w:cs="Sylfaen"/>
          <w:sz w:val="24"/>
          <w:szCs w:val="24"/>
          <w:lang w:val="ka-GE"/>
        </w:rPr>
        <w:t>ის ჯ</w:t>
      </w:r>
      <w:r w:rsidRPr="007A7F72">
        <w:rPr>
          <w:rFonts w:ascii="Sylfaen" w:hAnsi="Sylfaen" w:cs="Sylfaen"/>
          <w:spacing w:val="1"/>
          <w:sz w:val="24"/>
          <w:szCs w:val="24"/>
          <w:lang w:val="ka-GE"/>
        </w:rPr>
        <w:t>ან</w:t>
      </w:r>
      <w:r w:rsidRPr="007A7F72">
        <w:rPr>
          <w:rFonts w:ascii="Sylfaen" w:hAnsi="Sylfaen" w:cs="Sylfaen"/>
          <w:spacing w:val="-1"/>
          <w:sz w:val="24"/>
          <w:szCs w:val="24"/>
          <w:lang w:val="ka-GE"/>
        </w:rPr>
        <w:t>მ</w:t>
      </w:r>
      <w:r w:rsidRPr="007A7F72">
        <w:rPr>
          <w:rFonts w:ascii="Sylfaen" w:hAnsi="Sylfaen" w:cs="Sylfaen"/>
          <w:sz w:val="24"/>
          <w:szCs w:val="24"/>
          <w:lang w:val="ka-GE"/>
        </w:rPr>
        <w:t>რ</w:t>
      </w:r>
      <w:r w:rsidRPr="007A7F72">
        <w:rPr>
          <w:rFonts w:ascii="Sylfaen" w:hAnsi="Sylfaen" w:cs="Sylfaen"/>
          <w:spacing w:val="-1"/>
          <w:sz w:val="24"/>
          <w:szCs w:val="24"/>
          <w:lang w:val="ka-GE"/>
        </w:rPr>
        <w:t>თ</w:t>
      </w:r>
      <w:r w:rsidRPr="007A7F72">
        <w:rPr>
          <w:rFonts w:ascii="Sylfaen" w:hAnsi="Sylfaen" w:cs="Sylfaen"/>
          <w:spacing w:val="2"/>
          <w:sz w:val="24"/>
          <w:szCs w:val="24"/>
          <w:lang w:val="ka-GE"/>
        </w:rPr>
        <w:t>ე</w:t>
      </w:r>
      <w:r w:rsidRPr="007A7F72">
        <w:rPr>
          <w:rFonts w:ascii="Sylfaen" w:hAnsi="Sylfaen" w:cs="Sylfaen"/>
          <w:spacing w:val="1"/>
          <w:sz w:val="24"/>
          <w:szCs w:val="24"/>
          <w:lang w:val="ka-GE"/>
        </w:rPr>
        <w:t>ლო</w:t>
      </w:r>
      <w:r w:rsidRPr="007A7F72">
        <w:rPr>
          <w:rFonts w:ascii="Sylfaen" w:hAnsi="Sylfaen" w:cs="Sylfaen"/>
          <w:spacing w:val="-1"/>
          <w:sz w:val="24"/>
          <w:szCs w:val="24"/>
          <w:lang w:val="ka-GE"/>
        </w:rPr>
        <w:t>ბ</w:t>
      </w:r>
      <w:r w:rsidRPr="007A7F72">
        <w:rPr>
          <w:rFonts w:ascii="Sylfaen" w:hAnsi="Sylfaen" w:cs="Sylfaen"/>
          <w:spacing w:val="-2"/>
          <w:sz w:val="24"/>
          <w:szCs w:val="24"/>
          <w:lang w:val="ka-GE"/>
        </w:rPr>
        <w:t>ი</w:t>
      </w:r>
      <w:r w:rsidRPr="007A7F72">
        <w:rPr>
          <w:rFonts w:ascii="Sylfaen" w:hAnsi="Sylfaen" w:cs="Sylfaen"/>
          <w:sz w:val="24"/>
          <w:szCs w:val="24"/>
          <w:lang w:val="ka-GE"/>
        </w:rPr>
        <w:t>ს</w:t>
      </w:r>
      <w:r w:rsidRPr="007A7F72">
        <w:rPr>
          <w:rFonts w:ascii="Sylfaen" w:hAnsi="Sylfaen" w:cs="Sylfaen"/>
          <w:spacing w:val="3"/>
          <w:sz w:val="24"/>
          <w:szCs w:val="24"/>
          <w:lang w:val="ka-GE"/>
        </w:rPr>
        <w:t xml:space="preserve"> </w:t>
      </w:r>
      <w:r w:rsidRPr="007A7F72">
        <w:rPr>
          <w:rFonts w:ascii="Sylfaen" w:hAnsi="Sylfaen" w:cs="Sylfaen"/>
          <w:spacing w:val="-1"/>
          <w:sz w:val="24"/>
          <w:szCs w:val="24"/>
          <w:lang w:val="ka-GE"/>
        </w:rPr>
        <w:t>გ</w:t>
      </w:r>
      <w:r w:rsidRPr="007A7F72">
        <w:rPr>
          <w:rFonts w:ascii="Sylfaen" w:hAnsi="Sylfaen" w:cs="Sylfaen"/>
          <w:spacing w:val="1"/>
          <w:sz w:val="24"/>
          <w:szCs w:val="24"/>
          <w:lang w:val="ka-GE"/>
        </w:rPr>
        <w:t>აზო</w:t>
      </w:r>
      <w:r w:rsidRPr="007A7F72">
        <w:rPr>
          <w:rFonts w:ascii="Sylfaen" w:hAnsi="Sylfaen" w:cs="Sylfaen"/>
          <w:spacing w:val="-1"/>
          <w:sz w:val="24"/>
          <w:szCs w:val="24"/>
          <w:lang w:val="ka-GE"/>
        </w:rPr>
        <w:t>მ</w:t>
      </w:r>
      <w:r w:rsidRPr="007A7F72">
        <w:rPr>
          <w:rFonts w:ascii="Sylfaen" w:hAnsi="Sylfaen" w:cs="Sylfaen"/>
          <w:sz w:val="24"/>
          <w:szCs w:val="24"/>
          <w:lang w:val="ka-GE"/>
        </w:rPr>
        <w:t>ვ</w:t>
      </w:r>
      <w:r w:rsidRPr="007A7F72">
        <w:rPr>
          <w:rFonts w:ascii="Sylfaen" w:hAnsi="Sylfaen" w:cs="Sylfaen"/>
          <w:spacing w:val="-1"/>
          <w:sz w:val="24"/>
          <w:szCs w:val="24"/>
          <w:lang w:val="ka-GE"/>
        </w:rPr>
        <w:t>ებ</w:t>
      </w:r>
      <w:r w:rsidRPr="007A7F72">
        <w:rPr>
          <w:rFonts w:ascii="Sylfaen" w:hAnsi="Sylfaen" w:cs="Sylfaen"/>
          <w:sz w:val="24"/>
          <w:szCs w:val="24"/>
          <w:lang w:val="ka-GE"/>
        </w:rPr>
        <w:t>ის</w:t>
      </w:r>
      <w:r w:rsidRPr="007A7F72">
        <w:rPr>
          <w:rFonts w:ascii="Sylfaen" w:hAnsi="Sylfaen" w:cs="Sylfaen"/>
          <w:spacing w:val="5"/>
          <w:sz w:val="24"/>
          <w:szCs w:val="24"/>
          <w:lang w:val="ka-GE"/>
        </w:rPr>
        <w:t xml:space="preserve"> </w:t>
      </w:r>
      <w:r w:rsidRPr="007A7F72">
        <w:rPr>
          <w:rFonts w:ascii="Sylfaen" w:hAnsi="Sylfaen" w:cs="Sylfaen"/>
          <w:spacing w:val="-1"/>
          <w:sz w:val="24"/>
          <w:szCs w:val="24"/>
          <w:lang w:val="ka-GE"/>
        </w:rPr>
        <w:t>დ</w:t>
      </w:r>
      <w:r w:rsidRPr="007A7F72">
        <w:rPr>
          <w:rFonts w:ascii="Sylfaen" w:hAnsi="Sylfaen" w:cs="Sylfaen"/>
          <w:sz w:val="24"/>
          <w:szCs w:val="24"/>
          <w:lang w:val="ka-GE"/>
        </w:rPr>
        <w:t>ა</w:t>
      </w:r>
      <w:r w:rsidRPr="007A7F72">
        <w:rPr>
          <w:rFonts w:ascii="Sylfaen" w:hAnsi="Sylfaen" w:cs="Sylfaen"/>
          <w:spacing w:val="17"/>
          <w:sz w:val="24"/>
          <w:szCs w:val="24"/>
          <w:lang w:val="ka-GE"/>
        </w:rPr>
        <w:t xml:space="preserve"> </w:t>
      </w:r>
      <w:r w:rsidRPr="007A7F72">
        <w:rPr>
          <w:rFonts w:ascii="Sylfaen" w:hAnsi="Sylfaen" w:cs="Sylfaen"/>
          <w:sz w:val="24"/>
          <w:szCs w:val="24"/>
          <w:lang w:val="ka-GE"/>
        </w:rPr>
        <w:t>შ</w:t>
      </w:r>
      <w:r w:rsidRPr="007A7F72">
        <w:rPr>
          <w:rFonts w:ascii="Sylfaen" w:hAnsi="Sylfaen" w:cs="Sylfaen"/>
          <w:spacing w:val="-1"/>
          <w:sz w:val="24"/>
          <w:szCs w:val="24"/>
          <w:lang w:val="ka-GE"/>
        </w:rPr>
        <w:t>ეფ</w:t>
      </w:r>
      <w:r w:rsidRPr="007A7F72">
        <w:rPr>
          <w:rFonts w:ascii="Sylfaen" w:hAnsi="Sylfaen" w:cs="Sylfaen"/>
          <w:spacing w:val="1"/>
          <w:sz w:val="24"/>
          <w:szCs w:val="24"/>
          <w:lang w:val="ka-GE"/>
        </w:rPr>
        <w:t>ა</w:t>
      </w:r>
      <w:r w:rsidRPr="007A7F72">
        <w:rPr>
          <w:rFonts w:ascii="Sylfaen" w:hAnsi="Sylfaen" w:cs="Sylfaen"/>
          <w:spacing w:val="-1"/>
          <w:sz w:val="24"/>
          <w:szCs w:val="24"/>
          <w:lang w:val="ka-GE"/>
        </w:rPr>
        <w:t>სებებ</w:t>
      </w:r>
      <w:r w:rsidRPr="007A7F72">
        <w:rPr>
          <w:rFonts w:ascii="Sylfaen" w:hAnsi="Sylfaen" w:cs="Sylfaen"/>
          <w:sz w:val="24"/>
          <w:szCs w:val="24"/>
          <w:lang w:val="ka-GE"/>
        </w:rPr>
        <w:t>ის ი</w:t>
      </w:r>
      <w:r w:rsidRPr="007A7F72">
        <w:rPr>
          <w:rFonts w:ascii="Sylfaen" w:hAnsi="Sylfaen" w:cs="Sylfaen"/>
          <w:spacing w:val="1"/>
          <w:sz w:val="24"/>
          <w:szCs w:val="24"/>
          <w:lang w:val="ka-GE"/>
        </w:rPr>
        <w:t>ნ</w:t>
      </w:r>
      <w:r w:rsidRPr="007A7F72">
        <w:rPr>
          <w:rFonts w:ascii="Sylfaen" w:hAnsi="Sylfaen" w:cs="Sylfaen"/>
          <w:spacing w:val="-1"/>
          <w:sz w:val="24"/>
          <w:szCs w:val="24"/>
          <w:lang w:val="ka-GE"/>
        </w:rPr>
        <w:t>სტ</w:t>
      </w:r>
      <w:r w:rsidRPr="007A7F72">
        <w:rPr>
          <w:rFonts w:ascii="Sylfaen" w:hAnsi="Sylfaen" w:cs="Sylfaen"/>
          <w:spacing w:val="-2"/>
          <w:sz w:val="24"/>
          <w:szCs w:val="24"/>
          <w:lang w:val="ka-GE"/>
        </w:rPr>
        <w:t>ი</w:t>
      </w:r>
      <w:r w:rsidRPr="007A7F72">
        <w:rPr>
          <w:rFonts w:ascii="Sylfaen" w:hAnsi="Sylfaen" w:cs="Sylfaen"/>
          <w:spacing w:val="1"/>
          <w:sz w:val="24"/>
          <w:szCs w:val="24"/>
          <w:lang w:val="ka-GE"/>
        </w:rPr>
        <w:t>ტ</w:t>
      </w:r>
      <w:r w:rsidRPr="007A7F72">
        <w:rPr>
          <w:rFonts w:ascii="Sylfaen" w:hAnsi="Sylfaen" w:cs="Sylfaen"/>
          <w:spacing w:val="-2"/>
          <w:sz w:val="24"/>
          <w:szCs w:val="24"/>
          <w:lang w:val="ka-GE"/>
        </w:rPr>
        <w:t>უ</w:t>
      </w:r>
      <w:r w:rsidRPr="007A7F72">
        <w:rPr>
          <w:rFonts w:ascii="Sylfaen" w:hAnsi="Sylfaen" w:cs="Sylfaen"/>
          <w:spacing w:val="-1"/>
          <w:sz w:val="24"/>
          <w:szCs w:val="24"/>
          <w:lang w:val="ka-GE"/>
        </w:rPr>
        <w:t>ტ</w:t>
      </w:r>
      <w:r w:rsidRPr="007A7F72">
        <w:rPr>
          <w:rFonts w:ascii="Sylfaen" w:hAnsi="Sylfaen" w:cs="Sylfaen"/>
          <w:sz w:val="24"/>
          <w:szCs w:val="24"/>
          <w:lang w:val="ka-GE"/>
        </w:rPr>
        <w:t>ის</w:t>
      </w:r>
      <w:r w:rsidRPr="007A7F72">
        <w:rPr>
          <w:rFonts w:ascii="Sylfaen" w:hAnsi="Sylfaen" w:cs="Sylfaen"/>
          <w:spacing w:val="12"/>
          <w:sz w:val="24"/>
          <w:szCs w:val="24"/>
          <w:lang w:val="ka-GE"/>
        </w:rPr>
        <w:t xml:space="preserve"> </w:t>
      </w:r>
      <w:r w:rsidRPr="007A7F72">
        <w:rPr>
          <w:rFonts w:ascii="Sylfaen" w:hAnsi="Sylfaen" w:cs="Sylfaen"/>
          <w:spacing w:val="-1"/>
          <w:sz w:val="24"/>
          <w:szCs w:val="24"/>
          <w:lang w:val="ka-GE"/>
        </w:rPr>
        <w:t>პ</w:t>
      </w:r>
      <w:r w:rsidRPr="007A7F72">
        <w:rPr>
          <w:rFonts w:ascii="Sylfaen" w:hAnsi="Sylfaen" w:cs="Sylfaen"/>
          <w:sz w:val="24"/>
          <w:szCs w:val="24"/>
          <w:lang w:val="ka-GE"/>
        </w:rPr>
        <w:t>რ</w:t>
      </w:r>
      <w:r w:rsidRPr="007A7F72">
        <w:rPr>
          <w:rFonts w:ascii="Sylfaen" w:hAnsi="Sylfaen" w:cs="Sylfaen"/>
          <w:spacing w:val="-1"/>
          <w:sz w:val="24"/>
          <w:szCs w:val="24"/>
          <w:lang w:val="ka-GE"/>
        </w:rPr>
        <w:t>ო</w:t>
      </w:r>
      <w:r w:rsidRPr="007A7F72">
        <w:rPr>
          <w:rFonts w:ascii="Sylfaen" w:hAnsi="Sylfaen" w:cs="Sylfaen"/>
          <w:spacing w:val="2"/>
          <w:sz w:val="24"/>
          <w:szCs w:val="24"/>
          <w:lang w:val="ka-GE"/>
        </w:rPr>
        <w:t>გ</w:t>
      </w:r>
      <w:r w:rsidRPr="007A7F72">
        <w:rPr>
          <w:rFonts w:ascii="Sylfaen" w:hAnsi="Sylfaen" w:cs="Sylfaen"/>
          <w:spacing w:val="1"/>
          <w:sz w:val="24"/>
          <w:szCs w:val="24"/>
          <w:lang w:val="ka-GE"/>
        </w:rPr>
        <w:t>ნოზ</w:t>
      </w:r>
      <w:r w:rsidRPr="007A7F72">
        <w:rPr>
          <w:rFonts w:ascii="Sylfaen" w:hAnsi="Sylfaen" w:cs="Sylfaen"/>
          <w:spacing w:val="-2"/>
          <w:sz w:val="24"/>
          <w:szCs w:val="24"/>
          <w:lang w:val="ka-GE"/>
        </w:rPr>
        <w:t>უ</w:t>
      </w:r>
      <w:r w:rsidRPr="007A7F72">
        <w:rPr>
          <w:rFonts w:ascii="Sylfaen" w:hAnsi="Sylfaen" w:cs="Sylfaen"/>
          <w:spacing w:val="1"/>
          <w:sz w:val="24"/>
          <w:szCs w:val="24"/>
          <w:lang w:val="ka-GE"/>
        </w:rPr>
        <w:t>ლ</w:t>
      </w:r>
      <w:r w:rsidRPr="007A7F72">
        <w:rPr>
          <w:rFonts w:ascii="Sylfaen" w:hAnsi="Sylfaen" w:cs="Sylfaen"/>
          <w:sz w:val="24"/>
          <w:szCs w:val="24"/>
          <w:lang w:val="ka-GE"/>
        </w:rPr>
        <w:t>ი</w:t>
      </w:r>
      <w:r w:rsidRPr="007A7F72">
        <w:rPr>
          <w:rFonts w:ascii="Sylfaen" w:hAnsi="Sylfaen" w:cs="Sylfaen"/>
          <w:spacing w:val="10"/>
          <w:sz w:val="24"/>
          <w:szCs w:val="24"/>
          <w:lang w:val="ka-GE"/>
        </w:rPr>
        <w:t xml:space="preserve"> </w:t>
      </w:r>
      <w:r w:rsidRPr="007A7F72">
        <w:rPr>
          <w:rFonts w:ascii="Sylfaen" w:hAnsi="Sylfaen" w:cs="Sylfaen"/>
          <w:spacing w:val="-1"/>
          <w:sz w:val="24"/>
          <w:szCs w:val="24"/>
          <w:lang w:val="ka-GE"/>
        </w:rPr>
        <w:t>გ</w:t>
      </w:r>
      <w:r w:rsidRPr="007A7F72">
        <w:rPr>
          <w:rFonts w:ascii="Sylfaen" w:hAnsi="Sylfaen" w:cs="Sylfaen"/>
          <w:spacing w:val="1"/>
          <w:sz w:val="24"/>
          <w:szCs w:val="24"/>
          <w:lang w:val="ka-GE"/>
        </w:rPr>
        <w:t>ა</w:t>
      </w:r>
      <w:r w:rsidRPr="007A7F72">
        <w:rPr>
          <w:rFonts w:ascii="Sylfaen" w:hAnsi="Sylfaen" w:cs="Sylfaen"/>
          <w:spacing w:val="-1"/>
          <w:sz w:val="24"/>
          <w:szCs w:val="24"/>
          <w:lang w:val="ka-GE"/>
        </w:rPr>
        <w:t>თ</w:t>
      </w:r>
      <w:r w:rsidRPr="007A7F72">
        <w:rPr>
          <w:rFonts w:ascii="Sylfaen" w:hAnsi="Sylfaen" w:cs="Sylfaen"/>
          <w:sz w:val="24"/>
          <w:szCs w:val="24"/>
          <w:lang w:val="ka-GE"/>
        </w:rPr>
        <w:t>ვ</w:t>
      </w:r>
      <w:r w:rsidRPr="007A7F72">
        <w:rPr>
          <w:rFonts w:ascii="Sylfaen" w:hAnsi="Sylfaen" w:cs="Sylfaen"/>
          <w:spacing w:val="1"/>
          <w:sz w:val="24"/>
          <w:szCs w:val="24"/>
          <w:lang w:val="ka-GE"/>
        </w:rPr>
        <w:t>ლ</w:t>
      </w:r>
      <w:r w:rsidRPr="007A7F72">
        <w:rPr>
          <w:rFonts w:ascii="Sylfaen" w:hAnsi="Sylfaen" w:cs="Sylfaen"/>
          <w:spacing w:val="-1"/>
          <w:sz w:val="24"/>
          <w:szCs w:val="24"/>
          <w:lang w:val="ka-GE"/>
        </w:rPr>
        <w:t>ებ</w:t>
      </w:r>
      <w:r w:rsidRPr="007A7F72">
        <w:rPr>
          <w:rFonts w:ascii="Sylfaen" w:hAnsi="Sylfaen" w:cs="Sylfaen"/>
          <w:sz w:val="24"/>
          <w:szCs w:val="24"/>
          <w:lang w:val="ka-GE"/>
        </w:rPr>
        <w:t>ი</w:t>
      </w:r>
      <w:r w:rsidRPr="007A7F72">
        <w:rPr>
          <w:rFonts w:ascii="Sylfaen" w:hAnsi="Sylfaen" w:cs="Sylfaen"/>
          <w:spacing w:val="4"/>
          <w:sz w:val="24"/>
          <w:szCs w:val="24"/>
          <w:lang w:val="ka-GE"/>
        </w:rPr>
        <w:t>თ</w:t>
      </w:r>
      <w:r w:rsidRPr="007A7F72">
        <w:rPr>
          <w:rFonts w:ascii="Arial" w:hAnsi="Arial" w:cs="Arial"/>
          <w:sz w:val="24"/>
          <w:szCs w:val="24"/>
          <w:lang w:val="ka-GE"/>
        </w:rPr>
        <w:t xml:space="preserve">, </w:t>
      </w:r>
      <w:r w:rsidRPr="007A7F72">
        <w:rPr>
          <w:rFonts w:ascii="Sylfaen" w:hAnsi="Sylfaen" w:cs="Sylfaen"/>
          <w:spacing w:val="-1"/>
          <w:sz w:val="24"/>
          <w:szCs w:val="24"/>
          <w:lang w:val="ka-GE"/>
        </w:rPr>
        <w:t>ს</w:t>
      </w:r>
      <w:r w:rsidRPr="007A7F72">
        <w:rPr>
          <w:rFonts w:ascii="Sylfaen" w:hAnsi="Sylfaen" w:cs="Sylfaen"/>
          <w:spacing w:val="1"/>
          <w:sz w:val="24"/>
          <w:szCs w:val="24"/>
          <w:lang w:val="ka-GE"/>
        </w:rPr>
        <w:t>აქა</w:t>
      </w:r>
      <w:r w:rsidRPr="007A7F72">
        <w:rPr>
          <w:rFonts w:ascii="Sylfaen" w:hAnsi="Sylfaen" w:cs="Sylfaen"/>
          <w:sz w:val="24"/>
          <w:szCs w:val="24"/>
          <w:lang w:val="ka-GE"/>
        </w:rPr>
        <w:t>რ</w:t>
      </w:r>
      <w:r w:rsidRPr="007A7F72">
        <w:rPr>
          <w:rFonts w:ascii="Sylfaen" w:hAnsi="Sylfaen" w:cs="Sylfaen"/>
          <w:spacing w:val="-1"/>
          <w:sz w:val="24"/>
          <w:szCs w:val="24"/>
          <w:lang w:val="ka-GE"/>
        </w:rPr>
        <w:t>თ</w:t>
      </w:r>
      <w:r w:rsidRPr="007A7F72">
        <w:rPr>
          <w:rFonts w:ascii="Sylfaen" w:hAnsi="Sylfaen" w:cs="Sylfaen"/>
          <w:sz w:val="24"/>
          <w:szCs w:val="24"/>
          <w:lang w:val="ka-GE"/>
        </w:rPr>
        <w:t>ვ</w:t>
      </w:r>
      <w:r w:rsidRPr="007A7F72">
        <w:rPr>
          <w:rFonts w:ascii="Sylfaen" w:hAnsi="Sylfaen" w:cs="Sylfaen"/>
          <w:spacing w:val="-1"/>
          <w:sz w:val="24"/>
          <w:szCs w:val="24"/>
          <w:lang w:val="ka-GE"/>
        </w:rPr>
        <w:t>ე</w:t>
      </w:r>
      <w:r w:rsidRPr="007A7F72">
        <w:rPr>
          <w:rFonts w:ascii="Sylfaen" w:hAnsi="Sylfaen" w:cs="Sylfaen"/>
          <w:spacing w:val="1"/>
          <w:sz w:val="24"/>
          <w:szCs w:val="24"/>
          <w:lang w:val="ka-GE"/>
        </w:rPr>
        <w:t>ლ</w:t>
      </w:r>
      <w:r w:rsidRPr="007A7F72">
        <w:rPr>
          <w:rFonts w:ascii="Sylfaen" w:hAnsi="Sylfaen" w:cs="Sylfaen"/>
          <w:spacing w:val="-1"/>
          <w:sz w:val="24"/>
          <w:szCs w:val="24"/>
          <w:lang w:val="ka-GE"/>
        </w:rPr>
        <w:t>ო</w:t>
      </w:r>
      <w:r w:rsidRPr="007A7F72">
        <w:rPr>
          <w:rFonts w:ascii="Sylfaen" w:hAnsi="Sylfaen" w:cs="Sylfaen"/>
          <w:spacing w:val="-2"/>
          <w:sz w:val="24"/>
          <w:szCs w:val="24"/>
          <w:lang w:val="ka-GE"/>
        </w:rPr>
        <w:t>შ</w:t>
      </w:r>
      <w:r w:rsidRPr="007A7F72">
        <w:rPr>
          <w:rFonts w:ascii="Sylfaen" w:hAnsi="Sylfaen" w:cs="Sylfaen"/>
          <w:sz w:val="24"/>
          <w:szCs w:val="24"/>
          <w:lang w:val="ka-GE"/>
        </w:rPr>
        <w:t>ი</w:t>
      </w:r>
      <w:r w:rsidRPr="007A7F72">
        <w:rPr>
          <w:rFonts w:ascii="Sylfaen" w:hAnsi="Sylfaen" w:cs="Sylfaen"/>
          <w:spacing w:val="11"/>
          <w:sz w:val="24"/>
          <w:szCs w:val="24"/>
          <w:lang w:val="ka-GE"/>
        </w:rPr>
        <w:t xml:space="preserve"> </w:t>
      </w:r>
      <w:r w:rsidR="0059330D">
        <w:rPr>
          <w:rFonts w:ascii="Sylfaen" w:hAnsi="Sylfaen" w:cs="Sylfaen"/>
          <w:spacing w:val="11"/>
          <w:sz w:val="24"/>
          <w:szCs w:val="24"/>
          <w:lang w:val="ka-GE"/>
        </w:rPr>
        <w:t xml:space="preserve">2030 წლამდე </w:t>
      </w:r>
      <w:r w:rsidRPr="007A7F72">
        <w:rPr>
          <w:rFonts w:ascii="Sylfaen" w:hAnsi="Sylfaen" w:cs="Sylfaen"/>
          <w:spacing w:val="-1"/>
          <w:sz w:val="24"/>
          <w:szCs w:val="24"/>
          <w:lang w:val="ka-GE"/>
        </w:rPr>
        <w:t>მ</w:t>
      </w:r>
      <w:r w:rsidRPr="007A7F72">
        <w:rPr>
          <w:rFonts w:ascii="Sylfaen" w:hAnsi="Sylfaen" w:cs="Sylfaen"/>
          <w:spacing w:val="1"/>
          <w:sz w:val="24"/>
          <w:szCs w:val="24"/>
          <w:lang w:val="ka-GE"/>
        </w:rPr>
        <w:t>ო</w:t>
      </w:r>
      <w:r w:rsidRPr="007A7F72">
        <w:rPr>
          <w:rFonts w:ascii="Sylfaen" w:hAnsi="Sylfaen" w:cs="Sylfaen"/>
          <w:spacing w:val="-1"/>
          <w:sz w:val="24"/>
          <w:szCs w:val="24"/>
          <w:lang w:val="ka-GE"/>
        </w:rPr>
        <w:t>სა</w:t>
      </w:r>
      <w:r w:rsidRPr="007A7F72">
        <w:rPr>
          <w:rFonts w:ascii="Sylfaen" w:hAnsi="Sylfaen" w:cs="Sylfaen"/>
          <w:spacing w:val="1"/>
          <w:sz w:val="24"/>
          <w:szCs w:val="24"/>
          <w:lang w:val="ka-GE"/>
        </w:rPr>
        <w:t>ლო</w:t>
      </w:r>
      <w:r w:rsidRPr="007A7F72">
        <w:rPr>
          <w:rFonts w:ascii="Sylfaen" w:hAnsi="Sylfaen" w:cs="Sylfaen"/>
          <w:spacing w:val="-1"/>
          <w:sz w:val="24"/>
          <w:szCs w:val="24"/>
          <w:lang w:val="ka-GE"/>
        </w:rPr>
        <w:t>დ</w:t>
      </w:r>
      <w:r w:rsidRPr="007A7F72">
        <w:rPr>
          <w:rFonts w:ascii="Sylfaen" w:hAnsi="Sylfaen" w:cs="Sylfaen"/>
          <w:spacing w:val="1"/>
          <w:sz w:val="24"/>
          <w:szCs w:val="24"/>
          <w:lang w:val="ka-GE"/>
        </w:rPr>
        <w:t>ნ</w:t>
      </w:r>
      <w:r w:rsidRPr="007A7F72">
        <w:rPr>
          <w:rFonts w:ascii="Sylfaen" w:hAnsi="Sylfaen" w:cs="Sylfaen"/>
          <w:spacing w:val="-1"/>
          <w:sz w:val="24"/>
          <w:szCs w:val="24"/>
          <w:lang w:val="ka-GE"/>
        </w:rPr>
        <w:t>ე</w:t>
      </w:r>
      <w:r w:rsidRPr="007A7F72">
        <w:rPr>
          <w:rFonts w:ascii="Sylfaen" w:hAnsi="Sylfaen" w:cs="Sylfaen"/>
          <w:spacing w:val="1"/>
          <w:sz w:val="24"/>
          <w:szCs w:val="24"/>
          <w:lang w:val="ka-GE"/>
        </w:rPr>
        <w:t>ლ</w:t>
      </w:r>
      <w:r w:rsidRPr="007A7F72">
        <w:rPr>
          <w:rFonts w:ascii="Sylfaen" w:hAnsi="Sylfaen" w:cs="Sylfaen"/>
          <w:spacing w:val="-2"/>
          <w:sz w:val="24"/>
          <w:szCs w:val="24"/>
          <w:lang w:val="ka-GE"/>
        </w:rPr>
        <w:t>ი</w:t>
      </w:r>
      <w:r w:rsidRPr="007A7F72">
        <w:rPr>
          <w:rFonts w:ascii="Sylfaen" w:hAnsi="Sylfaen" w:cs="Sylfaen"/>
          <w:sz w:val="24"/>
          <w:szCs w:val="24"/>
          <w:lang w:val="ka-GE"/>
        </w:rPr>
        <w:t xml:space="preserve">ა </w:t>
      </w:r>
      <w:r w:rsidRPr="007A7F72">
        <w:rPr>
          <w:rFonts w:ascii="Sylfaen" w:hAnsi="Sylfaen" w:cs="Sylfaen"/>
          <w:spacing w:val="-1"/>
          <w:sz w:val="24"/>
          <w:szCs w:val="24"/>
          <w:lang w:val="ka-GE"/>
        </w:rPr>
        <w:t>ტ</w:t>
      </w:r>
      <w:r w:rsidRPr="007A7F72">
        <w:rPr>
          <w:rFonts w:ascii="Sylfaen" w:hAnsi="Sylfaen" w:cs="Sylfaen"/>
          <w:sz w:val="24"/>
          <w:szCs w:val="24"/>
          <w:lang w:val="ka-GE"/>
        </w:rPr>
        <w:t>უ</w:t>
      </w:r>
      <w:r w:rsidRPr="007A7F72">
        <w:rPr>
          <w:rFonts w:ascii="Sylfaen" w:hAnsi="Sylfaen" w:cs="Sylfaen"/>
          <w:spacing w:val="-1"/>
          <w:sz w:val="24"/>
          <w:szCs w:val="24"/>
          <w:lang w:val="ka-GE"/>
        </w:rPr>
        <w:t>ბე</w:t>
      </w:r>
      <w:r w:rsidRPr="007A7F72">
        <w:rPr>
          <w:rFonts w:ascii="Sylfaen" w:hAnsi="Sylfaen" w:cs="Sylfaen"/>
          <w:sz w:val="24"/>
          <w:szCs w:val="24"/>
          <w:lang w:val="ka-GE"/>
        </w:rPr>
        <w:t>რკ</w:t>
      </w:r>
      <w:r w:rsidRPr="007A7F72">
        <w:rPr>
          <w:rFonts w:ascii="Sylfaen" w:hAnsi="Sylfaen" w:cs="Sylfaen"/>
          <w:spacing w:val="-2"/>
          <w:sz w:val="24"/>
          <w:szCs w:val="24"/>
          <w:lang w:val="ka-GE"/>
        </w:rPr>
        <w:t>უ</w:t>
      </w:r>
      <w:r w:rsidRPr="007A7F72">
        <w:rPr>
          <w:rFonts w:ascii="Sylfaen" w:hAnsi="Sylfaen" w:cs="Sylfaen"/>
          <w:spacing w:val="1"/>
          <w:sz w:val="24"/>
          <w:szCs w:val="24"/>
          <w:lang w:val="ka-GE"/>
        </w:rPr>
        <w:t>ლოზ</w:t>
      </w:r>
      <w:r w:rsidRPr="007A7F72">
        <w:rPr>
          <w:rFonts w:ascii="Sylfaen" w:hAnsi="Sylfaen" w:cs="Sylfaen"/>
          <w:sz w:val="24"/>
          <w:szCs w:val="24"/>
          <w:lang w:val="ka-GE"/>
        </w:rPr>
        <w:t>ით</w:t>
      </w:r>
      <w:r w:rsidRPr="007A7F72">
        <w:rPr>
          <w:rFonts w:ascii="Sylfaen" w:hAnsi="Sylfaen" w:cs="Sylfaen"/>
          <w:spacing w:val="-11"/>
          <w:sz w:val="24"/>
          <w:szCs w:val="24"/>
          <w:lang w:val="ka-GE"/>
        </w:rPr>
        <w:t xml:space="preserve"> </w:t>
      </w:r>
      <w:r w:rsidRPr="007A7F72">
        <w:rPr>
          <w:rFonts w:ascii="Sylfaen" w:hAnsi="Sylfaen" w:cs="Sylfaen"/>
          <w:spacing w:val="-1"/>
          <w:sz w:val="24"/>
          <w:szCs w:val="24"/>
          <w:lang w:val="ka-GE"/>
        </w:rPr>
        <w:t>ა</w:t>
      </w:r>
      <w:r w:rsidRPr="007A7F72">
        <w:rPr>
          <w:rFonts w:ascii="Sylfaen" w:hAnsi="Sylfaen" w:cs="Sylfaen"/>
          <w:spacing w:val="2"/>
          <w:sz w:val="24"/>
          <w:szCs w:val="24"/>
          <w:lang w:val="ka-GE"/>
        </w:rPr>
        <w:t>ვ</w:t>
      </w:r>
      <w:r w:rsidRPr="007A7F72">
        <w:rPr>
          <w:rFonts w:ascii="Sylfaen" w:hAnsi="Sylfaen" w:cs="Sylfaen"/>
          <w:spacing w:val="-4"/>
          <w:sz w:val="24"/>
          <w:szCs w:val="24"/>
          <w:lang w:val="ka-GE"/>
        </w:rPr>
        <w:t>ა</w:t>
      </w:r>
      <w:r w:rsidRPr="007A7F72">
        <w:rPr>
          <w:rFonts w:ascii="Sylfaen" w:hAnsi="Sylfaen" w:cs="Sylfaen"/>
          <w:spacing w:val="-1"/>
          <w:sz w:val="24"/>
          <w:szCs w:val="24"/>
          <w:lang w:val="ka-GE"/>
        </w:rPr>
        <w:t>დ</w:t>
      </w:r>
      <w:r w:rsidRPr="007A7F72">
        <w:rPr>
          <w:rFonts w:ascii="Sylfaen" w:hAnsi="Sylfaen" w:cs="Sylfaen"/>
          <w:spacing w:val="1"/>
          <w:sz w:val="24"/>
          <w:szCs w:val="24"/>
          <w:lang w:val="ka-GE"/>
        </w:rPr>
        <w:t>ო</w:t>
      </w:r>
      <w:r w:rsidRPr="007A7F72">
        <w:rPr>
          <w:rFonts w:ascii="Sylfaen" w:hAnsi="Sylfaen" w:cs="Sylfaen"/>
          <w:spacing w:val="-1"/>
          <w:sz w:val="24"/>
          <w:szCs w:val="24"/>
          <w:lang w:val="ka-GE"/>
        </w:rPr>
        <w:t>ბ</w:t>
      </w:r>
      <w:r w:rsidRPr="007A7F72">
        <w:rPr>
          <w:rFonts w:ascii="Sylfaen" w:hAnsi="Sylfaen" w:cs="Sylfaen"/>
          <w:sz w:val="24"/>
          <w:szCs w:val="24"/>
          <w:lang w:val="ka-GE"/>
        </w:rPr>
        <w:t>ის</w:t>
      </w:r>
      <w:r w:rsidRPr="007A7F72">
        <w:rPr>
          <w:rFonts w:ascii="Sylfaen" w:hAnsi="Sylfaen" w:cs="Sylfaen"/>
          <w:spacing w:val="-2"/>
          <w:sz w:val="24"/>
          <w:szCs w:val="24"/>
          <w:lang w:val="ka-GE"/>
        </w:rPr>
        <w:t xml:space="preserve"> </w:t>
      </w:r>
      <w:r w:rsidRPr="007A7F72">
        <w:rPr>
          <w:rFonts w:ascii="Sylfaen" w:hAnsi="Sylfaen" w:cs="Sylfaen"/>
          <w:sz w:val="24"/>
          <w:szCs w:val="24"/>
          <w:lang w:val="ka-GE"/>
        </w:rPr>
        <w:t>კ</w:t>
      </w:r>
      <w:r w:rsidRPr="007A7F72">
        <w:rPr>
          <w:rFonts w:ascii="Sylfaen" w:hAnsi="Sylfaen" w:cs="Sylfaen"/>
          <w:spacing w:val="-1"/>
          <w:sz w:val="24"/>
          <w:szCs w:val="24"/>
          <w:lang w:val="ka-GE"/>
        </w:rPr>
        <w:t>ლ</w:t>
      </w:r>
      <w:r w:rsidRPr="007A7F72">
        <w:rPr>
          <w:rFonts w:ascii="Sylfaen" w:hAnsi="Sylfaen" w:cs="Sylfaen"/>
          <w:spacing w:val="2"/>
          <w:sz w:val="24"/>
          <w:szCs w:val="24"/>
          <w:lang w:val="ka-GE"/>
        </w:rPr>
        <w:t>ე</w:t>
      </w:r>
      <w:r w:rsidRPr="007A7F72">
        <w:rPr>
          <w:rFonts w:ascii="Sylfaen" w:hAnsi="Sylfaen" w:cs="Sylfaen"/>
          <w:spacing w:val="-3"/>
          <w:sz w:val="24"/>
          <w:szCs w:val="24"/>
          <w:lang w:val="ka-GE"/>
        </w:rPr>
        <w:t>ბ</w:t>
      </w:r>
      <w:r w:rsidRPr="007A7F72">
        <w:rPr>
          <w:rFonts w:ascii="Sylfaen" w:hAnsi="Sylfaen" w:cs="Sylfaen"/>
          <w:sz w:val="24"/>
          <w:szCs w:val="24"/>
          <w:lang w:val="ka-GE"/>
        </w:rPr>
        <w:t>ის</w:t>
      </w:r>
      <w:r w:rsidRPr="007A7F72">
        <w:rPr>
          <w:rFonts w:ascii="Sylfaen" w:hAnsi="Sylfaen" w:cs="Sylfaen"/>
          <w:spacing w:val="-2"/>
          <w:sz w:val="24"/>
          <w:szCs w:val="24"/>
          <w:lang w:val="ka-GE"/>
        </w:rPr>
        <w:t xml:space="preserve"> </w:t>
      </w:r>
      <w:r w:rsidRPr="007A7F72">
        <w:rPr>
          <w:rFonts w:ascii="Sylfaen" w:hAnsi="Sylfaen" w:cs="Sylfaen"/>
          <w:spacing w:val="1"/>
          <w:sz w:val="24"/>
          <w:szCs w:val="24"/>
          <w:lang w:val="ka-GE"/>
        </w:rPr>
        <w:t>ტ</w:t>
      </w:r>
      <w:r w:rsidRPr="007A7F72">
        <w:rPr>
          <w:rFonts w:ascii="Sylfaen" w:hAnsi="Sylfaen" w:cs="Sylfaen"/>
          <w:spacing w:val="2"/>
          <w:sz w:val="24"/>
          <w:szCs w:val="24"/>
          <w:lang w:val="ka-GE"/>
        </w:rPr>
        <w:t>ე</w:t>
      </w:r>
      <w:r w:rsidRPr="007A7F72">
        <w:rPr>
          <w:rFonts w:ascii="Sylfaen" w:hAnsi="Sylfaen" w:cs="Sylfaen"/>
          <w:spacing w:val="-1"/>
          <w:sz w:val="24"/>
          <w:szCs w:val="24"/>
          <w:lang w:val="ka-GE"/>
        </w:rPr>
        <w:t>ნდ</w:t>
      </w:r>
      <w:r w:rsidRPr="007A7F72">
        <w:rPr>
          <w:rFonts w:ascii="Sylfaen" w:hAnsi="Sylfaen" w:cs="Sylfaen"/>
          <w:spacing w:val="2"/>
          <w:sz w:val="24"/>
          <w:szCs w:val="24"/>
          <w:lang w:val="ka-GE"/>
        </w:rPr>
        <w:t>ე</w:t>
      </w:r>
      <w:r w:rsidRPr="007A7F72">
        <w:rPr>
          <w:rFonts w:ascii="Sylfaen" w:hAnsi="Sylfaen" w:cs="Sylfaen"/>
          <w:spacing w:val="1"/>
          <w:sz w:val="24"/>
          <w:szCs w:val="24"/>
          <w:lang w:val="ka-GE"/>
        </w:rPr>
        <w:t>ნ</w:t>
      </w:r>
      <w:r w:rsidRPr="007A7F72">
        <w:rPr>
          <w:rFonts w:ascii="Sylfaen" w:hAnsi="Sylfaen" w:cs="Sylfaen"/>
          <w:spacing w:val="-1"/>
          <w:sz w:val="24"/>
          <w:szCs w:val="24"/>
          <w:lang w:val="ka-GE"/>
        </w:rPr>
        <w:t>ც</w:t>
      </w:r>
      <w:r w:rsidRPr="007A7F72">
        <w:rPr>
          <w:rFonts w:ascii="Sylfaen" w:hAnsi="Sylfaen" w:cs="Sylfaen"/>
          <w:sz w:val="24"/>
          <w:szCs w:val="24"/>
          <w:lang w:val="ka-GE"/>
        </w:rPr>
        <w:t>ია</w:t>
      </w:r>
      <w:r w:rsidRPr="007A7F72">
        <w:rPr>
          <w:rFonts w:ascii="Sylfaen" w:hAnsi="Sylfaen" w:cs="Sylfaen"/>
          <w:spacing w:val="-1"/>
          <w:sz w:val="24"/>
          <w:szCs w:val="24"/>
          <w:lang w:val="ka-GE"/>
        </w:rPr>
        <w:t xml:space="preserve"> </w:t>
      </w:r>
      <w:r w:rsidR="007A7F72">
        <w:rPr>
          <w:rFonts w:ascii="Sylfaen" w:hAnsi="Sylfaen" w:cs="Sylfaen"/>
          <w:spacing w:val="-1"/>
          <w:sz w:val="24"/>
          <w:szCs w:val="24"/>
          <w:lang w:val="ka-GE"/>
        </w:rPr>
        <w:t>(</w:t>
      </w:r>
      <w:r w:rsidR="007A7F72" w:rsidRPr="007A7F72">
        <w:rPr>
          <w:rFonts w:ascii="Sylfaen" w:hAnsi="Sylfaen" w:cs="Sylfaen"/>
          <w:spacing w:val="-1"/>
          <w:w w:val="95"/>
          <w:sz w:val="23"/>
          <w:szCs w:val="23"/>
          <w:lang w:val="ka-GE"/>
        </w:rPr>
        <w:t>წყ</w:t>
      </w:r>
      <w:r w:rsidR="007A7F72" w:rsidRPr="007A7F72">
        <w:rPr>
          <w:rFonts w:ascii="Sylfaen" w:hAnsi="Sylfaen" w:cs="Sylfaen"/>
          <w:w w:val="95"/>
          <w:sz w:val="23"/>
          <w:szCs w:val="23"/>
          <w:lang w:val="ka-GE"/>
        </w:rPr>
        <w:t>ა</w:t>
      </w:r>
      <w:r w:rsidR="007A7F72" w:rsidRPr="007A7F72">
        <w:rPr>
          <w:rFonts w:ascii="Sylfaen" w:hAnsi="Sylfaen" w:cs="Sylfaen"/>
          <w:spacing w:val="-2"/>
          <w:w w:val="95"/>
          <w:sz w:val="23"/>
          <w:szCs w:val="23"/>
          <w:lang w:val="ka-GE"/>
        </w:rPr>
        <w:t>რ</w:t>
      </w:r>
      <w:r w:rsidR="007A7F72" w:rsidRPr="007A7F72">
        <w:rPr>
          <w:rFonts w:ascii="Sylfaen" w:hAnsi="Sylfaen" w:cs="Sylfaen"/>
          <w:w w:val="95"/>
          <w:sz w:val="23"/>
          <w:szCs w:val="23"/>
          <w:lang w:val="ka-GE"/>
        </w:rPr>
        <w:t>ო</w:t>
      </w:r>
      <w:r w:rsidR="007A7F72" w:rsidRPr="007A7F72">
        <w:rPr>
          <w:rFonts w:ascii="Arial" w:hAnsi="Arial" w:cs="Arial"/>
          <w:i/>
          <w:iCs/>
          <w:lang w:val="ka-GE"/>
        </w:rPr>
        <w:t>:</w:t>
      </w:r>
      <w:r w:rsidR="007A7F72" w:rsidRPr="007A7F72">
        <w:rPr>
          <w:rFonts w:ascii="Arial" w:hAnsi="Arial" w:cs="Arial"/>
          <w:i/>
          <w:iCs/>
          <w:spacing w:val="-2"/>
          <w:lang w:val="ka-GE"/>
        </w:rPr>
        <w:t xml:space="preserve"> </w:t>
      </w:r>
      <w:hyperlink r:id="rId13" w:history="1">
        <w:r w:rsidR="007A7F72" w:rsidRPr="007A7F72">
          <w:rPr>
            <w:rFonts w:ascii="Arial" w:hAnsi="Arial" w:cs="Arial"/>
            <w:i/>
            <w:iCs/>
            <w:spacing w:val="3"/>
            <w:w w:val="99"/>
            <w:lang w:val="ka-GE"/>
          </w:rPr>
          <w:t>h</w:t>
        </w:r>
        <w:r w:rsidR="007A7F72" w:rsidRPr="007A7F72">
          <w:rPr>
            <w:rFonts w:ascii="Arial" w:hAnsi="Arial" w:cs="Arial"/>
            <w:i/>
            <w:iCs/>
            <w:spacing w:val="-1"/>
            <w:lang w:val="ka-GE"/>
          </w:rPr>
          <w:t>t</w:t>
        </w:r>
        <w:r w:rsidR="007A7F72" w:rsidRPr="007A7F72">
          <w:rPr>
            <w:rFonts w:ascii="Arial" w:hAnsi="Arial" w:cs="Arial"/>
            <w:i/>
            <w:iCs/>
            <w:spacing w:val="-4"/>
            <w:lang w:val="ka-GE"/>
          </w:rPr>
          <w:t>t</w:t>
        </w:r>
        <w:r w:rsidR="007A7F72" w:rsidRPr="007A7F72">
          <w:rPr>
            <w:rFonts w:ascii="Arial" w:hAnsi="Arial" w:cs="Arial"/>
            <w:i/>
            <w:iCs/>
            <w:spacing w:val="6"/>
            <w:w w:val="99"/>
            <w:lang w:val="ka-GE"/>
          </w:rPr>
          <w:t>p</w:t>
        </w:r>
        <w:r w:rsidR="007A7F72" w:rsidRPr="007A7F72">
          <w:rPr>
            <w:rFonts w:ascii="Arial" w:hAnsi="Arial" w:cs="Arial"/>
            <w:i/>
            <w:iCs/>
            <w:spacing w:val="-1"/>
            <w:lang w:val="ka-GE"/>
          </w:rPr>
          <w:t>:/</w:t>
        </w:r>
        <w:r w:rsidR="007A7F72" w:rsidRPr="007A7F72">
          <w:rPr>
            <w:rFonts w:ascii="Arial" w:hAnsi="Arial" w:cs="Arial"/>
            <w:i/>
            <w:iCs/>
            <w:lang w:val="ka-GE"/>
          </w:rPr>
          <w:t>/</w:t>
        </w:r>
        <w:r w:rsidR="007A7F72" w:rsidRPr="007A7F72">
          <w:rPr>
            <w:rFonts w:ascii="Arial" w:hAnsi="Arial" w:cs="Arial"/>
            <w:i/>
            <w:iCs/>
            <w:spacing w:val="-45"/>
            <w:lang w:val="ka-GE"/>
          </w:rPr>
          <w:t xml:space="preserve"> </w:t>
        </w:r>
        <w:r w:rsidR="007A7F72" w:rsidRPr="007A7F72">
          <w:rPr>
            <w:rFonts w:ascii="Arial" w:hAnsi="Arial" w:cs="Arial"/>
            <w:i/>
            <w:iCs/>
            <w:spacing w:val="-3"/>
            <w:lang w:val="ka-GE"/>
          </w:rPr>
          <w:t>w</w:t>
        </w:r>
        <w:r w:rsidR="007A7F72" w:rsidRPr="007A7F72">
          <w:rPr>
            <w:rFonts w:ascii="Arial" w:hAnsi="Arial" w:cs="Arial"/>
            <w:i/>
            <w:iCs/>
            <w:spacing w:val="-1"/>
            <w:lang w:val="ka-GE"/>
          </w:rPr>
          <w:t>w</w:t>
        </w:r>
        <w:r w:rsidR="007A7F72" w:rsidRPr="007A7F72">
          <w:rPr>
            <w:rFonts w:ascii="Arial" w:hAnsi="Arial" w:cs="Arial"/>
            <w:i/>
            <w:iCs/>
            <w:spacing w:val="-13"/>
            <w:lang w:val="ka-GE"/>
          </w:rPr>
          <w:t>w</w:t>
        </w:r>
        <w:r w:rsidR="007A7F72" w:rsidRPr="007A7F72">
          <w:rPr>
            <w:rFonts w:ascii="Arial" w:hAnsi="Arial" w:cs="Arial"/>
            <w:i/>
            <w:iCs/>
            <w:spacing w:val="-1"/>
            <w:lang w:val="ka-GE"/>
          </w:rPr>
          <w:t>.</w:t>
        </w:r>
        <w:r w:rsidR="007A7F72" w:rsidRPr="007A7F72">
          <w:rPr>
            <w:rFonts w:ascii="Arial" w:hAnsi="Arial" w:cs="Arial"/>
            <w:i/>
            <w:iCs/>
            <w:spacing w:val="-2"/>
            <w:lang w:val="ka-GE"/>
          </w:rPr>
          <w:t>t</w:t>
        </w:r>
        <w:r w:rsidR="007A7F72" w:rsidRPr="007A7F72">
          <w:rPr>
            <w:rFonts w:ascii="Arial" w:hAnsi="Arial" w:cs="Arial"/>
            <w:i/>
            <w:iCs/>
            <w:spacing w:val="2"/>
            <w:lang w:val="ka-GE"/>
          </w:rPr>
          <w:t>he</w:t>
        </w:r>
        <w:r w:rsidR="007A7F72" w:rsidRPr="007A7F72">
          <w:rPr>
            <w:rFonts w:ascii="Arial" w:hAnsi="Arial" w:cs="Arial"/>
            <w:i/>
            <w:iCs/>
            <w:spacing w:val="4"/>
            <w:lang w:val="ka-GE"/>
          </w:rPr>
          <w:t>l</w:t>
        </w:r>
        <w:r w:rsidR="007A7F72" w:rsidRPr="007A7F72">
          <w:rPr>
            <w:rFonts w:ascii="Arial" w:hAnsi="Arial" w:cs="Arial"/>
            <w:i/>
            <w:iCs/>
            <w:lang w:val="ka-GE"/>
          </w:rPr>
          <w:t>a</w:t>
        </w:r>
        <w:r w:rsidR="007A7F72" w:rsidRPr="007A7F72">
          <w:rPr>
            <w:rFonts w:ascii="Arial" w:hAnsi="Arial" w:cs="Arial"/>
            <w:i/>
            <w:iCs/>
            <w:spacing w:val="2"/>
            <w:lang w:val="ka-GE"/>
          </w:rPr>
          <w:t>n</w:t>
        </w:r>
        <w:r w:rsidR="007A7F72" w:rsidRPr="007A7F72">
          <w:rPr>
            <w:rFonts w:ascii="Arial" w:hAnsi="Arial" w:cs="Arial"/>
            <w:i/>
            <w:iCs/>
            <w:spacing w:val="-1"/>
            <w:lang w:val="ka-GE"/>
          </w:rPr>
          <w:t>c</w:t>
        </w:r>
        <w:r w:rsidR="007A7F72" w:rsidRPr="007A7F72">
          <w:rPr>
            <w:rFonts w:ascii="Arial" w:hAnsi="Arial" w:cs="Arial"/>
            <w:i/>
            <w:iCs/>
            <w:spacing w:val="5"/>
            <w:lang w:val="ka-GE"/>
          </w:rPr>
          <w:t>e</w:t>
        </w:r>
        <w:r w:rsidR="007A7F72" w:rsidRPr="007A7F72">
          <w:rPr>
            <w:rFonts w:ascii="Arial" w:hAnsi="Arial" w:cs="Arial"/>
            <w:i/>
            <w:iCs/>
            <w:spacing w:val="1"/>
            <w:lang w:val="ka-GE"/>
          </w:rPr>
          <w:t>t</w:t>
        </w:r>
        <w:r w:rsidR="007A7F72" w:rsidRPr="007A7F72">
          <w:rPr>
            <w:rFonts w:ascii="Arial" w:hAnsi="Arial" w:cs="Arial"/>
            <w:i/>
            <w:iCs/>
            <w:spacing w:val="-1"/>
            <w:lang w:val="ka-GE"/>
          </w:rPr>
          <w:t>.c</w:t>
        </w:r>
        <w:r w:rsidR="007A7F72" w:rsidRPr="007A7F72">
          <w:rPr>
            <w:rFonts w:ascii="Arial" w:hAnsi="Arial" w:cs="Arial"/>
            <w:i/>
            <w:iCs/>
            <w:spacing w:val="-2"/>
            <w:lang w:val="ka-GE"/>
          </w:rPr>
          <w:t>o</w:t>
        </w:r>
        <w:r w:rsidR="007A7F72" w:rsidRPr="007A7F72">
          <w:rPr>
            <w:rFonts w:ascii="Arial" w:hAnsi="Arial" w:cs="Arial"/>
            <w:i/>
            <w:iCs/>
            <w:spacing w:val="11"/>
            <w:lang w:val="ka-GE"/>
          </w:rPr>
          <w:t>m</w:t>
        </w:r>
        <w:r w:rsidR="007A7F72" w:rsidRPr="007A7F72">
          <w:rPr>
            <w:rFonts w:ascii="Arial" w:hAnsi="Arial" w:cs="Arial"/>
            <w:i/>
            <w:iCs/>
            <w:spacing w:val="-3"/>
            <w:lang w:val="ka-GE"/>
          </w:rPr>
          <w:t>/</w:t>
        </w:r>
        <w:r w:rsidR="007A7F72" w:rsidRPr="007A7F72">
          <w:rPr>
            <w:rFonts w:ascii="Arial" w:hAnsi="Arial" w:cs="Arial"/>
            <w:i/>
            <w:iCs/>
            <w:spacing w:val="6"/>
            <w:lang w:val="ka-GE"/>
          </w:rPr>
          <w:t>l</w:t>
        </w:r>
        <w:r w:rsidR="007A7F72" w:rsidRPr="007A7F72">
          <w:rPr>
            <w:rFonts w:ascii="Arial" w:hAnsi="Arial" w:cs="Arial"/>
            <w:i/>
            <w:iCs/>
            <w:lang w:val="ka-GE"/>
          </w:rPr>
          <w:t>a</w:t>
        </w:r>
        <w:r w:rsidR="007A7F72" w:rsidRPr="007A7F72">
          <w:rPr>
            <w:rFonts w:ascii="Arial" w:hAnsi="Arial" w:cs="Arial"/>
            <w:i/>
            <w:iCs/>
            <w:spacing w:val="1"/>
            <w:lang w:val="ka-GE"/>
          </w:rPr>
          <w:t>n</w:t>
        </w:r>
        <w:r w:rsidR="007A7F72" w:rsidRPr="007A7F72">
          <w:rPr>
            <w:rFonts w:ascii="Arial" w:hAnsi="Arial" w:cs="Arial"/>
            <w:i/>
            <w:iCs/>
            <w:lang w:val="ka-GE"/>
          </w:rPr>
          <w:t>c</w:t>
        </w:r>
        <w:r w:rsidR="007A7F72" w:rsidRPr="007A7F72">
          <w:rPr>
            <w:rFonts w:ascii="Arial" w:hAnsi="Arial" w:cs="Arial"/>
            <w:i/>
            <w:iCs/>
            <w:spacing w:val="6"/>
            <w:lang w:val="ka-GE"/>
          </w:rPr>
          <w:t>e</w:t>
        </w:r>
        <w:r w:rsidR="007A7F72" w:rsidRPr="007A7F72">
          <w:rPr>
            <w:rFonts w:ascii="Arial" w:hAnsi="Arial" w:cs="Arial"/>
            <w:i/>
            <w:iCs/>
            <w:spacing w:val="-1"/>
            <w:lang w:val="ka-GE"/>
          </w:rPr>
          <w:t>t</w:t>
        </w:r>
        <w:r w:rsidR="007A7F72" w:rsidRPr="007A7F72">
          <w:rPr>
            <w:rFonts w:ascii="Arial" w:hAnsi="Arial" w:cs="Arial"/>
            <w:i/>
            <w:iCs/>
            <w:spacing w:val="-4"/>
            <w:lang w:val="ka-GE"/>
          </w:rPr>
          <w:t>/</w:t>
        </w:r>
        <w:r w:rsidR="007A7F72" w:rsidRPr="007A7F72">
          <w:rPr>
            <w:rFonts w:ascii="Arial" w:hAnsi="Arial" w:cs="Arial"/>
            <w:i/>
            <w:iCs/>
            <w:spacing w:val="1"/>
            <w:lang w:val="ka-GE"/>
          </w:rPr>
          <w:t>v</w:t>
        </w:r>
        <w:r w:rsidR="007A7F72" w:rsidRPr="007A7F72">
          <w:rPr>
            <w:rFonts w:ascii="Arial" w:hAnsi="Arial" w:cs="Arial"/>
            <w:i/>
            <w:iCs/>
            <w:spacing w:val="4"/>
            <w:lang w:val="ka-GE"/>
          </w:rPr>
          <w:t>i</w:t>
        </w:r>
        <w:r w:rsidR="007A7F72" w:rsidRPr="007A7F72">
          <w:rPr>
            <w:rFonts w:ascii="Arial" w:hAnsi="Arial" w:cs="Arial"/>
            <w:i/>
            <w:iCs/>
            <w:spacing w:val="1"/>
            <w:lang w:val="ka-GE"/>
          </w:rPr>
          <w:t>s</w:t>
        </w:r>
        <w:r w:rsidR="007A7F72" w:rsidRPr="007A7F72">
          <w:rPr>
            <w:rFonts w:ascii="Arial" w:hAnsi="Arial" w:cs="Arial"/>
            <w:i/>
            <w:iCs/>
            <w:spacing w:val="2"/>
            <w:lang w:val="ka-GE"/>
          </w:rPr>
          <w:t>u</w:t>
        </w:r>
        <w:r w:rsidR="007A7F72" w:rsidRPr="007A7F72">
          <w:rPr>
            <w:rFonts w:ascii="Arial" w:hAnsi="Arial" w:cs="Arial"/>
            <w:i/>
            <w:iCs/>
            <w:spacing w:val="-1"/>
            <w:lang w:val="ka-GE"/>
          </w:rPr>
          <w:t>a</w:t>
        </w:r>
        <w:r w:rsidR="007A7F72" w:rsidRPr="007A7F72">
          <w:rPr>
            <w:rFonts w:ascii="Arial" w:hAnsi="Arial" w:cs="Arial"/>
            <w:i/>
            <w:iCs/>
            <w:spacing w:val="5"/>
            <w:lang w:val="ka-GE"/>
          </w:rPr>
          <w:t>l</w:t>
        </w:r>
        <w:r w:rsidR="007A7F72" w:rsidRPr="007A7F72">
          <w:rPr>
            <w:rFonts w:ascii="Arial" w:hAnsi="Arial" w:cs="Arial"/>
            <w:i/>
            <w:iCs/>
            <w:spacing w:val="3"/>
            <w:lang w:val="ka-GE"/>
          </w:rPr>
          <w:t>i</w:t>
        </w:r>
        <w:r w:rsidR="007A7F72" w:rsidRPr="007A7F72">
          <w:rPr>
            <w:rFonts w:ascii="Arial" w:hAnsi="Arial" w:cs="Arial"/>
            <w:i/>
            <w:iCs/>
            <w:lang w:val="ka-GE"/>
          </w:rPr>
          <w:t>s</w:t>
        </w:r>
        <w:r w:rsidR="007A7F72" w:rsidRPr="007A7F72">
          <w:rPr>
            <w:rFonts w:ascii="Arial" w:hAnsi="Arial" w:cs="Arial"/>
            <w:i/>
            <w:iCs/>
            <w:spacing w:val="3"/>
            <w:lang w:val="ka-GE"/>
          </w:rPr>
          <w:t>a</w:t>
        </w:r>
        <w:r w:rsidR="007A7F72" w:rsidRPr="007A7F72">
          <w:rPr>
            <w:rFonts w:ascii="Arial" w:hAnsi="Arial" w:cs="Arial"/>
            <w:i/>
            <w:iCs/>
            <w:spacing w:val="-2"/>
            <w:lang w:val="ka-GE"/>
          </w:rPr>
          <w:t>t</w:t>
        </w:r>
        <w:r w:rsidR="007A7F72" w:rsidRPr="007A7F72">
          <w:rPr>
            <w:rFonts w:ascii="Arial" w:hAnsi="Arial" w:cs="Arial"/>
            <w:i/>
            <w:iCs/>
            <w:spacing w:val="6"/>
            <w:lang w:val="ka-GE"/>
          </w:rPr>
          <w:t>i</w:t>
        </w:r>
        <w:r w:rsidR="007A7F72" w:rsidRPr="007A7F72">
          <w:rPr>
            <w:rFonts w:ascii="Arial" w:hAnsi="Arial" w:cs="Arial"/>
            <w:i/>
            <w:iCs/>
            <w:spacing w:val="2"/>
            <w:lang w:val="ka-GE"/>
          </w:rPr>
          <w:t>o</w:t>
        </w:r>
        <w:r w:rsidR="007A7F72" w:rsidRPr="007A7F72">
          <w:rPr>
            <w:rFonts w:ascii="Arial" w:hAnsi="Arial" w:cs="Arial"/>
            <w:i/>
            <w:iCs/>
            <w:lang w:val="ka-GE"/>
          </w:rPr>
          <w:t>n</w:t>
        </w:r>
        <w:r w:rsidR="007A7F72" w:rsidRPr="007A7F72">
          <w:rPr>
            <w:rFonts w:ascii="Arial" w:hAnsi="Arial" w:cs="Arial"/>
            <w:i/>
            <w:iCs/>
            <w:spacing w:val="2"/>
            <w:lang w:val="ka-GE"/>
          </w:rPr>
          <w:t>s</w:t>
        </w:r>
        <w:r w:rsidR="007A7F72" w:rsidRPr="007A7F72">
          <w:rPr>
            <w:rFonts w:ascii="Arial" w:hAnsi="Arial" w:cs="Arial"/>
            <w:i/>
            <w:iCs/>
            <w:spacing w:val="-1"/>
            <w:lang w:val="ka-GE"/>
          </w:rPr>
          <w:t>/</w:t>
        </w:r>
        <w:r w:rsidR="007A7F72" w:rsidRPr="007A7F72">
          <w:rPr>
            <w:rFonts w:ascii="Arial" w:hAnsi="Arial" w:cs="Arial"/>
            <w:i/>
            <w:iCs/>
            <w:lang w:val="ka-GE"/>
          </w:rPr>
          <w:t>g</w:t>
        </w:r>
        <w:r w:rsidR="007A7F72" w:rsidRPr="007A7F72">
          <w:rPr>
            <w:rFonts w:ascii="Arial" w:hAnsi="Arial" w:cs="Arial"/>
            <w:i/>
            <w:iCs/>
            <w:spacing w:val="2"/>
            <w:lang w:val="ka-GE"/>
          </w:rPr>
          <w:t>b</w:t>
        </w:r>
        <w:r w:rsidR="007A7F72" w:rsidRPr="007A7F72">
          <w:rPr>
            <w:rFonts w:ascii="Arial" w:hAnsi="Arial" w:cs="Arial"/>
            <w:i/>
            <w:iCs/>
            <w:spacing w:val="6"/>
            <w:lang w:val="ka-GE"/>
          </w:rPr>
          <w:t>d</w:t>
        </w:r>
        <w:r w:rsidR="007A7F72" w:rsidRPr="007A7F72">
          <w:rPr>
            <w:rFonts w:ascii="Arial" w:hAnsi="Arial" w:cs="Arial"/>
            <w:i/>
            <w:iCs/>
            <w:spacing w:val="-3"/>
            <w:lang w:val="ka-GE"/>
          </w:rPr>
          <w:t>-</w:t>
        </w:r>
        <w:r w:rsidR="007A7F72" w:rsidRPr="007A7F72">
          <w:rPr>
            <w:rFonts w:ascii="Arial" w:hAnsi="Arial" w:cs="Arial"/>
            <w:i/>
            <w:iCs/>
            <w:spacing w:val="5"/>
            <w:lang w:val="ka-GE"/>
          </w:rPr>
          <w:t>SD</w:t>
        </w:r>
        <w:r w:rsidR="007A7F72" w:rsidRPr="007A7F72">
          <w:rPr>
            <w:rFonts w:ascii="Arial" w:hAnsi="Arial" w:cs="Arial"/>
            <w:i/>
            <w:iCs/>
            <w:spacing w:val="-1"/>
            <w:lang w:val="ka-GE"/>
          </w:rPr>
          <w:t>G</w:t>
        </w:r>
        <w:r w:rsidR="007A7F72" w:rsidRPr="007A7F72">
          <w:rPr>
            <w:rFonts w:ascii="Arial" w:hAnsi="Arial" w:cs="Arial"/>
            <w:i/>
            <w:iCs/>
            <w:lang w:val="ka-GE"/>
          </w:rPr>
          <w:t>s</w:t>
        </w:r>
      </w:hyperlink>
      <w:r w:rsidR="007A7F72">
        <w:rPr>
          <w:rFonts w:ascii="Sylfaen" w:hAnsi="Sylfaen" w:cs="Arial"/>
          <w:i/>
          <w:iCs/>
          <w:lang w:val="ka-GE"/>
        </w:rPr>
        <w:t>)</w:t>
      </w:r>
    </w:p>
    <w:p w:rsidR="002B1053" w:rsidRPr="007A7F72" w:rsidRDefault="002B1053" w:rsidP="002B1053">
      <w:pPr>
        <w:widowControl w:val="0"/>
        <w:autoSpaceDE w:val="0"/>
        <w:autoSpaceDN w:val="0"/>
        <w:adjustRightInd w:val="0"/>
        <w:spacing w:after="0" w:line="240" w:lineRule="auto"/>
        <w:ind w:left="105" w:right="312"/>
        <w:jc w:val="both"/>
        <w:rPr>
          <w:rFonts w:ascii="Sylfaen" w:hAnsi="Sylfaen" w:cs="Arial"/>
          <w:sz w:val="24"/>
          <w:szCs w:val="24"/>
          <w:lang w:val="ka-GE"/>
        </w:rPr>
      </w:pPr>
    </w:p>
    <w:p w:rsidR="003E666A" w:rsidRDefault="003E666A" w:rsidP="002B1053">
      <w:pPr>
        <w:widowControl w:val="0"/>
        <w:autoSpaceDE w:val="0"/>
        <w:autoSpaceDN w:val="0"/>
        <w:adjustRightInd w:val="0"/>
        <w:spacing w:after="0" w:line="240" w:lineRule="auto"/>
        <w:ind w:left="105" w:right="312"/>
        <w:jc w:val="center"/>
        <w:rPr>
          <w:rFonts w:ascii="Sylfaen" w:hAnsi="Sylfaen" w:cs="Arial"/>
          <w:sz w:val="20"/>
          <w:szCs w:val="20"/>
          <w:lang w:val="ka-GE"/>
        </w:rPr>
      </w:pPr>
    </w:p>
    <w:p w:rsidR="002B1053" w:rsidRPr="00E14D05" w:rsidRDefault="002B1053" w:rsidP="002B1053">
      <w:pPr>
        <w:widowControl w:val="0"/>
        <w:autoSpaceDE w:val="0"/>
        <w:autoSpaceDN w:val="0"/>
        <w:adjustRightInd w:val="0"/>
        <w:spacing w:after="0" w:line="240" w:lineRule="auto"/>
        <w:ind w:left="105" w:right="312"/>
        <w:jc w:val="center"/>
        <w:rPr>
          <w:rFonts w:ascii="Sylfaen" w:hAnsi="Sylfaen" w:cs="Arial"/>
          <w:sz w:val="20"/>
          <w:szCs w:val="20"/>
          <w:lang w:val="ka-GE"/>
        </w:rPr>
      </w:pPr>
      <w:r w:rsidRPr="00E14D05">
        <w:rPr>
          <w:rFonts w:ascii="Sylfaen" w:hAnsi="Sylfaen" w:cs="Arial"/>
          <w:sz w:val="20"/>
          <w:szCs w:val="20"/>
          <w:lang w:val="ka-GE"/>
        </w:rPr>
        <w:lastRenderedPageBreak/>
        <w:t>ტუბერკულოზის ინციდენტობა 100 000 მოსახლეზე (საქართველო)</w:t>
      </w:r>
    </w:p>
    <w:p w:rsidR="002B1053" w:rsidRPr="002B1053" w:rsidRDefault="002B1053" w:rsidP="002B1053">
      <w:pPr>
        <w:widowControl w:val="0"/>
        <w:autoSpaceDE w:val="0"/>
        <w:autoSpaceDN w:val="0"/>
        <w:adjustRightInd w:val="0"/>
        <w:spacing w:after="0" w:line="240" w:lineRule="auto"/>
        <w:ind w:left="105" w:right="312"/>
        <w:jc w:val="both"/>
        <w:rPr>
          <w:rFonts w:ascii="Sylfaen" w:hAnsi="Sylfaen" w:cs="Arial"/>
          <w:sz w:val="24"/>
          <w:szCs w:val="24"/>
          <w:lang w:val="ka-GE"/>
        </w:rPr>
      </w:pPr>
    </w:p>
    <w:p w:rsidR="002B1053" w:rsidRPr="0059330D" w:rsidRDefault="002B1053" w:rsidP="002B1053">
      <w:pPr>
        <w:widowControl w:val="0"/>
        <w:autoSpaceDE w:val="0"/>
        <w:autoSpaceDN w:val="0"/>
        <w:adjustRightInd w:val="0"/>
        <w:spacing w:before="3" w:after="0" w:line="110" w:lineRule="exact"/>
        <w:rPr>
          <w:rFonts w:ascii="Sylfaen" w:hAnsi="Sylfaen" w:cs="Sylfaen"/>
          <w:sz w:val="11"/>
          <w:szCs w:val="11"/>
          <w:lang w:val="ka-GE"/>
        </w:rPr>
      </w:pPr>
    </w:p>
    <w:p w:rsidR="002B1053" w:rsidRDefault="002B1053" w:rsidP="002B1053">
      <w:pPr>
        <w:widowControl w:val="0"/>
        <w:autoSpaceDE w:val="0"/>
        <w:autoSpaceDN w:val="0"/>
        <w:adjustRightInd w:val="0"/>
        <w:spacing w:after="0" w:line="240" w:lineRule="auto"/>
        <w:ind w:left="833"/>
        <w:rPr>
          <w:rFonts w:ascii="Times New Roman" w:hAnsi="Times New Roman"/>
          <w:sz w:val="20"/>
          <w:szCs w:val="20"/>
        </w:rPr>
      </w:pPr>
      <w:r>
        <w:rPr>
          <w:rFonts w:ascii="Sylfaen" w:hAnsi="Sylfaen" w:cs="Sylfaen"/>
          <w:noProof/>
          <w:sz w:val="11"/>
          <w:szCs w:val="11"/>
        </w:rPr>
        <w:drawing>
          <wp:inline distT="0" distB="0" distL="0" distR="0">
            <wp:extent cx="5076825" cy="2581275"/>
            <wp:effectExtent l="0" t="0" r="9525" b="9525"/>
            <wp:docPr id="7703" name="Picture 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2581275"/>
                    </a:xfrm>
                    <a:prstGeom prst="rect">
                      <a:avLst/>
                    </a:prstGeom>
                    <a:noFill/>
                    <a:ln>
                      <a:noFill/>
                    </a:ln>
                  </pic:spPr>
                </pic:pic>
              </a:graphicData>
            </a:graphic>
          </wp:inline>
        </w:drawing>
      </w:r>
    </w:p>
    <w:p w:rsidR="002B1053" w:rsidRDefault="002B1053" w:rsidP="002B1053">
      <w:pPr>
        <w:widowControl w:val="0"/>
        <w:autoSpaceDE w:val="0"/>
        <w:autoSpaceDN w:val="0"/>
        <w:adjustRightInd w:val="0"/>
        <w:spacing w:before="3" w:after="0" w:line="110" w:lineRule="exact"/>
        <w:rPr>
          <w:rFonts w:ascii="Times New Roman" w:hAnsi="Times New Roman"/>
          <w:sz w:val="11"/>
          <w:szCs w:val="11"/>
        </w:rPr>
      </w:pPr>
    </w:p>
    <w:p w:rsidR="002B1053" w:rsidRDefault="002B1053" w:rsidP="002B1053">
      <w:pPr>
        <w:widowControl w:val="0"/>
        <w:autoSpaceDE w:val="0"/>
        <w:autoSpaceDN w:val="0"/>
        <w:adjustRightInd w:val="0"/>
        <w:spacing w:after="0" w:line="240" w:lineRule="auto"/>
        <w:ind w:left="105" w:right="307"/>
        <w:jc w:val="both"/>
        <w:rPr>
          <w:rFonts w:ascii="Sylfaen" w:hAnsi="Sylfaen" w:cs="Sylfaen"/>
          <w:spacing w:val="-1"/>
          <w:sz w:val="24"/>
          <w:szCs w:val="24"/>
          <w:lang w:val="ka-GE"/>
        </w:rPr>
      </w:pPr>
    </w:p>
    <w:p w:rsidR="002B1053" w:rsidRPr="004E0899" w:rsidRDefault="0059330D" w:rsidP="0059330D">
      <w:pPr>
        <w:widowControl w:val="0"/>
        <w:autoSpaceDE w:val="0"/>
        <w:autoSpaceDN w:val="0"/>
        <w:adjustRightInd w:val="0"/>
        <w:spacing w:after="0" w:line="240" w:lineRule="auto"/>
        <w:ind w:right="307"/>
        <w:jc w:val="both"/>
        <w:rPr>
          <w:rFonts w:ascii="Arial" w:hAnsi="Arial" w:cs="Arial"/>
          <w:sz w:val="24"/>
          <w:szCs w:val="24"/>
          <w:lang w:val="ka-GE"/>
        </w:rPr>
      </w:pPr>
      <w:r>
        <w:rPr>
          <w:rFonts w:ascii="Sylfaen" w:hAnsi="Sylfaen" w:cs="Sylfaen"/>
          <w:spacing w:val="-1"/>
          <w:sz w:val="24"/>
          <w:szCs w:val="24"/>
          <w:lang w:val="ka-GE"/>
        </w:rPr>
        <w:t xml:space="preserve">ახალი შემთხვევების და პრევალენტობის გარდა, არანაკლებ მნიშვნელოვანია წარმატებული მკურნალობის მაჩვენებელი. </w:t>
      </w:r>
      <w:r w:rsidR="002B1053" w:rsidRPr="004E0899">
        <w:rPr>
          <w:rFonts w:ascii="Sylfaen" w:hAnsi="Sylfaen" w:cs="Sylfaen"/>
          <w:spacing w:val="-1"/>
          <w:sz w:val="24"/>
          <w:szCs w:val="24"/>
          <w:lang w:val="ka-GE"/>
        </w:rPr>
        <w:t>ს</w:t>
      </w:r>
      <w:r w:rsidR="002B1053" w:rsidRPr="004E0899">
        <w:rPr>
          <w:rFonts w:ascii="Sylfaen" w:hAnsi="Sylfaen" w:cs="Sylfaen"/>
          <w:spacing w:val="1"/>
          <w:sz w:val="24"/>
          <w:szCs w:val="24"/>
          <w:lang w:val="ka-GE"/>
        </w:rPr>
        <w:t>აქ</w:t>
      </w:r>
      <w:r w:rsidR="002B1053" w:rsidRPr="004E0899">
        <w:rPr>
          <w:rFonts w:ascii="Sylfaen" w:hAnsi="Sylfaen" w:cs="Sylfaen"/>
          <w:spacing w:val="-1"/>
          <w:sz w:val="24"/>
          <w:szCs w:val="24"/>
          <w:lang w:val="ka-GE"/>
        </w:rPr>
        <w:t>ა</w:t>
      </w:r>
      <w:r w:rsidR="002B1053" w:rsidRPr="004E0899">
        <w:rPr>
          <w:rFonts w:ascii="Sylfaen" w:hAnsi="Sylfaen" w:cs="Sylfaen"/>
          <w:sz w:val="24"/>
          <w:szCs w:val="24"/>
          <w:lang w:val="ka-GE"/>
        </w:rPr>
        <w:t>რ</w:t>
      </w:r>
      <w:r w:rsidR="002B1053" w:rsidRPr="004E0899">
        <w:rPr>
          <w:rFonts w:ascii="Sylfaen" w:hAnsi="Sylfaen" w:cs="Sylfaen"/>
          <w:spacing w:val="-1"/>
          <w:sz w:val="24"/>
          <w:szCs w:val="24"/>
          <w:lang w:val="ka-GE"/>
        </w:rPr>
        <w:t>თ</w:t>
      </w:r>
      <w:r w:rsidR="002B1053" w:rsidRPr="004E0899">
        <w:rPr>
          <w:rFonts w:ascii="Sylfaen" w:hAnsi="Sylfaen" w:cs="Sylfaen"/>
          <w:spacing w:val="2"/>
          <w:sz w:val="24"/>
          <w:szCs w:val="24"/>
          <w:lang w:val="ka-GE"/>
        </w:rPr>
        <w:t>ვ</w:t>
      </w:r>
      <w:r w:rsidR="002B1053" w:rsidRPr="004E0899">
        <w:rPr>
          <w:rFonts w:ascii="Sylfaen" w:hAnsi="Sylfaen" w:cs="Sylfaen"/>
          <w:spacing w:val="-3"/>
          <w:sz w:val="24"/>
          <w:szCs w:val="24"/>
          <w:lang w:val="ka-GE"/>
        </w:rPr>
        <w:t>ე</w:t>
      </w:r>
      <w:r w:rsidR="002B1053" w:rsidRPr="004E0899">
        <w:rPr>
          <w:rFonts w:ascii="Sylfaen" w:hAnsi="Sylfaen" w:cs="Sylfaen"/>
          <w:spacing w:val="1"/>
          <w:sz w:val="24"/>
          <w:szCs w:val="24"/>
          <w:lang w:val="ka-GE"/>
        </w:rPr>
        <w:t>ლო</w:t>
      </w:r>
      <w:r w:rsidR="002B1053" w:rsidRPr="004E0899">
        <w:rPr>
          <w:rFonts w:ascii="Sylfaen" w:hAnsi="Sylfaen" w:cs="Sylfaen"/>
          <w:sz w:val="24"/>
          <w:szCs w:val="24"/>
          <w:lang w:val="ka-GE"/>
        </w:rPr>
        <w:t>ში</w:t>
      </w:r>
      <w:r w:rsidR="002B1053" w:rsidRPr="004E0899">
        <w:rPr>
          <w:rFonts w:ascii="Sylfaen" w:hAnsi="Sylfaen" w:cs="Sylfaen"/>
          <w:spacing w:val="55"/>
          <w:sz w:val="24"/>
          <w:szCs w:val="24"/>
          <w:lang w:val="ka-GE"/>
        </w:rPr>
        <w:t xml:space="preserve"> </w:t>
      </w:r>
      <w:r w:rsidR="002B1053" w:rsidRPr="004E0899">
        <w:rPr>
          <w:rFonts w:ascii="Arial" w:hAnsi="Arial" w:cs="Arial"/>
          <w:spacing w:val="3"/>
          <w:sz w:val="24"/>
          <w:szCs w:val="24"/>
          <w:lang w:val="ka-GE"/>
        </w:rPr>
        <w:t>2</w:t>
      </w:r>
      <w:r w:rsidR="002B1053" w:rsidRPr="004E0899">
        <w:rPr>
          <w:rFonts w:ascii="Arial" w:hAnsi="Arial" w:cs="Arial"/>
          <w:spacing w:val="1"/>
          <w:sz w:val="24"/>
          <w:szCs w:val="24"/>
          <w:lang w:val="ka-GE"/>
        </w:rPr>
        <w:t>00</w:t>
      </w:r>
      <w:r w:rsidR="002B1053" w:rsidRPr="004E0899">
        <w:rPr>
          <w:rFonts w:ascii="Arial" w:hAnsi="Arial" w:cs="Arial"/>
          <w:sz w:val="24"/>
          <w:szCs w:val="24"/>
          <w:lang w:val="ka-GE"/>
        </w:rPr>
        <w:t>5</w:t>
      </w:r>
      <w:r w:rsidR="002B1053" w:rsidRPr="004E0899">
        <w:rPr>
          <w:rFonts w:ascii="Arial" w:hAnsi="Arial" w:cs="Arial"/>
          <w:spacing w:val="54"/>
          <w:sz w:val="24"/>
          <w:szCs w:val="24"/>
          <w:lang w:val="ka-GE"/>
        </w:rPr>
        <w:t xml:space="preserve"> </w:t>
      </w:r>
      <w:r w:rsidR="002B1053" w:rsidRPr="004E0899">
        <w:rPr>
          <w:rFonts w:ascii="Sylfaen" w:hAnsi="Sylfaen" w:cs="Sylfaen"/>
          <w:spacing w:val="-1"/>
          <w:sz w:val="24"/>
          <w:szCs w:val="24"/>
          <w:lang w:val="ka-GE"/>
        </w:rPr>
        <w:t>წ</w:t>
      </w:r>
      <w:r w:rsidR="002B1053" w:rsidRPr="004E0899">
        <w:rPr>
          <w:rFonts w:ascii="Sylfaen" w:hAnsi="Sylfaen" w:cs="Sylfaen"/>
          <w:spacing w:val="2"/>
          <w:sz w:val="24"/>
          <w:szCs w:val="24"/>
          <w:lang w:val="ka-GE"/>
        </w:rPr>
        <w:t>ე</w:t>
      </w:r>
      <w:r w:rsidR="002B1053" w:rsidRPr="004E0899">
        <w:rPr>
          <w:rFonts w:ascii="Sylfaen" w:hAnsi="Sylfaen" w:cs="Sylfaen"/>
          <w:spacing w:val="-1"/>
          <w:sz w:val="24"/>
          <w:szCs w:val="24"/>
          <w:lang w:val="ka-GE"/>
        </w:rPr>
        <w:t>ლ</w:t>
      </w:r>
      <w:r w:rsidR="002B1053" w:rsidRPr="004E0899">
        <w:rPr>
          <w:rFonts w:ascii="Sylfaen" w:hAnsi="Sylfaen" w:cs="Sylfaen"/>
          <w:sz w:val="24"/>
          <w:szCs w:val="24"/>
          <w:lang w:val="ka-GE"/>
        </w:rPr>
        <w:t xml:space="preserve">ს </w:t>
      </w:r>
      <w:r w:rsidR="002B1053" w:rsidRPr="004E0899">
        <w:rPr>
          <w:rFonts w:ascii="Sylfaen" w:hAnsi="Sylfaen" w:cs="Sylfaen"/>
          <w:spacing w:val="8"/>
          <w:sz w:val="24"/>
          <w:szCs w:val="24"/>
          <w:lang w:val="ka-GE"/>
        </w:rPr>
        <w:t xml:space="preserve"> </w:t>
      </w:r>
      <w:r w:rsidR="002B1053" w:rsidRPr="004E0899">
        <w:rPr>
          <w:rFonts w:ascii="Sylfaen" w:hAnsi="Sylfaen" w:cs="Sylfaen"/>
          <w:spacing w:val="-1"/>
          <w:sz w:val="24"/>
          <w:szCs w:val="24"/>
          <w:lang w:val="ka-GE"/>
        </w:rPr>
        <w:t>ფ</w:t>
      </w:r>
      <w:r w:rsidR="002B1053" w:rsidRPr="004E0899">
        <w:rPr>
          <w:rFonts w:ascii="Sylfaen" w:hAnsi="Sylfaen" w:cs="Sylfaen"/>
          <w:spacing w:val="-2"/>
          <w:sz w:val="24"/>
          <w:szCs w:val="24"/>
          <w:lang w:val="ka-GE"/>
        </w:rPr>
        <w:t>ი</w:t>
      </w:r>
      <w:r w:rsidR="002B1053" w:rsidRPr="004E0899">
        <w:rPr>
          <w:rFonts w:ascii="Sylfaen" w:hAnsi="Sylfaen" w:cs="Sylfaen"/>
          <w:spacing w:val="1"/>
          <w:sz w:val="24"/>
          <w:szCs w:val="24"/>
          <w:lang w:val="ka-GE"/>
        </w:rPr>
        <w:t>ლ</w:t>
      </w:r>
      <w:r w:rsidR="002B1053" w:rsidRPr="004E0899">
        <w:rPr>
          <w:rFonts w:ascii="Sylfaen" w:hAnsi="Sylfaen" w:cs="Sylfaen"/>
          <w:spacing w:val="-1"/>
          <w:sz w:val="24"/>
          <w:szCs w:val="24"/>
          <w:lang w:val="ka-GE"/>
        </w:rPr>
        <w:t>ტ</w:t>
      </w:r>
      <w:r w:rsidR="002B1053" w:rsidRPr="004E0899">
        <w:rPr>
          <w:rFonts w:ascii="Sylfaen" w:hAnsi="Sylfaen" w:cs="Sylfaen"/>
          <w:sz w:val="24"/>
          <w:szCs w:val="24"/>
          <w:lang w:val="ka-GE"/>
        </w:rPr>
        <w:t xml:space="preserve">ვის  </w:t>
      </w:r>
      <w:r w:rsidR="002B1053" w:rsidRPr="004E0899">
        <w:rPr>
          <w:rFonts w:ascii="Sylfaen" w:hAnsi="Sylfaen" w:cs="Sylfaen"/>
          <w:spacing w:val="-1"/>
          <w:sz w:val="24"/>
          <w:szCs w:val="24"/>
          <w:lang w:val="ka-GE"/>
        </w:rPr>
        <w:t>ტ</w:t>
      </w:r>
      <w:r w:rsidR="002B1053" w:rsidRPr="004E0899">
        <w:rPr>
          <w:rFonts w:ascii="Sylfaen" w:hAnsi="Sylfaen" w:cs="Sylfaen"/>
          <w:spacing w:val="3"/>
          <w:sz w:val="24"/>
          <w:szCs w:val="24"/>
          <w:lang w:val="ka-GE"/>
        </w:rPr>
        <w:t>უ</w:t>
      </w:r>
      <w:r w:rsidR="002B1053" w:rsidRPr="004E0899">
        <w:rPr>
          <w:rFonts w:ascii="Sylfaen" w:hAnsi="Sylfaen" w:cs="Sylfaen"/>
          <w:spacing w:val="-1"/>
          <w:sz w:val="24"/>
          <w:szCs w:val="24"/>
          <w:lang w:val="ka-GE"/>
        </w:rPr>
        <w:t>ბე</w:t>
      </w:r>
      <w:r w:rsidR="002B1053" w:rsidRPr="004E0899">
        <w:rPr>
          <w:rFonts w:ascii="Sylfaen" w:hAnsi="Sylfaen" w:cs="Sylfaen"/>
          <w:sz w:val="24"/>
          <w:szCs w:val="24"/>
          <w:lang w:val="ka-GE"/>
        </w:rPr>
        <w:t>რკუ</w:t>
      </w:r>
      <w:r w:rsidR="002B1053" w:rsidRPr="004E0899">
        <w:rPr>
          <w:rFonts w:ascii="Sylfaen" w:hAnsi="Sylfaen" w:cs="Sylfaen"/>
          <w:spacing w:val="1"/>
          <w:sz w:val="24"/>
          <w:szCs w:val="24"/>
          <w:lang w:val="ka-GE"/>
        </w:rPr>
        <w:t>ლო</w:t>
      </w:r>
      <w:r w:rsidR="002B1053" w:rsidRPr="004E0899">
        <w:rPr>
          <w:rFonts w:ascii="Sylfaen" w:hAnsi="Sylfaen" w:cs="Sylfaen"/>
          <w:spacing w:val="-2"/>
          <w:sz w:val="24"/>
          <w:szCs w:val="24"/>
          <w:lang w:val="ka-GE"/>
        </w:rPr>
        <w:t>ზ</w:t>
      </w:r>
      <w:r w:rsidR="002B1053" w:rsidRPr="004E0899">
        <w:rPr>
          <w:rFonts w:ascii="Sylfaen" w:hAnsi="Sylfaen" w:cs="Sylfaen"/>
          <w:spacing w:val="3"/>
          <w:sz w:val="24"/>
          <w:szCs w:val="24"/>
          <w:lang w:val="ka-GE"/>
        </w:rPr>
        <w:t>ი</w:t>
      </w:r>
      <w:r w:rsidR="002B1053" w:rsidRPr="004E0899">
        <w:rPr>
          <w:rFonts w:ascii="Sylfaen" w:hAnsi="Sylfaen" w:cs="Sylfaen"/>
          <w:sz w:val="24"/>
          <w:szCs w:val="24"/>
          <w:lang w:val="ka-GE"/>
        </w:rPr>
        <w:t>ს</w:t>
      </w:r>
      <w:r w:rsidR="002B1053" w:rsidRPr="004E0899">
        <w:rPr>
          <w:rFonts w:ascii="Sylfaen" w:hAnsi="Sylfaen" w:cs="Sylfaen"/>
          <w:spacing w:val="52"/>
          <w:sz w:val="24"/>
          <w:szCs w:val="24"/>
          <w:lang w:val="ka-GE"/>
        </w:rPr>
        <w:t xml:space="preserve"> </w:t>
      </w:r>
      <w:r w:rsidR="002B1053" w:rsidRPr="004E0899">
        <w:rPr>
          <w:rFonts w:ascii="Sylfaen" w:hAnsi="Sylfaen" w:cs="Sylfaen"/>
          <w:spacing w:val="1"/>
          <w:sz w:val="24"/>
          <w:szCs w:val="24"/>
          <w:lang w:val="ka-GE"/>
        </w:rPr>
        <w:t>ა</w:t>
      </w:r>
      <w:r w:rsidR="002B1053" w:rsidRPr="004E0899">
        <w:rPr>
          <w:rFonts w:ascii="Sylfaen" w:hAnsi="Sylfaen" w:cs="Sylfaen"/>
          <w:spacing w:val="-1"/>
          <w:sz w:val="24"/>
          <w:szCs w:val="24"/>
          <w:lang w:val="ka-GE"/>
        </w:rPr>
        <w:t>ხ</w:t>
      </w:r>
      <w:r w:rsidR="002B1053" w:rsidRPr="004E0899">
        <w:rPr>
          <w:rFonts w:ascii="Sylfaen" w:hAnsi="Sylfaen" w:cs="Sylfaen"/>
          <w:spacing w:val="1"/>
          <w:sz w:val="24"/>
          <w:szCs w:val="24"/>
          <w:lang w:val="ka-GE"/>
        </w:rPr>
        <w:t>ალ</w:t>
      </w:r>
      <w:r w:rsidR="002B1053" w:rsidRPr="004E0899">
        <w:rPr>
          <w:rFonts w:ascii="Sylfaen" w:hAnsi="Sylfaen" w:cs="Sylfaen"/>
          <w:sz w:val="24"/>
          <w:szCs w:val="24"/>
          <w:lang w:val="ka-GE"/>
        </w:rPr>
        <w:t xml:space="preserve">ი </w:t>
      </w:r>
      <w:r w:rsidR="002B1053" w:rsidRPr="004E0899">
        <w:rPr>
          <w:rFonts w:ascii="Sylfaen" w:hAnsi="Sylfaen" w:cs="Sylfaen"/>
          <w:spacing w:val="-1"/>
          <w:sz w:val="24"/>
          <w:szCs w:val="24"/>
          <w:lang w:val="ka-GE"/>
        </w:rPr>
        <w:t>ბ</w:t>
      </w:r>
      <w:r w:rsidR="002B1053" w:rsidRPr="004E0899">
        <w:rPr>
          <w:rFonts w:ascii="Sylfaen" w:hAnsi="Sylfaen" w:cs="Sylfaen"/>
          <w:spacing w:val="1"/>
          <w:sz w:val="24"/>
          <w:szCs w:val="24"/>
          <w:lang w:val="ka-GE"/>
        </w:rPr>
        <w:t>აქ</w:t>
      </w:r>
      <w:r w:rsidR="002B1053" w:rsidRPr="004E0899">
        <w:rPr>
          <w:rFonts w:ascii="Sylfaen" w:hAnsi="Sylfaen" w:cs="Sylfaen"/>
          <w:spacing w:val="-1"/>
          <w:sz w:val="24"/>
          <w:szCs w:val="24"/>
          <w:lang w:val="ka-GE"/>
        </w:rPr>
        <w:t>ტე</w:t>
      </w:r>
      <w:r w:rsidR="002B1053" w:rsidRPr="004E0899">
        <w:rPr>
          <w:rFonts w:ascii="Sylfaen" w:hAnsi="Sylfaen" w:cs="Sylfaen"/>
          <w:sz w:val="24"/>
          <w:szCs w:val="24"/>
          <w:lang w:val="ka-GE"/>
        </w:rPr>
        <w:t>რ</w:t>
      </w:r>
      <w:r w:rsidR="002B1053" w:rsidRPr="004E0899">
        <w:rPr>
          <w:rFonts w:ascii="Sylfaen" w:hAnsi="Sylfaen" w:cs="Sylfaen"/>
          <w:spacing w:val="-2"/>
          <w:sz w:val="24"/>
          <w:szCs w:val="24"/>
          <w:lang w:val="ka-GE"/>
        </w:rPr>
        <w:t>ი</w:t>
      </w:r>
      <w:r w:rsidR="002B1053" w:rsidRPr="004E0899">
        <w:rPr>
          <w:rFonts w:ascii="Sylfaen" w:hAnsi="Sylfaen" w:cs="Sylfaen"/>
          <w:spacing w:val="1"/>
          <w:sz w:val="24"/>
          <w:szCs w:val="24"/>
          <w:lang w:val="ka-GE"/>
        </w:rPr>
        <w:t>ა</w:t>
      </w:r>
      <w:r w:rsidR="002B1053" w:rsidRPr="004E0899">
        <w:rPr>
          <w:rFonts w:ascii="Sylfaen" w:hAnsi="Sylfaen" w:cs="Sylfaen"/>
          <w:spacing w:val="-1"/>
          <w:sz w:val="24"/>
          <w:szCs w:val="24"/>
          <w:lang w:val="ka-GE"/>
        </w:rPr>
        <w:t>გ</w:t>
      </w:r>
      <w:r w:rsidR="002B1053" w:rsidRPr="004E0899">
        <w:rPr>
          <w:rFonts w:ascii="Sylfaen" w:hAnsi="Sylfaen" w:cs="Sylfaen"/>
          <w:spacing w:val="1"/>
          <w:sz w:val="24"/>
          <w:szCs w:val="24"/>
          <w:lang w:val="ka-GE"/>
        </w:rPr>
        <w:t>ა</w:t>
      </w:r>
      <w:r w:rsidR="002B1053" w:rsidRPr="004E0899">
        <w:rPr>
          <w:rFonts w:ascii="Sylfaen" w:hAnsi="Sylfaen" w:cs="Sylfaen"/>
          <w:spacing w:val="-1"/>
          <w:sz w:val="24"/>
          <w:szCs w:val="24"/>
          <w:lang w:val="ka-GE"/>
        </w:rPr>
        <w:t>მ</w:t>
      </w:r>
      <w:r w:rsidR="002B1053" w:rsidRPr="004E0899">
        <w:rPr>
          <w:rFonts w:ascii="Sylfaen" w:hAnsi="Sylfaen" w:cs="Sylfaen"/>
          <w:spacing w:val="1"/>
          <w:sz w:val="24"/>
          <w:szCs w:val="24"/>
          <w:lang w:val="ka-GE"/>
        </w:rPr>
        <w:t>ო</w:t>
      </w:r>
      <w:r w:rsidR="002B1053" w:rsidRPr="004E0899">
        <w:rPr>
          <w:rFonts w:ascii="Sylfaen" w:hAnsi="Sylfaen" w:cs="Sylfaen"/>
          <w:spacing w:val="-1"/>
          <w:sz w:val="24"/>
          <w:szCs w:val="24"/>
          <w:lang w:val="ka-GE"/>
        </w:rPr>
        <w:t>მ</w:t>
      </w:r>
      <w:r w:rsidR="002B1053" w:rsidRPr="004E0899">
        <w:rPr>
          <w:rFonts w:ascii="Sylfaen" w:hAnsi="Sylfaen" w:cs="Sylfaen"/>
          <w:sz w:val="24"/>
          <w:szCs w:val="24"/>
          <w:lang w:val="ka-GE"/>
        </w:rPr>
        <w:t>ყ</w:t>
      </w:r>
      <w:r w:rsidR="002B1053" w:rsidRPr="004E0899">
        <w:rPr>
          <w:rFonts w:ascii="Sylfaen" w:hAnsi="Sylfaen" w:cs="Sylfaen"/>
          <w:spacing w:val="1"/>
          <w:sz w:val="24"/>
          <w:szCs w:val="24"/>
          <w:lang w:val="ka-GE"/>
        </w:rPr>
        <w:t>ო</w:t>
      </w:r>
      <w:r w:rsidR="002B1053" w:rsidRPr="004E0899">
        <w:rPr>
          <w:rFonts w:ascii="Sylfaen" w:hAnsi="Sylfaen" w:cs="Sylfaen"/>
          <w:spacing w:val="-1"/>
          <w:sz w:val="24"/>
          <w:szCs w:val="24"/>
          <w:lang w:val="ka-GE"/>
        </w:rPr>
        <w:t>ფ</w:t>
      </w:r>
      <w:r w:rsidR="002B1053" w:rsidRPr="004E0899">
        <w:rPr>
          <w:rFonts w:ascii="Sylfaen" w:hAnsi="Sylfaen" w:cs="Sylfaen"/>
          <w:sz w:val="24"/>
          <w:szCs w:val="24"/>
          <w:lang w:val="ka-GE"/>
        </w:rPr>
        <w:t xml:space="preserve">ი </w:t>
      </w:r>
      <w:r w:rsidR="002B1053" w:rsidRPr="004E0899">
        <w:rPr>
          <w:rFonts w:ascii="Sylfaen" w:hAnsi="Sylfaen" w:cs="Sylfaen"/>
          <w:spacing w:val="-1"/>
          <w:sz w:val="24"/>
          <w:szCs w:val="24"/>
          <w:lang w:val="ka-GE"/>
        </w:rPr>
        <w:t>ფ</w:t>
      </w:r>
      <w:r w:rsidR="002B1053" w:rsidRPr="004E0899">
        <w:rPr>
          <w:rFonts w:ascii="Sylfaen" w:hAnsi="Sylfaen" w:cs="Sylfaen"/>
          <w:spacing w:val="1"/>
          <w:sz w:val="24"/>
          <w:szCs w:val="24"/>
          <w:lang w:val="ka-GE"/>
        </w:rPr>
        <w:t>ო</w:t>
      </w:r>
      <w:r w:rsidR="002B1053" w:rsidRPr="004E0899">
        <w:rPr>
          <w:rFonts w:ascii="Sylfaen" w:hAnsi="Sylfaen" w:cs="Sylfaen"/>
          <w:sz w:val="24"/>
          <w:szCs w:val="24"/>
          <w:lang w:val="ka-GE"/>
        </w:rPr>
        <w:t>რ</w:t>
      </w:r>
      <w:r w:rsidR="002B1053" w:rsidRPr="004E0899">
        <w:rPr>
          <w:rFonts w:ascii="Sylfaen" w:hAnsi="Sylfaen" w:cs="Sylfaen"/>
          <w:spacing w:val="-1"/>
          <w:sz w:val="24"/>
          <w:szCs w:val="24"/>
          <w:lang w:val="ka-GE"/>
        </w:rPr>
        <w:t>მებ</w:t>
      </w:r>
      <w:r w:rsidR="002B1053" w:rsidRPr="004E0899">
        <w:rPr>
          <w:rFonts w:ascii="Sylfaen" w:hAnsi="Sylfaen" w:cs="Sylfaen"/>
          <w:sz w:val="24"/>
          <w:szCs w:val="24"/>
          <w:lang w:val="ka-GE"/>
        </w:rPr>
        <w:t>ის</w:t>
      </w:r>
      <w:r w:rsidR="002B1053" w:rsidRPr="004E0899">
        <w:rPr>
          <w:rFonts w:ascii="Sylfaen" w:hAnsi="Sylfaen" w:cs="Sylfaen"/>
          <w:spacing w:val="46"/>
          <w:sz w:val="24"/>
          <w:szCs w:val="24"/>
          <w:lang w:val="ka-GE"/>
        </w:rPr>
        <w:t xml:space="preserve"> </w:t>
      </w:r>
      <w:r w:rsidR="002B1053" w:rsidRPr="004E0899">
        <w:rPr>
          <w:rFonts w:ascii="Sylfaen" w:hAnsi="Sylfaen" w:cs="Sylfaen"/>
          <w:spacing w:val="-1"/>
          <w:sz w:val="24"/>
          <w:szCs w:val="24"/>
          <w:lang w:val="ka-GE"/>
        </w:rPr>
        <w:t>წ</w:t>
      </w:r>
      <w:r w:rsidR="002B1053" w:rsidRPr="004E0899">
        <w:rPr>
          <w:rFonts w:ascii="Sylfaen" w:hAnsi="Sylfaen" w:cs="Sylfaen"/>
          <w:spacing w:val="1"/>
          <w:sz w:val="24"/>
          <w:szCs w:val="24"/>
          <w:lang w:val="ka-GE"/>
        </w:rPr>
        <w:t>ა</w:t>
      </w:r>
      <w:r w:rsidR="002B1053" w:rsidRPr="004E0899">
        <w:rPr>
          <w:rFonts w:ascii="Sylfaen" w:hAnsi="Sylfaen" w:cs="Sylfaen"/>
          <w:sz w:val="24"/>
          <w:szCs w:val="24"/>
          <w:lang w:val="ka-GE"/>
        </w:rPr>
        <w:t>რ</w:t>
      </w:r>
      <w:r w:rsidR="002B1053" w:rsidRPr="004E0899">
        <w:rPr>
          <w:rFonts w:ascii="Sylfaen" w:hAnsi="Sylfaen" w:cs="Sylfaen"/>
          <w:spacing w:val="-1"/>
          <w:sz w:val="24"/>
          <w:szCs w:val="24"/>
          <w:lang w:val="ka-GE"/>
        </w:rPr>
        <w:t>მატ</w:t>
      </w:r>
      <w:r w:rsidR="002B1053" w:rsidRPr="004E0899">
        <w:rPr>
          <w:rFonts w:ascii="Sylfaen" w:hAnsi="Sylfaen" w:cs="Sylfaen"/>
          <w:spacing w:val="2"/>
          <w:sz w:val="24"/>
          <w:szCs w:val="24"/>
          <w:lang w:val="ka-GE"/>
        </w:rPr>
        <w:t>ე</w:t>
      </w:r>
      <w:r w:rsidR="002B1053" w:rsidRPr="004E0899">
        <w:rPr>
          <w:rFonts w:ascii="Sylfaen" w:hAnsi="Sylfaen" w:cs="Sylfaen"/>
          <w:spacing w:val="-1"/>
          <w:sz w:val="24"/>
          <w:szCs w:val="24"/>
          <w:lang w:val="ka-GE"/>
        </w:rPr>
        <w:t>ბ</w:t>
      </w:r>
      <w:r w:rsidR="002B1053" w:rsidRPr="004E0899">
        <w:rPr>
          <w:rFonts w:ascii="Sylfaen" w:hAnsi="Sylfaen" w:cs="Sylfaen"/>
          <w:spacing w:val="3"/>
          <w:sz w:val="24"/>
          <w:szCs w:val="24"/>
          <w:lang w:val="ka-GE"/>
        </w:rPr>
        <w:t>უ</w:t>
      </w:r>
      <w:r w:rsidR="002B1053" w:rsidRPr="004E0899">
        <w:rPr>
          <w:rFonts w:ascii="Sylfaen" w:hAnsi="Sylfaen" w:cs="Sylfaen"/>
          <w:spacing w:val="1"/>
          <w:sz w:val="24"/>
          <w:szCs w:val="24"/>
          <w:lang w:val="ka-GE"/>
        </w:rPr>
        <w:t>ლ</w:t>
      </w:r>
      <w:r w:rsidR="002B1053" w:rsidRPr="004E0899">
        <w:rPr>
          <w:rFonts w:ascii="Sylfaen" w:hAnsi="Sylfaen" w:cs="Sylfaen"/>
          <w:sz w:val="24"/>
          <w:szCs w:val="24"/>
          <w:lang w:val="ka-GE"/>
        </w:rPr>
        <w:t>ი</w:t>
      </w:r>
      <w:r w:rsidR="002B1053" w:rsidRPr="004E0899">
        <w:rPr>
          <w:rFonts w:ascii="Sylfaen" w:hAnsi="Sylfaen" w:cs="Sylfaen"/>
          <w:spacing w:val="42"/>
          <w:sz w:val="24"/>
          <w:szCs w:val="24"/>
          <w:lang w:val="ka-GE"/>
        </w:rPr>
        <w:t xml:space="preserve"> </w:t>
      </w:r>
      <w:r w:rsidR="002B1053" w:rsidRPr="004E0899">
        <w:rPr>
          <w:rFonts w:ascii="Sylfaen" w:hAnsi="Sylfaen" w:cs="Sylfaen"/>
          <w:spacing w:val="-1"/>
          <w:sz w:val="24"/>
          <w:szCs w:val="24"/>
          <w:lang w:val="ka-GE"/>
        </w:rPr>
        <w:t>მ</w:t>
      </w:r>
      <w:r w:rsidR="002B1053" w:rsidRPr="004E0899">
        <w:rPr>
          <w:rFonts w:ascii="Sylfaen" w:hAnsi="Sylfaen" w:cs="Sylfaen"/>
          <w:sz w:val="24"/>
          <w:szCs w:val="24"/>
          <w:lang w:val="ka-GE"/>
        </w:rPr>
        <w:t>კ</w:t>
      </w:r>
      <w:r w:rsidR="002B1053" w:rsidRPr="004E0899">
        <w:rPr>
          <w:rFonts w:ascii="Sylfaen" w:hAnsi="Sylfaen" w:cs="Sylfaen"/>
          <w:spacing w:val="-2"/>
          <w:sz w:val="24"/>
          <w:szCs w:val="24"/>
          <w:lang w:val="ka-GE"/>
        </w:rPr>
        <w:t>უ</w:t>
      </w:r>
      <w:r w:rsidR="002B1053" w:rsidRPr="004E0899">
        <w:rPr>
          <w:rFonts w:ascii="Sylfaen" w:hAnsi="Sylfaen" w:cs="Sylfaen"/>
          <w:spacing w:val="2"/>
          <w:sz w:val="24"/>
          <w:szCs w:val="24"/>
          <w:lang w:val="ka-GE"/>
        </w:rPr>
        <w:t>რ</w:t>
      </w:r>
      <w:r w:rsidR="002B1053" w:rsidRPr="004E0899">
        <w:rPr>
          <w:rFonts w:ascii="Sylfaen" w:hAnsi="Sylfaen" w:cs="Sylfaen"/>
          <w:spacing w:val="-1"/>
          <w:sz w:val="24"/>
          <w:szCs w:val="24"/>
          <w:lang w:val="ka-GE"/>
        </w:rPr>
        <w:t>ნა</w:t>
      </w:r>
      <w:r w:rsidR="002B1053" w:rsidRPr="004E0899">
        <w:rPr>
          <w:rFonts w:ascii="Sylfaen" w:hAnsi="Sylfaen" w:cs="Sylfaen"/>
          <w:spacing w:val="1"/>
          <w:sz w:val="24"/>
          <w:szCs w:val="24"/>
          <w:lang w:val="ka-GE"/>
        </w:rPr>
        <w:t>ლო</w:t>
      </w:r>
      <w:r w:rsidR="002B1053" w:rsidRPr="004E0899">
        <w:rPr>
          <w:rFonts w:ascii="Sylfaen" w:hAnsi="Sylfaen" w:cs="Sylfaen"/>
          <w:spacing w:val="-1"/>
          <w:sz w:val="24"/>
          <w:szCs w:val="24"/>
          <w:lang w:val="ka-GE"/>
        </w:rPr>
        <w:t>ბ</w:t>
      </w:r>
      <w:r w:rsidR="002B1053" w:rsidRPr="004E0899">
        <w:rPr>
          <w:rFonts w:ascii="Sylfaen" w:hAnsi="Sylfaen" w:cs="Sylfaen"/>
          <w:sz w:val="24"/>
          <w:szCs w:val="24"/>
          <w:lang w:val="ka-GE"/>
        </w:rPr>
        <w:t>ის</w:t>
      </w:r>
      <w:r w:rsidR="002B1053" w:rsidRPr="004E0899">
        <w:rPr>
          <w:rFonts w:ascii="Sylfaen" w:hAnsi="Sylfaen" w:cs="Sylfaen"/>
          <w:spacing w:val="38"/>
          <w:sz w:val="24"/>
          <w:szCs w:val="24"/>
          <w:lang w:val="ka-GE"/>
        </w:rPr>
        <w:t xml:space="preserve"> </w:t>
      </w:r>
      <w:r w:rsidR="002B1053" w:rsidRPr="004E0899">
        <w:rPr>
          <w:rFonts w:ascii="Sylfaen" w:hAnsi="Sylfaen" w:cs="Sylfaen"/>
          <w:spacing w:val="-1"/>
          <w:sz w:val="24"/>
          <w:szCs w:val="24"/>
          <w:lang w:val="ka-GE"/>
        </w:rPr>
        <w:t>მა</w:t>
      </w:r>
      <w:r w:rsidR="002B1053" w:rsidRPr="004E0899">
        <w:rPr>
          <w:rFonts w:ascii="Sylfaen" w:hAnsi="Sylfaen" w:cs="Sylfaen"/>
          <w:sz w:val="24"/>
          <w:szCs w:val="24"/>
          <w:lang w:val="ka-GE"/>
        </w:rPr>
        <w:t>ჩვ</w:t>
      </w:r>
      <w:r w:rsidR="002B1053" w:rsidRPr="004E0899">
        <w:rPr>
          <w:rFonts w:ascii="Sylfaen" w:hAnsi="Sylfaen" w:cs="Sylfaen"/>
          <w:spacing w:val="-1"/>
          <w:sz w:val="24"/>
          <w:szCs w:val="24"/>
          <w:lang w:val="ka-GE"/>
        </w:rPr>
        <w:t>ე</w:t>
      </w:r>
      <w:r w:rsidR="002B1053" w:rsidRPr="004E0899">
        <w:rPr>
          <w:rFonts w:ascii="Sylfaen" w:hAnsi="Sylfaen" w:cs="Sylfaen"/>
          <w:spacing w:val="1"/>
          <w:sz w:val="24"/>
          <w:szCs w:val="24"/>
          <w:lang w:val="ka-GE"/>
        </w:rPr>
        <w:t>ნ</w:t>
      </w:r>
      <w:r w:rsidR="002B1053" w:rsidRPr="004E0899">
        <w:rPr>
          <w:rFonts w:ascii="Sylfaen" w:hAnsi="Sylfaen" w:cs="Sylfaen"/>
          <w:spacing w:val="-1"/>
          <w:sz w:val="24"/>
          <w:szCs w:val="24"/>
          <w:lang w:val="ka-GE"/>
        </w:rPr>
        <w:t>ებე</w:t>
      </w:r>
      <w:r w:rsidR="002B1053" w:rsidRPr="004E0899">
        <w:rPr>
          <w:rFonts w:ascii="Sylfaen" w:hAnsi="Sylfaen" w:cs="Sylfaen"/>
          <w:spacing w:val="1"/>
          <w:sz w:val="24"/>
          <w:szCs w:val="24"/>
          <w:lang w:val="ka-GE"/>
        </w:rPr>
        <w:t>ლ</w:t>
      </w:r>
      <w:r w:rsidR="002B1053" w:rsidRPr="004E0899">
        <w:rPr>
          <w:rFonts w:ascii="Sylfaen" w:hAnsi="Sylfaen" w:cs="Sylfaen"/>
          <w:sz w:val="24"/>
          <w:szCs w:val="24"/>
          <w:lang w:val="ka-GE"/>
        </w:rPr>
        <w:t>ი</w:t>
      </w:r>
      <w:r w:rsidR="002B1053" w:rsidRPr="004E0899">
        <w:rPr>
          <w:rFonts w:ascii="Sylfaen" w:hAnsi="Sylfaen" w:cs="Sylfaen"/>
          <w:spacing w:val="42"/>
          <w:sz w:val="24"/>
          <w:szCs w:val="24"/>
          <w:lang w:val="ka-GE"/>
        </w:rPr>
        <w:t xml:space="preserve"> </w:t>
      </w:r>
      <w:r w:rsidR="002B1053" w:rsidRPr="004E0899">
        <w:rPr>
          <w:rFonts w:ascii="Sylfaen" w:hAnsi="Sylfaen" w:cs="Sylfaen"/>
          <w:spacing w:val="-1"/>
          <w:sz w:val="24"/>
          <w:szCs w:val="24"/>
          <w:lang w:val="ka-GE"/>
        </w:rPr>
        <w:t>მხ</w:t>
      </w:r>
      <w:r w:rsidR="002B1053" w:rsidRPr="004E0899">
        <w:rPr>
          <w:rFonts w:ascii="Sylfaen" w:hAnsi="Sylfaen" w:cs="Sylfaen"/>
          <w:spacing w:val="1"/>
          <w:sz w:val="24"/>
          <w:szCs w:val="24"/>
          <w:lang w:val="ka-GE"/>
        </w:rPr>
        <w:t>ოლო</w:t>
      </w:r>
      <w:r w:rsidR="002B1053" w:rsidRPr="004E0899">
        <w:rPr>
          <w:rFonts w:ascii="Sylfaen" w:hAnsi="Sylfaen" w:cs="Sylfaen"/>
          <w:sz w:val="24"/>
          <w:szCs w:val="24"/>
          <w:lang w:val="ka-GE"/>
        </w:rPr>
        <w:t>დ</w:t>
      </w:r>
      <w:r w:rsidR="002B1053" w:rsidRPr="004E0899">
        <w:rPr>
          <w:rFonts w:ascii="Sylfaen" w:hAnsi="Sylfaen" w:cs="Sylfaen"/>
          <w:spacing w:val="44"/>
          <w:sz w:val="24"/>
          <w:szCs w:val="24"/>
          <w:lang w:val="ka-GE"/>
        </w:rPr>
        <w:t xml:space="preserve"> </w:t>
      </w:r>
      <w:r w:rsidR="002B1053" w:rsidRPr="004E0899">
        <w:rPr>
          <w:rFonts w:ascii="Arial" w:hAnsi="Arial" w:cs="Arial"/>
          <w:spacing w:val="1"/>
          <w:sz w:val="24"/>
          <w:szCs w:val="24"/>
          <w:lang w:val="ka-GE"/>
        </w:rPr>
        <w:t>6</w:t>
      </w:r>
      <w:r w:rsidR="002B1053" w:rsidRPr="004E0899">
        <w:rPr>
          <w:rFonts w:ascii="Arial" w:hAnsi="Arial" w:cs="Arial"/>
          <w:spacing w:val="6"/>
          <w:sz w:val="24"/>
          <w:szCs w:val="24"/>
          <w:lang w:val="ka-GE"/>
        </w:rPr>
        <w:t>4</w:t>
      </w:r>
      <w:r w:rsidR="002B1053" w:rsidRPr="004E0899">
        <w:rPr>
          <w:rFonts w:ascii="Arial" w:hAnsi="Arial" w:cs="Arial"/>
          <w:spacing w:val="-3"/>
          <w:sz w:val="24"/>
          <w:szCs w:val="24"/>
          <w:lang w:val="ka-GE"/>
        </w:rPr>
        <w:t>.</w:t>
      </w:r>
      <w:r w:rsidR="002B1053" w:rsidRPr="004E0899">
        <w:rPr>
          <w:rFonts w:ascii="Arial" w:hAnsi="Arial" w:cs="Arial"/>
          <w:spacing w:val="4"/>
          <w:sz w:val="24"/>
          <w:szCs w:val="24"/>
          <w:lang w:val="ka-GE"/>
        </w:rPr>
        <w:t>1</w:t>
      </w:r>
      <w:r w:rsidR="002B1053" w:rsidRPr="004E0899">
        <w:rPr>
          <w:rFonts w:ascii="Arial" w:hAnsi="Arial" w:cs="Arial"/>
          <w:spacing w:val="3"/>
          <w:sz w:val="24"/>
          <w:szCs w:val="24"/>
          <w:lang w:val="ka-GE"/>
        </w:rPr>
        <w:t>%</w:t>
      </w:r>
      <w:r w:rsidR="002B1053" w:rsidRPr="004E0899">
        <w:rPr>
          <w:rFonts w:ascii="Arial" w:hAnsi="Arial" w:cs="Arial"/>
          <w:spacing w:val="-3"/>
          <w:sz w:val="24"/>
          <w:szCs w:val="24"/>
          <w:lang w:val="ka-GE"/>
        </w:rPr>
        <w:t>-</w:t>
      </w:r>
      <w:r w:rsidR="002B1053" w:rsidRPr="004E0899">
        <w:rPr>
          <w:rFonts w:ascii="Sylfaen" w:hAnsi="Sylfaen" w:cs="Sylfaen"/>
          <w:sz w:val="24"/>
          <w:szCs w:val="24"/>
          <w:lang w:val="ka-GE"/>
        </w:rPr>
        <w:t>ს</w:t>
      </w:r>
      <w:r w:rsidR="002B1053" w:rsidRPr="004E0899">
        <w:rPr>
          <w:rFonts w:ascii="Sylfaen" w:hAnsi="Sylfaen" w:cs="Sylfaen"/>
          <w:spacing w:val="41"/>
          <w:sz w:val="24"/>
          <w:szCs w:val="24"/>
          <w:lang w:val="ka-GE"/>
        </w:rPr>
        <w:t xml:space="preserve"> </w:t>
      </w:r>
      <w:r w:rsidR="002B1053" w:rsidRPr="004E0899">
        <w:rPr>
          <w:rFonts w:ascii="Sylfaen" w:hAnsi="Sylfaen" w:cs="Sylfaen"/>
          <w:sz w:val="24"/>
          <w:szCs w:val="24"/>
          <w:lang w:val="ka-GE"/>
        </w:rPr>
        <w:t>შ</w:t>
      </w:r>
      <w:r w:rsidR="002B1053" w:rsidRPr="004E0899">
        <w:rPr>
          <w:rFonts w:ascii="Sylfaen" w:hAnsi="Sylfaen" w:cs="Sylfaen"/>
          <w:spacing w:val="-1"/>
          <w:sz w:val="24"/>
          <w:szCs w:val="24"/>
          <w:lang w:val="ka-GE"/>
        </w:rPr>
        <w:t>ე</w:t>
      </w:r>
      <w:r w:rsidR="002B1053" w:rsidRPr="004E0899">
        <w:rPr>
          <w:rFonts w:ascii="Sylfaen" w:hAnsi="Sylfaen" w:cs="Sylfaen"/>
          <w:spacing w:val="1"/>
          <w:sz w:val="24"/>
          <w:szCs w:val="24"/>
          <w:lang w:val="ka-GE"/>
        </w:rPr>
        <w:t>ა</w:t>
      </w:r>
      <w:r w:rsidR="002B1053" w:rsidRPr="004E0899">
        <w:rPr>
          <w:rFonts w:ascii="Sylfaen" w:hAnsi="Sylfaen" w:cs="Sylfaen"/>
          <w:spacing w:val="-1"/>
          <w:sz w:val="24"/>
          <w:szCs w:val="24"/>
          <w:lang w:val="ka-GE"/>
        </w:rPr>
        <w:t>დგე</w:t>
      </w:r>
      <w:r w:rsidR="002B1053" w:rsidRPr="004E0899">
        <w:rPr>
          <w:rFonts w:ascii="Sylfaen" w:hAnsi="Sylfaen" w:cs="Sylfaen"/>
          <w:spacing w:val="1"/>
          <w:sz w:val="24"/>
          <w:szCs w:val="24"/>
          <w:lang w:val="ka-GE"/>
        </w:rPr>
        <w:t>ნ</w:t>
      </w:r>
      <w:r w:rsidR="002B1053" w:rsidRPr="004E0899">
        <w:rPr>
          <w:rFonts w:ascii="Sylfaen" w:hAnsi="Sylfaen" w:cs="Sylfaen"/>
          <w:spacing w:val="-1"/>
          <w:sz w:val="24"/>
          <w:szCs w:val="24"/>
          <w:lang w:val="ka-GE"/>
        </w:rPr>
        <w:t>დ</w:t>
      </w:r>
      <w:r w:rsidR="002B1053" w:rsidRPr="004E0899">
        <w:rPr>
          <w:rFonts w:ascii="Sylfaen" w:hAnsi="Sylfaen" w:cs="Sylfaen"/>
          <w:spacing w:val="1"/>
          <w:sz w:val="24"/>
          <w:szCs w:val="24"/>
          <w:lang w:val="ka-GE"/>
        </w:rPr>
        <w:t>ა</w:t>
      </w:r>
      <w:r w:rsidR="002B1053" w:rsidRPr="004E0899">
        <w:rPr>
          <w:rFonts w:ascii="Arial" w:hAnsi="Arial" w:cs="Arial"/>
          <w:sz w:val="24"/>
          <w:szCs w:val="24"/>
          <w:lang w:val="ka-GE"/>
        </w:rPr>
        <w:t>,</w:t>
      </w:r>
      <w:r w:rsidR="007A7F72">
        <w:rPr>
          <w:rFonts w:ascii="Sylfaen" w:hAnsi="Sylfaen" w:cs="Arial"/>
          <w:sz w:val="24"/>
          <w:szCs w:val="24"/>
          <w:lang w:val="ka-GE"/>
        </w:rPr>
        <w:t xml:space="preserve"> </w:t>
      </w:r>
      <w:r w:rsidR="002B1053" w:rsidRPr="004E0899">
        <w:rPr>
          <w:rFonts w:ascii="Arial" w:hAnsi="Arial" w:cs="Arial"/>
          <w:spacing w:val="3"/>
          <w:position w:val="1"/>
          <w:sz w:val="24"/>
          <w:szCs w:val="24"/>
          <w:lang w:val="ka-GE"/>
        </w:rPr>
        <w:t>20</w:t>
      </w:r>
      <w:r w:rsidR="002B1053" w:rsidRPr="004E0899">
        <w:rPr>
          <w:rFonts w:ascii="Arial" w:hAnsi="Arial" w:cs="Arial"/>
          <w:spacing w:val="-1"/>
          <w:position w:val="1"/>
          <w:sz w:val="24"/>
          <w:szCs w:val="24"/>
          <w:lang w:val="ka-GE"/>
        </w:rPr>
        <w:t>1</w:t>
      </w:r>
      <w:r w:rsidR="002B1053" w:rsidRPr="004E0899">
        <w:rPr>
          <w:rFonts w:ascii="Arial" w:hAnsi="Arial" w:cs="Arial"/>
          <w:position w:val="1"/>
          <w:sz w:val="24"/>
          <w:szCs w:val="24"/>
          <w:lang w:val="ka-GE"/>
        </w:rPr>
        <w:t>4</w:t>
      </w:r>
      <w:r w:rsidR="002B1053" w:rsidRPr="004E0899">
        <w:rPr>
          <w:rFonts w:ascii="Arial" w:hAnsi="Arial" w:cs="Arial"/>
          <w:spacing w:val="3"/>
          <w:position w:val="1"/>
          <w:sz w:val="24"/>
          <w:szCs w:val="24"/>
          <w:lang w:val="ka-GE"/>
        </w:rPr>
        <w:t xml:space="preserve"> </w:t>
      </w:r>
      <w:r w:rsidR="002B1053" w:rsidRPr="004E0899">
        <w:rPr>
          <w:rFonts w:ascii="Sylfaen" w:hAnsi="Sylfaen" w:cs="Sylfaen"/>
          <w:spacing w:val="-1"/>
          <w:position w:val="1"/>
          <w:sz w:val="24"/>
          <w:szCs w:val="24"/>
          <w:lang w:val="ka-GE"/>
        </w:rPr>
        <w:t>დ</w:t>
      </w:r>
      <w:r w:rsidR="002B1053" w:rsidRPr="004E0899">
        <w:rPr>
          <w:rFonts w:ascii="Sylfaen" w:hAnsi="Sylfaen" w:cs="Sylfaen"/>
          <w:position w:val="1"/>
          <w:sz w:val="24"/>
          <w:szCs w:val="24"/>
          <w:lang w:val="ka-GE"/>
        </w:rPr>
        <w:t>ა</w:t>
      </w:r>
      <w:r w:rsidR="002B1053" w:rsidRPr="004E0899">
        <w:rPr>
          <w:rFonts w:ascii="Sylfaen" w:hAnsi="Sylfaen" w:cs="Sylfaen"/>
          <w:spacing w:val="11"/>
          <w:position w:val="1"/>
          <w:sz w:val="24"/>
          <w:szCs w:val="24"/>
          <w:lang w:val="ka-GE"/>
        </w:rPr>
        <w:t xml:space="preserve"> </w:t>
      </w:r>
      <w:r w:rsidR="002B1053" w:rsidRPr="004E0899">
        <w:rPr>
          <w:rFonts w:ascii="Arial" w:hAnsi="Arial" w:cs="Arial"/>
          <w:spacing w:val="3"/>
          <w:position w:val="1"/>
          <w:sz w:val="24"/>
          <w:szCs w:val="24"/>
          <w:lang w:val="ka-GE"/>
        </w:rPr>
        <w:t>2</w:t>
      </w:r>
      <w:r w:rsidR="002B1053" w:rsidRPr="004E0899">
        <w:rPr>
          <w:rFonts w:ascii="Arial" w:hAnsi="Arial" w:cs="Arial"/>
          <w:spacing w:val="-1"/>
          <w:position w:val="1"/>
          <w:sz w:val="24"/>
          <w:szCs w:val="24"/>
          <w:lang w:val="ka-GE"/>
        </w:rPr>
        <w:t>0</w:t>
      </w:r>
      <w:r w:rsidR="002B1053" w:rsidRPr="004E0899">
        <w:rPr>
          <w:rFonts w:ascii="Arial" w:hAnsi="Arial" w:cs="Arial"/>
          <w:spacing w:val="3"/>
          <w:position w:val="1"/>
          <w:sz w:val="24"/>
          <w:szCs w:val="24"/>
          <w:lang w:val="ka-GE"/>
        </w:rPr>
        <w:t>1</w:t>
      </w:r>
      <w:r w:rsidR="002B1053" w:rsidRPr="004E0899">
        <w:rPr>
          <w:rFonts w:ascii="Arial" w:hAnsi="Arial" w:cs="Arial"/>
          <w:position w:val="1"/>
          <w:sz w:val="24"/>
          <w:szCs w:val="24"/>
          <w:lang w:val="ka-GE"/>
        </w:rPr>
        <w:t>5</w:t>
      </w:r>
      <w:r w:rsidR="002B1053" w:rsidRPr="004E0899">
        <w:rPr>
          <w:rFonts w:ascii="Arial" w:hAnsi="Arial" w:cs="Arial"/>
          <w:spacing w:val="3"/>
          <w:position w:val="1"/>
          <w:sz w:val="24"/>
          <w:szCs w:val="24"/>
          <w:lang w:val="ka-GE"/>
        </w:rPr>
        <w:t xml:space="preserve"> </w:t>
      </w:r>
      <w:r w:rsidR="002B1053" w:rsidRPr="004E0899">
        <w:rPr>
          <w:rFonts w:ascii="Sylfaen" w:hAnsi="Sylfaen" w:cs="Sylfaen"/>
          <w:spacing w:val="-1"/>
          <w:position w:val="1"/>
          <w:sz w:val="24"/>
          <w:szCs w:val="24"/>
          <w:lang w:val="ka-GE"/>
        </w:rPr>
        <w:t>წლ</w:t>
      </w:r>
      <w:r w:rsidR="002B1053" w:rsidRPr="004E0899">
        <w:rPr>
          <w:rFonts w:ascii="Sylfaen" w:hAnsi="Sylfaen" w:cs="Sylfaen"/>
          <w:position w:val="1"/>
          <w:sz w:val="24"/>
          <w:szCs w:val="24"/>
          <w:lang w:val="ka-GE"/>
        </w:rPr>
        <w:t>ის</w:t>
      </w:r>
      <w:r w:rsidR="002B1053" w:rsidRPr="004E0899">
        <w:rPr>
          <w:rFonts w:ascii="Sylfaen" w:hAnsi="Sylfaen" w:cs="Sylfaen"/>
          <w:spacing w:val="7"/>
          <w:position w:val="1"/>
          <w:sz w:val="24"/>
          <w:szCs w:val="24"/>
          <w:lang w:val="ka-GE"/>
        </w:rPr>
        <w:t xml:space="preserve"> </w:t>
      </w:r>
      <w:r w:rsidR="002B1053" w:rsidRPr="004E0899">
        <w:rPr>
          <w:rFonts w:ascii="Sylfaen" w:hAnsi="Sylfaen" w:cs="Sylfaen"/>
          <w:spacing w:val="2"/>
          <w:position w:val="1"/>
          <w:sz w:val="24"/>
          <w:szCs w:val="24"/>
          <w:lang w:val="ka-GE"/>
        </w:rPr>
        <w:t>კ</w:t>
      </w:r>
      <w:r w:rsidR="002B1053" w:rsidRPr="004E0899">
        <w:rPr>
          <w:rFonts w:ascii="Sylfaen" w:hAnsi="Sylfaen" w:cs="Sylfaen"/>
          <w:spacing w:val="-1"/>
          <w:position w:val="1"/>
          <w:sz w:val="24"/>
          <w:szCs w:val="24"/>
          <w:lang w:val="ka-GE"/>
        </w:rPr>
        <w:t>ოჰ</w:t>
      </w:r>
      <w:r w:rsidR="002B1053" w:rsidRPr="004E0899">
        <w:rPr>
          <w:rFonts w:ascii="Sylfaen" w:hAnsi="Sylfaen" w:cs="Sylfaen"/>
          <w:spacing w:val="1"/>
          <w:position w:val="1"/>
          <w:sz w:val="24"/>
          <w:szCs w:val="24"/>
          <w:lang w:val="ka-GE"/>
        </w:rPr>
        <w:t>ო</w:t>
      </w:r>
      <w:r w:rsidR="002B1053" w:rsidRPr="004E0899">
        <w:rPr>
          <w:rFonts w:ascii="Sylfaen" w:hAnsi="Sylfaen" w:cs="Sylfaen"/>
          <w:position w:val="1"/>
          <w:sz w:val="24"/>
          <w:szCs w:val="24"/>
          <w:lang w:val="ka-GE"/>
        </w:rPr>
        <w:t>რ</w:t>
      </w:r>
      <w:r w:rsidR="002B1053" w:rsidRPr="004E0899">
        <w:rPr>
          <w:rFonts w:ascii="Sylfaen" w:hAnsi="Sylfaen" w:cs="Sylfaen"/>
          <w:spacing w:val="-1"/>
          <w:position w:val="1"/>
          <w:sz w:val="24"/>
          <w:szCs w:val="24"/>
          <w:lang w:val="ka-GE"/>
        </w:rPr>
        <w:t>ტ</w:t>
      </w:r>
      <w:r w:rsidR="002B1053" w:rsidRPr="004E0899">
        <w:rPr>
          <w:rFonts w:ascii="Sylfaen" w:hAnsi="Sylfaen" w:cs="Sylfaen"/>
          <w:position w:val="1"/>
          <w:sz w:val="24"/>
          <w:szCs w:val="24"/>
          <w:lang w:val="ka-GE"/>
        </w:rPr>
        <w:t>ის</w:t>
      </w:r>
      <w:r w:rsidR="002B1053" w:rsidRPr="004E0899">
        <w:rPr>
          <w:rFonts w:ascii="Sylfaen" w:hAnsi="Sylfaen" w:cs="Sylfaen"/>
          <w:spacing w:val="4"/>
          <w:position w:val="1"/>
          <w:sz w:val="24"/>
          <w:szCs w:val="24"/>
          <w:lang w:val="ka-GE"/>
        </w:rPr>
        <w:t xml:space="preserve"> </w:t>
      </w:r>
      <w:r w:rsidR="002B1053" w:rsidRPr="004E0899">
        <w:rPr>
          <w:rFonts w:ascii="Sylfaen" w:hAnsi="Sylfaen" w:cs="Sylfaen"/>
          <w:spacing w:val="-1"/>
          <w:position w:val="1"/>
          <w:sz w:val="24"/>
          <w:szCs w:val="24"/>
          <w:lang w:val="ka-GE"/>
        </w:rPr>
        <w:t>მ</w:t>
      </w:r>
      <w:r w:rsidR="002B1053" w:rsidRPr="004E0899">
        <w:rPr>
          <w:rFonts w:ascii="Sylfaen" w:hAnsi="Sylfaen" w:cs="Sylfaen"/>
          <w:spacing w:val="1"/>
          <w:position w:val="1"/>
          <w:sz w:val="24"/>
          <w:szCs w:val="24"/>
          <w:lang w:val="ka-GE"/>
        </w:rPr>
        <w:t>ა</w:t>
      </w:r>
      <w:r w:rsidR="002B1053" w:rsidRPr="004E0899">
        <w:rPr>
          <w:rFonts w:ascii="Sylfaen" w:hAnsi="Sylfaen" w:cs="Sylfaen"/>
          <w:position w:val="1"/>
          <w:sz w:val="24"/>
          <w:szCs w:val="24"/>
          <w:lang w:val="ka-GE"/>
        </w:rPr>
        <w:t>ჩვ</w:t>
      </w:r>
      <w:r w:rsidR="002B1053" w:rsidRPr="004E0899">
        <w:rPr>
          <w:rFonts w:ascii="Sylfaen" w:hAnsi="Sylfaen" w:cs="Sylfaen"/>
          <w:spacing w:val="-1"/>
          <w:position w:val="1"/>
          <w:sz w:val="24"/>
          <w:szCs w:val="24"/>
          <w:lang w:val="ka-GE"/>
        </w:rPr>
        <w:t>ე</w:t>
      </w:r>
      <w:r w:rsidR="002B1053" w:rsidRPr="004E0899">
        <w:rPr>
          <w:rFonts w:ascii="Sylfaen" w:hAnsi="Sylfaen" w:cs="Sylfaen"/>
          <w:spacing w:val="1"/>
          <w:position w:val="1"/>
          <w:sz w:val="24"/>
          <w:szCs w:val="24"/>
          <w:lang w:val="ka-GE"/>
        </w:rPr>
        <w:t>ნ</w:t>
      </w:r>
      <w:r w:rsidR="002B1053" w:rsidRPr="004E0899">
        <w:rPr>
          <w:rFonts w:ascii="Sylfaen" w:hAnsi="Sylfaen" w:cs="Sylfaen"/>
          <w:spacing w:val="-1"/>
          <w:position w:val="1"/>
          <w:sz w:val="24"/>
          <w:szCs w:val="24"/>
          <w:lang w:val="ka-GE"/>
        </w:rPr>
        <w:t>ებ</w:t>
      </w:r>
      <w:r w:rsidR="002B1053" w:rsidRPr="004E0899">
        <w:rPr>
          <w:rFonts w:ascii="Sylfaen" w:hAnsi="Sylfaen" w:cs="Sylfaen"/>
          <w:spacing w:val="1"/>
          <w:position w:val="1"/>
          <w:sz w:val="24"/>
          <w:szCs w:val="24"/>
          <w:lang w:val="ka-GE"/>
        </w:rPr>
        <w:t>ლ</w:t>
      </w:r>
      <w:r w:rsidR="002B1053" w:rsidRPr="004E0899">
        <w:rPr>
          <w:rFonts w:ascii="Sylfaen" w:hAnsi="Sylfaen" w:cs="Sylfaen"/>
          <w:spacing w:val="2"/>
          <w:position w:val="1"/>
          <w:sz w:val="24"/>
          <w:szCs w:val="24"/>
          <w:lang w:val="ka-GE"/>
        </w:rPr>
        <w:t>ე</w:t>
      </w:r>
      <w:r w:rsidR="002B1053" w:rsidRPr="004E0899">
        <w:rPr>
          <w:rFonts w:ascii="Sylfaen" w:hAnsi="Sylfaen" w:cs="Sylfaen"/>
          <w:spacing w:val="-1"/>
          <w:position w:val="1"/>
          <w:sz w:val="24"/>
          <w:szCs w:val="24"/>
          <w:lang w:val="ka-GE"/>
        </w:rPr>
        <w:t>ბ</w:t>
      </w:r>
      <w:r w:rsidR="002B1053" w:rsidRPr="004E0899">
        <w:rPr>
          <w:rFonts w:ascii="Sylfaen" w:hAnsi="Sylfaen" w:cs="Sylfaen"/>
          <w:position w:val="1"/>
          <w:sz w:val="24"/>
          <w:szCs w:val="24"/>
          <w:lang w:val="ka-GE"/>
        </w:rPr>
        <w:t>ი</w:t>
      </w:r>
      <w:r w:rsidR="002B1053" w:rsidRPr="004E0899">
        <w:rPr>
          <w:rFonts w:ascii="Sylfaen" w:hAnsi="Sylfaen" w:cs="Sylfaen"/>
          <w:spacing w:val="3"/>
          <w:position w:val="1"/>
          <w:sz w:val="24"/>
          <w:szCs w:val="24"/>
          <w:lang w:val="ka-GE"/>
        </w:rPr>
        <w:t xml:space="preserve"> </w:t>
      </w:r>
      <w:r w:rsidR="002B1053" w:rsidRPr="004E0899">
        <w:rPr>
          <w:rFonts w:ascii="Arial" w:hAnsi="Arial" w:cs="Arial"/>
          <w:spacing w:val="1"/>
          <w:position w:val="1"/>
          <w:sz w:val="24"/>
          <w:szCs w:val="24"/>
          <w:lang w:val="ka-GE"/>
        </w:rPr>
        <w:t>8</w:t>
      </w:r>
      <w:r w:rsidR="002B1053" w:rsidRPr="004E0899">
        <w:rPr>
          <w:rFonts w:ascii="Arial" w:hAnsi="Arial" w:cs="Arial"/>
          <w:spacing w:val="6"/>
          <w:position w:val="1"/>
          <w:sz w:val="24"/>
          <w:szCs w:val="24"/>
          <w:lang w:val="ka-GE"/>
        </w:rPr>
        <w:t>1</w:t>
      </w:r>
      <w:r w:rsidR="002B1053" w:rsidRPr="004E0899">
        <w:rPr>
          <w:rFonts w:ascii="Arial" w:hAnsi="Arial" w:cs="Arial"/>
          <w:position w:val="1"/>
          <w:sz w:val="24"/>
          <w:szCs w:val="24"/>
          <w:lang w:val="ka-GE"/>
        </w:rPr>
        <w:t>%</w:t>
      </w:r>
      <w:r w:rsidR="002B1053" w:rsidRPr="004E0899">
        <w:rPr>
          <w:rFonts w:ascii="Arial" w:hAnsi="Arial" w:cs="Arial"/>
          <w:spacing w:val="-3"/>
          <w:position w:val="1"/>
          <w:sz w:val="24"/>
          <w:szCs w:val="24"/>
          <w:lang w:val="ka-GE"/>
        </w:rPr>
        <w:t>-</w:t>
      </w:r>
      <w:r w:rsidR="002B1053" w:rsidRPr="004E0899">
        <w:rPr>
          <w:rFonts w:ascii="Sylfaen" w:hAnsi="Sylfaen" w:cs="Sylfaen"/>
          <w:spacing w:val="4"/>
          <w:position w:val="1"/>
          <w:sz w:val="24"/>
          <w:szCs w:val="24"/>
          <w:lang w:val="ka-GE"/>
        </w:rPr>
        <w:t>ს</w:t>
      </w:r>
      <w:r w:rsidR="002B1053" w:rsidRPr="004E0899">
        <w:rPr>
          <w:rFonts w:ascii="Arial" w:hAnsi="Arial" w:cs="Arial"/>
          <w:position w:val="1"/>
          <w:sz w:val="24"/>
          <w:szCs w:val="24"/>
          <w:lang w:val="ka-GE"/>
        </w:rPr>
        <w:t>,</w:t>
      </w:r>
      <w:r w:rsidR="002B1053" w:rsidRPr="004E0899">
        <w:rPr>
          <w:rFonts w:ascii="Arial" w:hAnsi="Arial" w:cs="Arial"/>
          <w:spacing w:val="-4"/>
          <w:position w:val="1"/>
          <w:sz w:val="24"/>
          <w:szCs w:val="24"/>
          <w:lang w:val="ka-GE"/>
        </w:rPr>
        <w:t xml:space="preserve"> </w:t>
      </w:r>
      <w:r w:rsidR="002B1053" w:rsidRPr="004E0899">
        <w:rPr>
          <w:rFonts w:ascii="Sylfaen" w:hAnsi="Sylfaen" w:cs="Sylfaen"/>
          <w:spacing w:val="-1"/>
          <w:position w:val="1"/>
          <w:sz w:val="24"/>
          <w:szCs w:val="24"/>
          <w:lang w:val="ka-GE"/>
        </w:rPr>
        <w:t>ხ</w:t>
      </w:r>
      <w:r w:rsidR="002B1053" w:rsidRPr="004E0899">
        <w:rPr>
          <w:rFonts w:ascii="Sylfaen" w:hAnsi="Sylfaen" w:cs="Sylfaen"/>
          <w:spacing w:val="1"/>
          <w:position w:val="1"/>
          <w:sz w:val="24"/>
          <w:szCs w:val="24"/>
          <w:lang w:val="ka-GE"/>
        </w:rPr>
        <w:t>ო</w:t>
      </w:r>
      <w:r w:rsidR="002B1053" w:rsidRPr="004E0899">
        <w:rPr>
          <w:rFonts w:ascii="Sylfaen" w:hAnsi="Sylfaen" w:cs="Sylfaen"/>
          <w:spacing w:val="-1"/>
          <w:position w:val="1"/>
          <w:sz w:val="24"/>
          <w:szCs w:val="24"/>
          <w:lang w:val="ka-GE"/>
        </w:rPr>
        <w:t>ლ</w:t>
      </w:r>
      <w:r w:rsidR="002B1053" w:rsidRPr="004E0899">
        <w:rPr>
          <w:rFonts w:ascii="Sylfaen" w:hAnsi="Sylfaen" w:cs="Sylfaen"/>
          <w:position w:val="1"/>
          <w:sz w:val="24"/>
          <w:szCs w:val="24"/>
          <w:lang w:val="ka-GE"/>
        </w:rPr>
        <w:t>ო</w:t>
      </w:r>
      <w:r w:rsidR="002B1053" w:rsidRPr="004E0899">
        <w:rPr>
          <w:rFonts w:ascii="Sylfaen" w:hAnsi="Sylfaen" w:cs="Sylfaen"/>
          <w:spacing w:val="7"/>
          <w:position w:val="1"/>
          <w:sz w:val="24"/>
          <w:szCs w:val="24"/>
          <w:lang w:val="ka-GE"/>
        </w:rPr>
        <w:t xml:space="preserve"> </w:t>
      </w:r>
      <w:r w:rsidR="002B1053" w:rsidRPr="004E0899">
        <w:rPr>
          <w:rFonts w:ascii="Arial" w:hAnsi="Arial" w:cs="Arial"/>
          <w:spacing w:val="3"/>
          <w:position w:val="1"/>
          <w:sz w:val="24"/>
          <w:szCs w:val="24"/>
          <w:lang w:val="ka-GE"/>
        </w:rPr>
        <w:t>2</w:t>
      </w:r>
      <w:r w:rsidR="002B1053" w:rsidRPr="004E0899">
        <w:rPr>
          <w:rFonts w:ascii="Arial" w:hAnsi="Arial" w:cs="Arial"/>
          <w:spacing w:val="1"/>
          <w:position w:val="1"/>
          <w:sz w:val="24"/>
          <w:szCs w:val="24"/>
          <w:lang w:val="ka-GE"/>
        </w:rPr>
        <w:t>01</w:t>
      </w:r>
      <w:r w:rsidR="002B1053" w:rsidRPr="004E0899">
        <w:rPr>
          <w:rFonts w:ascii="Arial" w:hAnsi="Arial" w:cs="Arial"/>
          <w:position w:val="1"/>
          <w:sz w:val="24"/>
          <w:szCs w:val="24"/>
          <w:lang w:val="ka-GE"/>
        </w:rPr>
        <w:t>7</w:t>
      </w:r>
      <w:r w:rsidR="002B1053" w:rsidRPr="004E0899">
        <w:rPr>
          <w:rFonts w:ascii="Arial" w:hAnsi="Arial" w:cs="Arial"/>
          <w:spacing w:val="3"/>
          <w:position w:val="1"/>
          <w:sz w:val="24"/>
          <w:szCs w:val="24"/>
          <w:lang w:val="ka-GE"/>
        </w:rPr>
        <w:t xml:space="preserve"> </w:t>
      </w:r>
      <w:r w:rsidR="002B1053" w:rsidRPr="004E0899">
        <w:rPr>
          <w:rFonts w:ascii="Sylfaen" w:hAnsi="Sylfaen" w:cs="Sylfaen"/>
          <w:spacing w:val="-1"/>
          <w:position w:val="1"/>
          <w:sz w:val="24"/>
          <w:szCs w:val="24"/>
          <w:lang w:val="ka-GE"/>
        </w:rPr>
        <w:t>წე</w:t>
      </w:r>
      <w:r w:rsidR="002B1053" w:rsidRPr="004E0899">
        <w:rPr>
          <w:rFonts w:ascii="Sylfaen" w:hAnsi="Sylfaen" w:cs="Sylfaen"/>
          <w:spacing w:val="1"/>
          <w:position w:val="1"/>
          <w:sz w:val="24"/>
          <w:szCs w:val="24"/>
          <w:lang w:val="ka-GE"/>
        </w:rPr>
        <w:t>ლ</w:t>
      </w:r>
      <w:r w:rsidR="002B1053" w:rsidRPr="004E0899">
        <w:rPr>
          <w:rFonts w:ascii="Sylfaen" w:hAnsi="Sylfaen" w:cs="Sylfaen"/>
          <w:position w:val="1"/>
          <w:sz w:val="24"/>
          <w:szCs w:val="24"/>
          <w:lang w:val="ka-GE"/>
        </w:rPr>
        <w:t>ს</w:t>
      </w:r>
      <w:r w:rsidR="002B1053" w:rsidRPr="004E0899">
        <w:rPr>
          <w:rFonts w:ascii="Sylfaen" w:hAnsi="Sylfaen" w:cs="Sylfaen"/>
          <w:spacing w:val="12"/>
          <w:position w:val="1"/>
          <w:sz w:val="24"/>
          <w:szCs w:val="24"/>
          <w:lang w:val="ka-GE"/>
        </w:rPr>
        <w:t xml:space="preserve"> </w:t>
      </w:r>
      <w:r w:rsidR="002B1053" w:rsidRPr="004E0899">
        <w:rPr>
          <w:rFonts w:ascii="Arial" w:hAnsi="Arial" w:cs="Arial"/>
          <w:position w:val="1"/>
          <w:sz w:val="24"/>
          <w:szCs w:val="24"/>
          <w:lang w:val="ka-GE"/>
        </w:rPr>
        <w:t>-</w:t>
      </w:r>
      <w:r w:rsidR="002B1053" w:rsidRPr="004E0899">
        <w:rPr>
          <w:rFonts w:ascii="Arial" w:hAnsi="Arial" w:cs="Arial"/>
          <w:spacing w:val="5"/>
          <w:position w:val="1"/>
          <w:sz w:val="24"/>
          <w:szCs w:val="24"/>
          <w:lang w:val="ka-GE"/>
        </w:rPr>
        <w:t xml:space="preserve"> </w:t>
      </w:r>
      <w:r w:rsidR="002B1053" w:rsidRPr="004E0899">
        <w:rPr>
          <w:rFonts w:ascii="Arial" w:hAnsi="Arial" w:cs="Arial"/>
          <w:spacing w:val="3"/>
          <w:position w:val="1"/>
          <w:sz w:val="24"/>
          <w:szCs w:val="24"/>
          <w:lang w:val="ka-GE"/>
        </w:rPr>
        <w:t>8</w:t>
      </w:r>
      <w:r w:rsidR="002B1053" w:rsidRPr="004E0899">
        <w:rPr>
          <w:rFonts w:ascii="Arial" w:hAnsi="Arial" w:cs="Arial"/>
          <w:spacing w:val="5"/>
          <w:position w:val="1"/>
          <w:sz w:val="24"/>
          <w:szCs w:val="24"/>
          <w:lang w:val="ka-GE"/>
        </w:rPr>
        <w:t>5</w:t>
      </w:r>
      <w:r w:rsidR="002B1053" w:rsidRPr="004E0899">
        <w:rPr>
          <w:rFonts w:ascii="Arial" w:hAnsi="Arial" w:cs="Arial"/>
          <w:position w:val="1"/>
          <w:sz w:val="24"/>
          <w:szCs w:val="24"/>
          <w:lang w:val="ka-GE"/>
        </w:rPr>
        <w:t>%</w:t>
      </w:r>
      <w:r w:rsidR="002B1053" w:rsidRPr="004E0899">
        <w:rPr>
          <w:rFonts w:ascii="Arial" w:hAnsi="Arial" w:cs="Arial"/>
          <w:spacing w:val="-3"/>
          <w:position w:val="1"/>
          <w:sz w:val="24"/>
          <w:szCs w:val="24"/>
          <w:lang w:val="ka-GE"/>
        </w:rPr>
        <w:t>-</w:t>
      </w:r>
      <w:r w:rsidR="002B1053" w:rsidRPr="004E0899">
        <w:rPr>
          <w:rFonts w:ascii="Sylfaen" w:hAnsi="Sylfaen" w:cs="Sylfaen"/>
          <w:position w:val="1"/>
          <w:sz w:val="24"/>
          <w:szCs w:val="24"/>
          <w:lang w:val="ka-GE"/>
        </w:rPr>
        <w:t>ს</w:t>
      </w:r>
      <w:r w:rsidR="002B1053" w:rsidRPr="004E0899">
        <w:rPr>
          <w:rFonts w:ascii="Sylfaen" w:hAnsi="Sylfaen" w:cs="Sylfaen"/>
          <w:spacing w:val="9"/>
          <w:position w:val="1"/>
          <w:sz w:val="24"/>
          <w:szCs w:val="24"/>
          <w:lang w:val="ka-GE"/>
        </w:rPr>
        <w:t xml:space="preserve"> </w:t>
      </w:r>
      <w:r w:rsidR="002B1053" w:rsidRPr="004E0899">
        <w:rPr>
          <w:rFonts w:ascii="Sylfaen" w:hAnsi="Sylfaen" w:cs="Sylfaen"/>
          <w:spacing w:val="-1"/>
          <w:sz w:val="24"/>
          <w:szCs w:val="24"/>
          <w:lang w:val="ka-GE"/>
        </w:rPr>
        <w:t>გ</w:t>
      </w:r>
      <w:r w:rsidR="002B1053" w:rsidRPr="004E0899">
        <w:rPr>
          <w:rFonts w:ascii="Sylfaen" w:hAnsi="Sylfaen" w:cs="Sylfaen"/>
          <w:spacing w:val="-4"/>
          <w:sz w:val="24"/>
          <w:szCs w:val="24"/>
          <w:lang w:val="ka-GE"/>
        </w:rPr>
        <w:t>ა</w:t>
      </w:r>
      <w:r w:rsidR="002B1053" w:rsidRPr="004E0899">
        <w:rPr>
          <w:rFonts w:ascii="Sylfaen" w:hAnsi="Sylfaen" w:cs="Sylfaen"/>
          <w:sz w:val="24"/>
          <w:szCs w:val="24"/>
          <w:lang w:val="ka-GE"/>
        </w:rPr>
        <w:t>უ</w:t>
      </w:r>
      <w:r w:rsidR="002B1053" w:rsidRPr="004E0899">
        <w:rPr>
          <w:rFonts w:ascii="Sylfaen" w:hAnsi="Sylfaen" w:cs="Sylfaen"/>
          <w:spacing w:val="1"/>
          <w:sz w:val="24"/>
          <w:szCs w:val="24"/>
          <w:lang w:val="ka-GE"/>
        </w:rPr>
        <w:t>ტ</w:t>
      </w:r>
      <w:r w:rsidR="002B1053" w:rsidRPr="004E0899">
        <w:rPr>
          <w:rFonts w:ascii="Sylfaen" w:hAnsi="Sylfaen" w:cs="Sylfaen"/>
          <w:spacing w:val="-1"/>
          <w:sz w:val="24"/>
          <w:szCs w:val="24"/>
          <w:lang w:val="ka-GE"/>
        </w:rPr>
        <w:t>ო</w:t>
      </w:r>
      <w:r w:rsidR="002B1053" w:rsidRPr="004E0899">
        <w:rPr>
          <w:rFonts w:ascii="Sylfaen" w:hAnsi="Sylfaen" w:cs="Sylfaen"/>
          <w:spacing w:val="1"/>
          <w:sz w:val="24"/>
          <w:szCs w:val="24"/>
          <w:lang w:val="ka-GE"/>
        </w:rPr>
        <w:t>ლ</w:t>
      </w:r>
      <w:r w:rsidR="002B1053" w:rsidRPr="004E0899">
        <w:rPr>
          <w:rFonts w:ascii="Sylfaen" w:hAnsi="Sylfaen" w:cs="Sylfaen"/>
          <w:spacing w:val="-1"/>
          <w:sz w:val="24"/>
          <w:szCs w:val="24"/>
          <w:lang w:val="ka-GE"/>
        </w:rPr>
        <w:t>დ</w:t>
      </w:r>
      <w:r w:rsidR="002B1053" w:rsidRPr="004E0899">
        <w:rPr>
          <w:rFonts w:ascii="Sylfaen" w:hAnsi="Sylfaen" w:cs="Sylfaen"/>
          <w:spacing w:val="6"/>
          <w:sz w:val="24"/>
          <w:szCs w:val="24"/>
          <w:lang w:val="ka-GE"/>
        </w:rPr>
        <w:t>ა</w:t>
      </w:r>
      <w:r w:rsidR="002B1053" w:rsidRPr="004E0899">
        <w:rPr>
          <w:rFonts w:ascii="Arial" w:hAnsi="Arial" w:cs="Arial"/>
          <w:sz w:val="24"/>
          <w:szCs w:val="24"/>
          <w:lang w:val="ka-GE"/>
        </w:rPr>
        <w:t xml:space="preserve">. </w:t>
      </w:r>
      <w:r w:rsidR="002B1053" w:rsidRPr="004E0899">
        <w:rPr>
          <w:rFonts w:ascii="Arial" w:hAnsi="Arial" w:cs="Arial"/>
          <w:spacing w:val="3"/>
          <w:sz w:val="24"/>
          <w:szCs w:val="24"/>
          <w:lang w:val="ka-GE"/>
        </w:rPr>
        <w:t>2</w:t>
      </w:r>
      <w:r w:rsidR="002B1053" w:rsidRPr="004E0899">
        <w:rPr>
          <w:rFonts w:ascii="Arial" w:hAnsi="Arial" w:cs="Arial"/>
          <w:spacing w:val="-1"/>
          <w:sz w:val="24"/>
          <w:szCs w:val="24"/>
          <w:lang w:val="ka-GE"/>
        </w:rPr>
        <w:t>0</w:t>
      </w:r>
      <w:r w:rsidR="002B1053" w:rsidRPr="004E0899">
        <w:rPr>
          <w:rFonts w:ascii="Arial" w:hAnsi="Arial" w:cs="Arial"/>
          <w:spacing w:val="3"/>
          <w:sz w:val="24"/>
          <w:szCs w:val="24"/>
          <w:lang w:val="ka-GE"/>
        </w:rPr>
        <w:t>1</w:t>
      </w:r>
      <w:r w:rsidR="002B1053" w:rsidRPr="004E0899">
        <w:rPr>
          <w:rFonts w:ascii="Arial" w:hAnsi="Arial" w:cs="Arial"/>
          <w:sz w:val="24"/>
          <w:szCs w:val="24"/>
          <w:lang w:val="ka-GE"/>
        </w:rPr>
        <w:t xml:space="preserve">8 </w:t>
      </w:r>
      <w:r w:rsidR="002B1053" w:rsidRPr="004E0899">
        <w:rPr>
          <w:rFonts w:ascii="Sylfaen" w:hAnsi="Sylfaen" w:cs="Sylfaen"/>
          <w:spacing w:val="-3"/>
          <w:sz w:val="24"/>
          <w:szCs w:val="24"/>
          <w:lang w:val="ka-GE"/>
        </w:rPr>
        <w:t>წ</w:t>
      </w:r>
      <w:r w:rsidR="002B1053" w:rsidRPr="004E0899">
        <w:rPr>
          <w:rFonts w:ascii="Sylfaen" w:hAnsi="Sylfaen" w:cs="Sylfaen"/>
          <w:spacing w:val="1"/>
          <w:sz w:val="24"/>
          <w:szCs w:val="24"/>
          <w:lang w:val="ka-GE"/>
        </w:rPr>
        <w:t>ლ</w:t>
      </w:r>
      <w:r w:rsidR="002B1053" w:rsidRPr="004E0899">
        <w:rPr>
          <w:rFonts w:ascii="Sylfaen" w:hAnsi="Sylfaen" w:cs="Sylfaen"/>
          <w:sz w:val="24"/>
          <w:szCs w:val="24"/>
          <w:lang w:val="ka-GE"/>
        </w:rPr>
        <w:t>ის</w:t>
      </w:r>
      <w:r w:rsidR="002B1053" w:rsidRPr="004E0899">
        <w:rPr>
          <w:rFonts w:ascii="Sylfaen" w:hAnsi="Sylfaen" w:cs="Sylfaen"/>
          <w:spacing w:val="22"/>
          <w:sz w:val="24"/>
          <w:szCs w:val="24"/>
          <w:lang w:val="ka-GE"/>
        </w:rPr>
        <w:t xml:space="preserve"> </w:t>
      </w:r>
      <w:r w:rsidR="002B1053" w:rsidRPr="004E0899">
        <w:rPr>
          <w:rFonts w:ascii="Sylfaen" w:hAnsi="Sylfaen" w:cs="Sylfaen"/>
          <w:spacing w:val="-1"/>
          <w:sz w:val="24"/>
          <w:szCs w:val="24"/>
          <w:lang w:val="ka-GE"/>
        </w:rPr>
        <w:t>მ</w:t>
      </w:r>
      <w:r w:rsidR="002B1053" w:rsidRPr="004E0899">
        <w:rPr>
          <w:rFonts w:ascii="Sylfaen" w:hAnsi="Sylfaen" w:cs="Sylfaen"/>
          <w:spacing w:val="1"/>
          <w:sz w:val="24"/>
          <w:szCs w:val="24"/>
          <w:lang w:val="ka-GE"/>
        </w:rPr>
        <w:t>ონ</w:t>
      </w:r>
      <w:r w:rsidR="002B1053" w:rsidRPr="004E0899">
        <w:rPr>
          <w:rFonts w:ascii="Sylfaen" w:hAnsi="Sylfaen" w:cs="Sylfaen"/>
          <w:spacing w:val="-1"/>
          <w:sz w:val="24"/>
          <w:szCs w:val="24"/>
          <w:lang w:val="ka-GE"/>
        </w:rPr>
        <w:t>აც</w:t>
      </w:r>
      <w:r w:rsidR="002B1053" w:rsidRPr="004E0899">
        <w:rPr>
          <w:rFonts w:ascii="Sylfaen" w:hAnsi="Sylfaen" w:cs="Sylfaen"/>
          <w:spacing w:val="2"/>
          <w:sz w:val="24"/>
          <w:szCs w:val="24"/>
          <w:lang w:val="ka-GE"/>
        </w:rPr>
        <w:t>ე</w:t>
      </w:r>
      <w:r w:rsidR="002B1053" w:rsidRPr="004E0899">
        <w:rPr>
          <w:rFonts w:ascii="Sylfaen" w:hAnsi="Sylfaen" w:cs="Sylfaen"/>
          <w:spacing w:val="-3"/>
          <w:sz w:val="24"/>
          <w:szCs w:val="24"/>
          <w:lang w:val="ka-GE"/>
        </w:rPr>
        <w:t>მ</w:t>
      </w:r>
      <w:r w:rsidR="002B1053" w:rsidRPr="004E0899">
        <w:rPr>
          <w:rFonts w:ascii="Sylfaen" w:hAnsi="Sylfaen" w:cs="Sylfaen"/>
          <w:spacing w:val="2"/>
          <w:sz w:val="24"/>
          <w:szCs w:val="24"/>
          <w:lang w:val="ka-GE"/>
        </w:rPr>
        <w:t>ე</w:t>
      </w:r>
      <w:r w:rsidR="002B1053" w:rsidRPr="004E0899">
        <w:rPr>
          <w:rFonts w:ascii="Sylfaen" w:hAnsi="Sylfaen" w:cs="Sylfaen"/>
          <w:spacing w:val="-3"/>
          <w:sz w:val="24"/>
          <w:szCs w:val="24"/>
          <w:lang w:val="ka-GE"/>
        </w:rPr>
        <w:t>ბ</w:t>
      </w:r>
      <w:r w:rsidR="002B1053" w:rsidRPr="004E0899">
        <w:rPr>
          <w:rFonts w:ascii="Sylfaen" w:hAnsi="Sylfaen" w:cs="Sylfaen"/>
          <w:sz w:val="24"/>
          <w:szCs w:val="24"/>
          <w:lang w:val="ka-GE"/>
        </w:rPr>
        <w:t>ით</w:t>
      </w:r>
      <w:r w:rsidR="002B1053" w:rsidRPr="004E0899">
        <w:rPr>
          <w:rFonts w:ascii="Sylfaen" w:hAnsi="Sylfaen" w:cs="Sylfaen"/>
          <w:spacing w:val="9"/>
          <w:sz w:val="24"/>
          <w:szCs w:val="24"/>
          <w:lang w:val="ka-GE"/>
        </w:rPr>
        <w:t xml:space="preserve"> </w:t>
      </w:r>
      <w:r w:rsidR="002B1053" w:rsidRPr="004E0899">
        <w:rPr>
          <w:rFonts w:ascii="Sylfaen" w:hAnsi="Sylfaen" w:cs="Sylfaen"/>
          <w:spacing w:val="-1"/>
          <w:sz w:val="24"/>
          <w:szCs w:val="24"/>
          <w:lang w:val="ka-GE"/>
        </w:rPr>
        <w:t>აღ</w:t>
      </w:r>
      <w:r w:rsidR="002B1053" w:rsidRPr="004E0899">
        <w:rPr>
          <w:rFonts w:ascii="Sylfaen" w:hAnsi="Sylfaen" w:cs="Sylfaen"/>
          <w:spacing w:val="1"/>
          <w:sz w:val="24"/>
          <w:szCs w:val="24"/>
          <w:lang w:val="ka-GE"/>
        </w:rPr>
        <w:t>ნ</w:t>
      </w:r>
      <w:r w:rsidR="002B1053" w:rsidRPr="004E0899">
        <w:rPr>
          <w:rFonts w:ascii="Sylfaen" w:hAnsi="Sylfaen" w:cs="Sylfaen"/>
          <w:sz w:val="24"/>
          <w:szCs w:val="24"/>
          <w:lang w:val="ka-GE"/>
        </w:rPr>
        <w:t>იშ</w:t>
      </w:r>
      <w:r w:rsidR="002B1053" w:rsidRPr="004E0899">
        <w:rPr>
          <w:rFonts w:ascii="Sylfaen" w:hAnsi="Sylfaen" w:cs="Sylfaen"/>
          <w:spacing w:val="1"/>
          <w:sz w:val="24"/>
          <w:szCs w:val="24"/>
          <w:lang w:val="ka-GE"/>
        </w:rPr>
        <w:t>ნ</w:t>
      </w:r>
      <w:r w:rsidR="002B1053" w:rsidRPr="004E0899">
        <w:rPr>
          <w:rFonts w:ascii="Sylfaen" w:hAnsi="Sylfaen" w:cs="Sylfaen"/>
          <w:sz w:val="24"/>
          <w:szCs w:val="24"/>
          <w:lang w:val="ka-GE"/>
        </w:rPr>
        <w:t>უ</w:t>
      </w:r>
      <w:r w:rsidR="002B1053" w:rsidRPr="004E0899">
        <w:rPr>
          <w:rFonts w:ascii="Sylfaen" w:hAnsi="Sylfaen" w:cs="Sylfaen"/>
          <w:spacing w:val="1"/>
          <w:sz w:val="24"/>
          <w:szCs w:val="24"/>
          <w:lang w:val="ka-GE"/>
        </w:rPr>
        <w:t>ლ</w:t>
      </w:r>
      <w:r w:rsidR="002B1053" w:rsidRPr="004E0899">
        <w:rPr>
          <w:rFonts w:ascii="Sylfaen" w:hAnsi="Sylfaen" w:cs="Sylfaen"/>
          <w:sz w:val="24"/>
          <w:szCs w:val="24"/>
          <w:lang w:val="ka-GE"/>
        </w:rPr>
        <w:t>ი</w:t>
      </w:r>
      <w:r w:rsidR="002B1053" w:rsidRPr="004E0899">
        <w:rPr>
          <w:rFonts w:ascii="Sylfaen" w:hAnsi="Sylfaen" w:cs="Sylfaen"/>
          <w:spacing w:val="9"/>
          <w:sz w:val="24"/>
          <w:szCs w:val="24"/>
          <w:lang w:val="ka-GE"/>
        </w:rPr>
        <w:t xml:space="preserve"> </w:t>
      </w:r>
      <w:r w:rsidR="002B1053" w:rsidRPr="004E0899">
        <w:rPr>
          <w:rFonts w:ascii="Sylfaen" w:hAnsi="Sylfaen" w:cs="Sylfaen"/>
          <w:spacing w:val="-1"/>
          <w:sz w:val="24"/>
          <w:szCs w:val="24"/>
          <w:lang w:val="ka-GE"/>
        </w:rPr>
        <w:t>მა</w:t>
      </w:r>
      <w:r w:rsidR="002B1053" w:rsidRPr="004E0899">
        <w:rPr>
          <w:rFonts w:ascii="Sylfaen" w:hAnsi="Sylfaen" w:cs="Sylfaen"/>
          <w:sz w:val="24"/>
          <w:szCs w:val="24"/>
          <w:lang w:val="ka-GE"/>
        </w:rPr>
        <w:t>ჩ</w:t>
      </w:r>
      <w:r w:rsidR="002B1053" w:rsidRPr="004E0899">
        <w:rPr>
          <w:rFonts w:ascii="Sylfaen" w:hAnsi="Sylfaen" w:cs="Sylfaen"/>
          <w:spacing w:val="2"/>
          <w:sz w:val="24"/>
          <w:szCs w:val="24"/>
          <w:lang w:val="ka-GE"/>
        </w:rPr>
        <w:t>ვ</w:t>
      </w:r>
      <w:r w:rsidR="002B1053" w:rsidRPr="004E0899">
        <w:rPr>
          <w:rFonts w:ascii="Sylfaen" w:hAnsi="Sylfaen" w:cs="Sylfaen"/>
          <w:spacing w:val="-3"/>
          <w:sz w:val="24"/>
          <w:szCs w:val="24"/>
          <w:lang w:val="ka-GE"/>
        </w:rPr>
        <w:t>ე</w:t>
      </w:r>
      <w:r w:rsidR="002B1053" w:rsidRPr="004E0899">
        <w:rPr>
          <w:rFonts w:ascii="Sylfaen" w:hAnsi="Sylfaen" w:cs="Sylfaen"/>
          <w:spacing w:val="1"/>
          <w:sz w:val="24"/>
          <w:szCs w:val="24"/>
          <w:lang w:val="ka-GE"/>
        </w:rPr>
        <w:t>ნ</w:t>
      </w:r>
      <w:r w:rsidR="002B1053" w:rsidRPr="004E0899">
        <w:rPr>
          <w:rFonts w:ascii="Sylfaen" w:hAnsi="Sylfaen" w:cs="Sylfaen"/>
          <w:spacing w:val="-1"/>
          <w:sz w:val="24"/>
          <w:szCs w:val="24"/>
          <w:lang w:val="ka-GE"/>
        </w:rPr>
        <w:t>ებე</w:t>
      </w:r>
      <w:r w:rsidR="002B1053" w:rsidRPr="004E0899">
        <w:rPr>
          <w:rFonts w:ascii="Sylfaen" w:hAnsi="Sylfaen" w:cs="Sylfaen"/>
          <w:spacing w:val="1"/>
          <w:sz w:val="24"/>
          <w:szCs w:val="24"/>
          <w:lang w:val="ka-GE"/>
        </w:rPr>
        <w:t>ლ</w:t>
      </w:r>
      <w:r w:rsidR="002B1053" w:rsidRPr="004E0899">
        <w:rPr>
          <w:rFonts w:ascii="Sylfaen" w:hAnsi="Sylfaen" w:cs="Sylfaen"/>
          <w:sz w:val="24"/>
          <w:szCs w:val="24"/>
          <w:lang w:val="ka-GE"/>
        </w:rPr>
        <w:t>ი</w:t>
      </w:r>
      <w:r w:rsidR="002B1053" w:rsidRPr="004E0899">
        <w:rPr>
          <w:rFonts w:ascii="Sylfaen" w:hAnsi="Sylfaen" w:cs="Sylfaen"/>
          <w:spacing w:val="9"/>
          <w:sz w:val="24"/>
          <w:szCs w:val="24"/>
          <w:lang w:val="ka-GE"/>
        </w:rPr>
        <w:t xml:space="preserve"> </w:t>
      </w:r>
      <w:r w:rsidR="002B1053" w:rsidRPr="004E0899">
        <w:rPr>
          <w:rFonts w:ascii="Arial" w:hAnsi="Arial" w:cs="Arial"/>
          <w:spacing w:val="1"/>
          <w:sz w:val="24"/>
          <w:szCs w:val="24"/>
          <w:lang w:val="ka-GE"/>
        </w:rPr>
        <w:t>8</w:t>
      </w:r>
      <w:r w:rsidR="002B1053" w:rsidRPr="004E0899">
        <w:rPr>
          <w:rFonts w:ascii="Arial" w:hAnsi="Arial" w:cs="Arial"/>
          <w:spacing w:val="5"/>
          <w:sz w:val="24"/>
          <w:szCs w:val="24"/>
          <w:lang w:val="ka-GE"/>
        </w:rPr>
        <w:t>2</w:t>
      </w:r>
      <w:r w:rsidR="002B1053" w:rsidRPr="004E0899">
        <w:rPr>
          <w:rFonts w:ascii="Arial" w:hAnsi="Arial" w:cs="Arial"/>
          <w:sz w:val="24"/>
          <w:szCs w:val="24"/>
          <w:lang w:val="ka-GE"/>
        </w:rPr>
        <w:t>%</w:t>
      </w:r>
      <w:r w:rsidR="002B1053" w:rsidRPr="004E0899">
        <w:rPr>
          <w:rFonts w:ascii="Arial" w:hAnsi="Arial" w:cs="Arial"/>
          <w:spacing w:val="-3"/>
          <w:sz w:val="24"/>
          <w:szCs w:val="24"/>
          <w:lang w:val="ka-GE"/>
        </w:rPr>
        <w:t>-</w:t>
      </w:r>
      <w:r w:rsidR="002B1053" w:rsidRPr="004E0899">
        <w:rPr>
          <w:rFonts w:ascii="Sylfaen" w:hAnsi="Sylfaen" w:cs="Sylfaen"/>
          <w:sz w:val="24"/>
          <w:szCs w:val="24"/>
          <w:lang w:val="ka-GE"/>
        </w:rPr>
        <w:t>ი</w:t>
      </w:r>
      <w:r w:rsidR="002B1053" w:rsidRPr="004E0899">
        <w:rPr>
          <w:rFonts w:ascii="Sylfaen" w:hAnsi="Sylfaen" w:cs="Sylfaen"/>
          <w:spacing w:val="4"/>
          <w:sz w:val="24"/>
          <w:szCs w:val="24"/>
          <w:lang w:val="ka-GE"/>
        </w:rPr>
        <w:t>ა</w:t>
      </w:r>
      <w:r>
        <w:rPr>
          <w:rFonts w:ascii="Sylfaen" w:hAnsi="Sylfaen" w:cs="Sylfaen"/>
          <w:spacing w:val="4"/>
          <w:sz w:val="24"/>
          <w:szCs w:val="24"/>
          <w:lang w:val="ka-GE"/>
        </w:rPr>
        <w:t xml:space="preserve">, ხოლო 2019 წლის </w:t>
      </w:r>
      <w:commentRangeStart w:id="5"/>
      <w:r>
        <w:rPr>
          <w:rFonts w:ascii="Sylfaen" w:hAnsi="Sylfaen" w:cs="Sylfaen"/>
          <w:spacing w:val="4"/>
          <w:sz w:val="24"/>
          <w:szCs w:val="24"/>
          <w:lang w:val="ka-GE"/>
        </w:rPr>
        <w:t>მაჩვენებელი</w:t>
      </w:r>
      <w:commentRangeEnd w:id="5"/>
      <w:r>
        <w:rPr>
          <w:rStyle w:val="CommentReference"/>
        </w:rPr>
        <w:commentReference w:id="5"/>
      </w:r>
      <w:r>
        <w:rPr>
          <w:rFonts w:ascii="Sylfaen" w:hAnsi="Sylfaen" w:cs="Sylfaen"/>
          <w:spacing w:val="4"/>
          <w:sz w:val="24"/>
          <w:szCs w:val="24"/>
          <w:lang w:val="ka-GE"/>
        </w:rPr>
        <w:t xml:space="preserve"> -</w:t>
      </w:r>
      <w:r w:rsidRPr="004E0899">
        <w:rPr>
          <w:rFonts w:ascii="Sylfaen" w:hAnsi="Sylfaen" w:cs="Sylfaen"/>
          <w:spacing w:val="4"/>
          <w:sz w:val="24"/>
          <w:szCs w:val="24"/>
          <w:lang w:val="ka-GE"/>
        </w:rPr>
        <w:t>…..</w:t>
      </w:r>
      <w:r>
        <w:rPr>
          <w:rFonts w:ascii="Sylfaen" w:hAnsi="Sylfaen" w:cs="Sylfaen"/>
          <w:spacing w:val="4"/>
          <w:sz w:val="24"/>
          <w:szCs w:val="24"/>
          <w:lang w:val="ka-GE"/>
        </w:rPr>
        <w:t xml:space="preserve"> </w:t>
      </w:r>
      <w:r w:rsidR="002B1053" w:rsidRPr="004E0899">
        <w:rPr>
          <w:rFonts w:ascii="Arial" w:hAnsi="Arial" w:cs="Arial"/>
          <w:sz w:val="24"/>
          <w:szCs w:val="24"/>
          <w:lang w:val="ka-GE"/>
        </w:rPr>
        <w:t>.</w:t>
      </w:r>
    </w:p>
    <w:p w:rsidR="00327D7B" w:rsidRDefault="00327D7B" w:rsidP="002B1053">
      <w:pPr>
        <w:widowControl w:val="0"/>
        <w:autoSpaceDE w:val="0"/>
        <w:autoSpaceDN w:val="0"/>
        <w:adjustRightInd w:val="0"/>
        <w:spacing w:before="1" w:after="0" w:line="239" w:lineRule="auto"/>
        <w:ind w:left="105" w:right="312"/>
        <w:jc w:val="both"/>
        <w:rPr>
          <w:rFonts w:ascii="Sylfaen" w:hAnsi="Sylfaen" w:cs="Arial"/>
          <w:sz w:val="24"/>
          <w:szCs w:val="24"/>
          <w:lang w:val="ka-GE"/>
        </w:rPr>
      </w:pPr>
    </w:p>
    <w:p w:rsidR="002B1053" w:rsidRPr="00783EE5" w:rsidRDefault="002B1053" w:rsidP="0059330D">
      <w:pPr>
        <w:widowControl w:val="0"/>
        <w:autoSpaceDE w:val="0"/>
        <w:autoSpaceDN w:val="0"/>
        <w:adjustRightInd w:val="0"/>
        <w:spacing w:before="13" w:after="0" w:line="240" w:lineRule="auto"/>
        <w:ind w:right="115"/>
        <w:jc w:val="both"/>
        <w:rPr>
          <w:rFonts w:ascii="Arial" w:hAnsi="Arial" w:cs="Arial"/>
          <w:sz w:val="24"/>
          <w:szCs w:val="24"/>
          <w:lang w:val="ka-GE"/>
        </w:rPr>
      </w:pPr>
      <w:r w:rsidRPr="00783EE5">
        <w:rPr>
          <w:rFonts w:ascii="Sylfaen" w:hAnsi="Sylfaen" w:cs="Sylfaen"/>
          <w:spacing w:val="-1"/>
          <w:sz w:val="24"/>
          <w:szCs w:val="24"/>
          <w:lang w:val="ka-GE"/>
        </w:rPr>
        <w:t>მ</w:t>
      </w:r>
      <w:r w:rsidRPr="00783EE5">
        <w:rPr>
          <w:rFonts w:ascii="Sylfaen" w:hAnsi="Sylfaen" w:cs="Sylfaen"/>
          <w:sz w:val="24"/>
          <w:szCs w:val="24"/>
          <w:lang w:val="ka-GE"/>
        </w:rPr>
        <w:t>უ</w:t>
      </w:r>
      <w:r w:rsidRPr="00783EE5">
        <w:rPr>
          <w:rFonts w:ascii="Sylfaen" w:hAnsi="Sylfaen" w:cs="Sylfaen"/>
          <w:spacing w:val="1"/>
          <w:sz w:val="24"/>
          <w:szCs w:val="24"/>
          <w:lang w:val="ka-GE"/>
        </w:rPr>
        <w:t>ლ</w:t>
      </w:r>
      <w:r w:rsidRPr="00783EE5">
        <w:rPr>
          <w:rFonts w:ascii="Sylfaen" w:hAnsi="Sylfaen" w:cs="Sylfaen"/>
          <w:spacing w:val="-1"/>
          <w:sz w:val="24"/>
          <w:szCs w:val="24"/>
          <w:lang w:val="ka-GE"/>
        </w:rPr>
        <w:t>ტ</w:t>
      </w:r>
      <w:r w:rsidRPr="00783EE5">
        <w:rPr>
          <w:rFonts w:ascii="Sylfaen" w:hAnsi="Sylfaen" w:cs="Sylfaen"/>
          <w:spacing w:val="-2"/>
          <w:sz w:val="24"/>
          <w:szCs w:val="24"/>
          <w:lang w:val="ka-GE"/>
        </w:rPr>
        <w:t>ი</w:t>
      </w:r>
      <w:r w:rsidRPr="00783EE5">
        <w:rPr>
          <w:rFonts w:ascii="Sylfaen" w:hAnsi="Sylfaen" w:cs="Sylfaen"/>
          <w:spacing w:val="2"/>
          <w:sz w:val="24"/>
          <w:szCs w:val="24"/>
          <w:lang w:val="ka-GE"/>
        </w:rPr>
        <w:t>რ</w:t>
      </w:r>
      <w:r w:rsidRPr="00783EE5">
        <w:rPr>
          <w:rFonts w:ascii="Sylfaen" w:hAnsi="Sylfaen" w:cs="Sylfaen"/>
          <w:spacing w:val="-1"/>
          <w:sz w:val="24"/>
          <w:szCs w:val="24"/>
          <w:lang w:val="ka-GE"/>
        </w:rPr>
        <w:t>ე</w:t>
      </w:r>
      <w:r w:rsidRPr="00783EE5">
        <w:rPr>
          <w:rFonts w:ascii="Sylfaen" w:hAnsi="Sylfaen" w:cs="Sylfaen"/>
          <w:spacing w:val="-2"/>
          <w:sz w:val="24"/>
          <w:szCs w:val="24"/>
          <w:lang w:val="ka-GE"/>
        </w:rPr>
        <w:t>ზ</w:t>
      </w:r>
      <w:r w:rsidRPr="00783EE5">
        <w:rPr>
          <w:rFonts w:ascii="Sylfaen" w:hAnsi="Sylfaen" w:cs="Sylfaen"/>
          <w:sz w:val="24"/>
          <w:szCs w:val="24"/>
          <w:lang w:val="ka-GE"/>
        </w:rPr>
        <w:t>ი</w:t>
      </w:r>
      <w:r w:rsidRPr="00783EE5">
        <w:rPr>
          <w:rFonts w:ascii="Sylfaen" w:hAnsi="Sylfaen" w:cs="Sylfaen"/>
          <w:spacing w:val="-1"/>
          <w:sz w:val="24"/>
          <w:szCs w:val="24"/>
          <w:lang w:val="ka-GE"/>
        </w:rPr>
        <w:t>სტ</w:t>
      </w:r>
      <w:r w:rsidRPr="00783EE5">
        <w:rPr>
          <w:rFonts w:ascii="Sylfaen" w:hAnsi="Sylfaen" w:cs="Sylfaen"/>
          <w:spacing w:val="2"/>
          <w:sz w:val="24"/>
          <w:szCs w:val="24"/>
          <w:lang w:val="ka-GE"/>
        </w:rPr>
        <w:t>ე</w:t>
      </w:r>
      <w:r w:rsidRPr="00783EE5">
        <w:rPr>
          <w:rFonts w:ascii="Sylfaen" w:hAnsi="Sylfaen" w:cs="Sylfaen"/>
          <w:spacing w:val="-1"/>
          <w:sz w:val="24"/>
          <w:szCs w:val="24"/>
          <w:lang w:val="ka-GE"/>
        </w:rPr>
        <w:t>ნტ</w:t>
      </w:r>
      <w:r w:rsidRPr="00783EE5">
        <w:rPr>
          <w:rFonts w:ascii="Sylfaen" w:hAnsi="Sylfaen" w:cs="Sylfaen"/>
          <w:spacing w:val="3"/>
          <w:sz w:val="24"/>
          <w:szCs w:val="24"/>
          <w:lang w:val="ka-GE"/>
        </w:rPr>
        <w:t>უ</w:t>
      </w:r>
      <w:r w:rsidRPr="00783EE5">
        <w:rPr>
          <w:rFonts w:ascii="Sylfaen" w:hAnsi="Sylfaen" w:cs="Sylfaen"/>
          <w:spacing w:val="1"/>
          <w:sz w:val="24"/>
          <w:szCs w:val="24"/>
          <w:lang w:val="ka-GE"/>
        </w:rPr>
        <w:t>ლ</w:t>
      </w:r>
      <w:r w:rsidRPr="00783EE5">
        <w:rPr>
          <w:rFonts w:ascii="Sylfaen" w:hAnsi="Sylfaen" w:cs="Sylfaen"/>
          <w:sz w:val="24"/>
          <w:szCs w:val="24"/>
          <w:lang w:val="ka-GE"/>
        </w:rPr>
        <w:t>ი</w:t>
      </w:r>
      <w:r w:rsidRPr="00783EE5">
        <w:rPr>
          <w:rFonts w:ascii="Sylfaen" w:hAnsi="Sylfaen" w:cs="Sylfaen"/>
          <w:spacing w:val="6"/>
          <w:sz w:val="24"/>
          <w:szCs w:val="24"/>
          <w:lang w:val="ka-GE"/>
        </w:rPr>
        <w:t xml:space="preserve"> </w:t>
      </w:r>
      <w:r w:rsidRPr="00783EE5">
        <w:rPr>
          <w:rFonts w:ascii="Sylfaen" w:hAnsi="Sylfaen" w:cs="Sylfaen"/>
          <w:spacing w:val="-1"/>
          <w:sz w:val="24"/>
          <w:szCs w:val="24"/>
          <w:lang w:val="ka-GE"/>
        </w:rPr>
        <w:t>ტ</w:t>
      </w:r>
      <w:r w:rsidRPr="00783EE5">
        <w:rPr>
          <w:rFonts w:ascii="Sylfaen" w:hAnsi="Sylfaen" w:cs="Sylfaen"/>
          <w:sz w:val="24"/>
          <w:szCs w:val="24"/>
          <w:lang w:val="ka-GE"/>
        </w:rPr>
        <w:t>უ</w:t>
      </w:r>
      <w:r w:rsidRPr="00783EE5">
        <w:rPr>
          <w:rFonts w:ascii="Sylfaen" w:hAnsi="Sylfaen" w:cs="Sylfaen"/>
          <w:spacing w:val="1"/>
          <w:sz w:val="24"/>
          <w:szCs w:val="24"/>
          <w:lang w:val="ka-GE"/>
        </w:rPr>
        <w:t>ბ</w:t>
      </w:r>
      <w:r w:rsidRPr="00783EE5">
        <w:rPr>
          <w:rFonts w:ascii="Sylfaen" w:hAnsi="Sylfaen" w:cs="Sylfaen"/>
          <w:spacing w:val="-3"/>
          <w:sz w:val="24"/>
          <w:szCs w:val="24"/>
          <w:lang w:val="ka-GE"/>
        </w:rPr>
        <w:t>ე</w:t>
      </w:r>
      <w:r w:rsidRPr="00783EE5">
        <w:rPr>
          <w:rFonts w:ascii="Sylfaen" w:hAnsi="Sylfaen" w:cs="Sylfaen"/>
          <w:sz w:val="24"/>
          <w:szCs w:val="24"/>
          <w:lang w:val="ka-GE"/>
        </w:rPr>
        <w:t>რკუ</w:t>
      </w:r>
      <w:r w:rsidRPr="00783EE5">
        <w:rPr>
          <w:rFonts w:ascii="Sylfaen" w:hAnsi="Sylfaen" w:cs="Sylfaen"/>
          <w:spacing w:val="1"/>
          <w:sz w:val="24"/>
          <w:szCs w:val="24"/>
          <w:lang w:val="ka-GE"/>
        </w:rPr>
        <w:t>ლოზ</w:t>
      </w:r>
      <w:r w:rsidRPr="00783EE5">
        <w:rPr>
          <w:rFonts w:ascii="Sylfaen" w:hAnsi="Sylfaen" w:cs="Sylfaen"/>
          <w:sz w:val="24"/>
          <w:szCs w:val="24"/>
          <w:lang w:val="ka-GE"/>
        </w:rPr>
        <w:t>ის</w:t>
      </w:r>
      <w:r w:rsidRPr="00783EE5">
        <w:rPr>
          <w:rFonts w:ascii="Sylfaen" w:hAnsi="Sylfaen" w:cs="Sylfaen"/>
          <w:spacing w:val="15"/>
          <w:sz w:val="24"/>
          <w:szCs w:val="24"/>
          <w:lang w:val="ka-GE"/>
        </w:rPr>
        <w:t xml:space="preserve"> </w:t>
      </w:r>
      <w:r w:rsidRPr="00783EE5">
        <w:rPr>
          <w:rFonts w:ascii="Arial" w:hAnsi="Arial" w:cs="Arial"/>
          <w:spacing w:val="2"/>
          <w:sz w:val="24"/>
          <w:szCs w:val="24"/>
          <w:lang w:val="ka-GE"/>
        </w:rPr>
        <w:t>(</w:t>
      </w:r>
      <w:r w:rsidRPr="00783EE5">
        <w:rPr>
          <w:rFonts w:ascii="Arial" w:hAnsi="Arial" w:cs="Arial"/>
          <w:spacing w:val="-4"/>
          <w:sz w:val="24"/>
          <w:szCs w:val="24"/>
          <w:lang w:val="ka-GE"/>
        </w:rPr>
        <w:t>M</w:t>
      </w:r>
      <w:r w:rsidRPr="00783EE5">
        <w:rPr>
          <w:rFonts w:ascii="Arial" w:hAnsi="Arial" w:cs="Arial"/>
          <w:spacing w:val="12"/>
          <w:sz w:val="24"/>
          <w:szCs w:val="24"/>
          <w:lang w:val="ka-GE"/>
        </w:rPr>
        <w:t>D</w:t>
      </w:r>
      <w:r w:rsidRPr="00783EE5">
        <w:rPr>
          <w:rFonts w:ascii="Arial" w:hAnsi="Arial" w:cs="Arial"/>
          <w:spacing w:val="-3"/>
          <w:sz w:val="24"/>
          <w:szCs w:val="24"/>
          <w:lang w:val="ka-GE"/>
        </w:rPr>
        <w:t>R</w:t>
      </w:r>
      <w:r w:rsidRPr="00783EE5">
        <w:rPr>
          <w:rFonts w:ascii="Arial" w:hAnsi="Arial" w:cs="Arial"/>
          <w:spacing w:val="2"/>
          <w:sz w:val="24"/>
          <w:szCs w:val="24"/>
          <w:lang w:val="ka-GE"/>
        </w:rPr>
        <w:t>-</w:t>
      </w:r>
      <w:r w:rsidRPr="00783EE5">
        <w:rPr>
          <w:rFonts w:ascii="Arial" w:hAnsi="Arial" w:cs="Arial"/>
          <w:spacing w:val="-4"/>
          <w:sz w:val="24"/>
          <w:szCs w:val="24"/>
          <w:lang w:val="ka-GE"/>
        </w:rPr>
        <w:t>T</w:t>
      </w:r>
      <w:r w:rsidRPr="00783EE5">
        <w:rPr>
          <w:rFonts w:ascii="Arial" w:hAnsi="Arial" w:cs="Arial"/>
          <w:spacing w:val="9"/>
          <w:sz w:val="24"/>
          <w:szCs w:val="24"/>
          <w:lang w:val="ka-GE"/>
        </w:rPr>
        <w:t>B</w:t>
      </w:r>
      <w:r w:rsidRPr="00783EE5">
        <w:rPr>
          <w:rFonts w:ascii="Arial" w:hAnsi="Arial" w:cs="Arial"/>
          <w:sz w:val="24"/>
          <w:szCs w:val="24"/>
          <w:lang w:val="ka-GE"/>
        </w:rPr>
        <w:t xml:space="preserve">) </w:t>
      </w:r>
      <w:r w:rsidRPr="00783EE5">
        <w:rPr>
          <w:rFonts w:ascii="Arial" w:hAnsi="Arial" w:cs="Arial"/>
          <w:spacing w:val="3"/>
          <w:sz w:val="24"/>
          <w:szCs w:val="24"/>
          <w:lang w:val="ka-GE"/>
        </w:rPr>
        <w:t>1</w:t>
      </w:r>
      <w:r w:rsidRPr="00783EE5">
        <w:rPr>
          <w:rFonts w:ascii="Arial" w:hAnsi="Arial" w:cs="Arial"/>
          <w:spacing w:val="1"/>
          <w:sz w:val="24"/>
          <w:szCs w:val="24"/>
          <w:lang w:val="ka-GE"/>
        </w:rPr>
        <w:t>0</w:t>
      </w:r>
      <w:r w:rsidRPr="00783EE5">
        <w:rPr>
          <w:rFonts w:ascii="Arial" w:hAnsi="Arial" w:cs="Arial"/>
          <w:spacing w:val="3"/>
          <w:sz w:val="24"/>
          <w:szCs w:val="24"/>
          <w:lang w:val="ka-GE"/>
        </w:rPr>
        <w:t>%</w:t>
      </w:r>
      <w:r w:rsidRPr="00783EE5">
        <w:rPr>
          <w:rFonts w:ascii="Arial" w:hAnsi="Arial" w:cs="Arial"/>
          <w:spacing w:val="-3"/>
          <w:sz w:val="24"/>
          <w:szCs w:val="24"/>
          <w:lang w:val="ka-GE"/>
        </w:rPr>
        <w:t>-</w:t>
      </w:r>
      <w:r w:rsidRPr="00783EE5">
        <w:rPr>
          <w:rFonts w:ascii="Sylfaen" w:hAnsi="Sylfaen" w:cs="Sylfaen"/>
          <w:sz w:val="24"/>
          <w:szCs w:val="24"/>
          <w:lang w:val="ka-GE"/>
        </w:rPr>
        <w:t>ში</w:t>
      </w:r>
      <w:r w:rsidRPr="00783EE5">
        <w:rPr>
          <w:rFonts w:ascii="Sylfaen" w:hAnsi="Sylfaen" w:cs="Sylfaen"/>
          <w:spacing w:val="22"/>
          <w:sz w:val="24"/>
          <w:szCs w:val="24"/>
          <w:lang w:val="ka-GE"/>
        </w:rPr>
        <w:t xml:space="preserve"> </w:t>
      </w:r>
      <w:r w:rsidRPr="00783EE5">
        <w:rPr>
          <w:rFonts w:ascii="Sylfaen" w:hAnsi="Sylfaen" w:cs="Sylfaen"/>
          <w:spacing w:val="-1"/>
          <w:sz w:val="24"/>
          <w:szCs w:val="24"/>
          <w:lang w:val="ka-GE"/>
        </w:rPr>
        <w:t>ე</w:t>
      </w:r>
      <w:r w:rsidRPr="00783EE5">
        <w:rPr>
          <w:rFonts w:ascii="Sylfaen" w:hAnsi="Sylfaen" w:cs="Sylfaen"/>
          <w:spacing w:val="1"/>
          <w:sz w:val="24"/>
          <w:szCs w:val="24"/>
          <w:lang w:val="ka-GE"/>
        </w:rPr>
        <w:t>ქ</w:t>
      </w:r>
      <w:r w:rsidRPr="00783EE5">
        <w:rPr>
          <w:rFonts w:ascii="Sylfaen" w:hAnsi="Sylfaen" w:cs="Sylfaen"/>
          <w:spacing w:val="-1"/>
          <w:sz w:val="24"/>
          <w:szCs w:val="24"/>
          <w:lang w:val="ka-GE"/>
        </w:rPr>
        <w:t>სტე</w:t>
      </w:r>
      <w:r w:rsidRPr="00783EE5">
        <w:rPr>
          <w:rFonts w:ascii="Sylfaen" w:hAnsi="Sylfaen" w:cs="Sylfaen"/>
          <w:spacing w:val="1"/>
          <w:sz w:val="24"/>
          <w:szCs w:val="24"/>
          <w:lang w:val="ka-GE"/>
        </w:rPr>
        <w:t>ნ</w:t>
      </w:r>
      <w:r w:rsidRPr="00783EE5">
        <w:rPr>
          <w:rFonts w:ascii="Sylfaen" w:hAnsi="Sylfaen" w:cs="Sylfaen"/>
          <w:spacing w:val="-1"/>
          <w:sz w:val="24"/>
          <w:szCs w:val="24"/>
          <w:lang w:val="ka-GE"/>
        </w:rPr>
        <w:t>ს</w:t>
      </w:r>
      <w:r w:rsidRPr="00783EE5">
        <w:rPr>
          <w:rFonts w:ascii="Sylfaen" w:hAnsi="Sylfaen" w:cs="Sylfaen"/>
          <w:sz w:val="24"/>
          <w:szCs w:val="24"/>
          <w:lang w:val="ka-GE"/>
        </w:rPr>
        <w:t>ი</w:t>
      </w:r>
      <w:r w:rsidRPr="00783EE5">
        <w:rPr>
          <w:rFonts w:ascii="Sylfaen" w:hAnsi="Sylfaen" w:cs="Sylfaen"/>
          <w:spacing w:val="-2"/>
          <w:sz w:val="24"/>
          <w:szCs w:val="24"/>
          <w:lang w:val="ka-GE"/>
        </w:rPr>
        <w:t>უ</w:t>
      </w:r>
      <w:r w:rsidRPr="00783EE5">
        <w:rPr>
          <w:rFonts w:ascii="Sylfaen" w:hAnsi="Sylfaen" w:cs="Sylfaen"/>
          <w:spacing w:val="2"/>
          <w:sz w:val="24"/>
          <w:szCs w:val="24"/>
          <w:lang w:val="ka-GE"/>
        </w:rPr>
        <w:t>რ</w:t>
      </w:r>
      <w:r w:rsidRPr="00783EE5">
        <w:rPr>
          <w:rFonts w:ascii="Sylfaen" w:hAnsi="Sylfaen" w:cs="Sylfaen"/>
          <w:spacing w:val="4"/>
          <w:sz w:val="24"/>
          <w:szCs w:val="24"/>
          <w:lang w:val="ka-GE"/>
        </w:rPr>
        <w:t>ა</w:t>
      </w:r>
      <w:r w:rsidRPr="00783EE5">
        <w:rPr>
          <w:rFonts w:ascii="Sylfaen" w:hAnsi="Sylfaen" w:cs="Sylfaen"/>
          <w:sz w:val="24"/>
          <w:szCs w:val="24"/>
          <w:lang w:val="ka-GE"/>
        </w:rPr>
        <w:t>დ რ</w:t>
      </w:r>
      <w:r w:rsidRPr="00783EE5">
        <w:rPr>
          <w:rFonts w:ascii="Sylfaen" w:hAnsi="Sylfaen" w:cs="Sylfaen"/>
          <w:spacing w:val="-1"/>
          <w:sz w:val="24"/>
          <w:szCs w:val="24"/>
          <w:lang w:val="ka-GE"/>
        </w:rPr>
        <w:t>ე</w:t>
      </w:r>
      <w:r w:rsidRPr="00783EE5">
        <w:rPr>
          <w:rFonts w:ascii="Sylfaen" w:hAnsi="Sylfaen" w:cs="Sylfaen"/>
          <w:spacing w:val="1"/>
          <w:sz w:val="24"/>
          <w:szCs w:val="24"/>
          <w:lang w:val="ka-GE"/>
        </w:rPr>
        <w:t>ზ</w:t>
      </w:r>
      <w:r w:rsidRPr="00783EE5">
        <w:rPr>
          <w:rFonts w:ascii="Sylfaen" w:hAnsi="Sylfaen" w:cs="Sylfaen"/>
          <w:sz w:val="24"/>
          <w:szCs w:val="24"/>
          <w:lang w:val="ka-GE"/>
        </w:rPr>
        <w:t>ი</w:t>
      </w:r>
      <w:r w:rsidRPr="00783EE5">
        <w:rPr>
          <w:rFonts w:ascii="Sylfaen" w:hAnsi="Sylfaen" w:cs="Sylfaen"/>
          <w:spacing w:val="-1"/>
          <w:sz w:val="24"/>
          <w:szCs w:val="24"/>
          <w:lang w:val="ka-GE"/>
        </w:rPr>
        <w:t>სტენ</w:t>
      </w:r>
      <w:r w:rsidRPr="00783EE5">
        <w:rPr>
          <w:rFonts w:ascii="Sylfaen" w:hAnsi="Sylfaen" w:cs="Sylfaen"/>
          <w:spacing w:val="1"/>
          <w:sz w:val="24"/>
          <w:szCs w:val="24"/>
          <w:lang w:val="ka-GE"/>
        </w:rPr>
        <w:t>ტ</w:t>
      </w:r>
      <w:r w:rsidRPr="00783EE5">
        <w:rPr>
          <w:rFonts w:ascii="Sylfaen" w:hAnsi="Sylfaen" w:cs="Sylfaen"/>
          <w:sz w:val="24"/>
          <w:szCs w:val="24"/>
          <w:lang w:val="ka-GE"/>
        </w:rPr>
        <w:t>უ</w:t>
      </w:r>
      <w:r w:rsidRPr="00783EE5">
        <w:rPr>
          <w:rFonts w:ascii="Sylfaen" w:hAnsi="Sylfaen" w:cs="Sylfaen"/>
          <w:spacing w:val="-1"/>
          <w:sz w:val="24"/>
          <w:szCs w:val="24"/>
          <w:lang w:val="ka-GE"/>
        </w:rPr>
        <w:t>ლ</w:t>
      </w:r>
      <w:r w:rsidRPr="00783EE5">
        <w:rPr>
          <w:rFonts w:ascii="Sylfaen" w:hAnsi="Sylfaen" w:cs="Sylfaen"/>
          <w:sz w:val="24"/>
          <w:szCs w:val="24"/>
          <w:lang w:val="ka-GE"/>
        </w:rPr>
        <w:t>ი</w:t>
      </w:r>
      <w:r w:rsidRPr="00783EE5">
        <w:rPr>
          <w:rFonts w:ascii="Sylfaen" w:hAnsi="Sylfaen" w:cs="Sylfaen"/>
          <w:spacing w:val="-6"/>
          <w:sz w:val="24"/>
          <w:szCs w:val="24"/>
          <w:lang w:val="ka-GE"/>
        </w:rPr>
        <w:t xml:space="preserve"> </w:t>
      </w:r>
      <w:r w:rsidRPr="00783EE5">
        <w:rPr>
          <w:rFonts w:ascii="Sylfaen" w:hAnsi="Sylfaen" w:cs="Sylfaen"/>
          <w:spacing w:val="-1"/>
          <w:sz w:val="24"/>
          <w:szCs w:val="24"/>
          <w:lang w:val="ka-GE"/>
        </w:rPr>
        <w:t>ტ</w:t>
      </w:r>
      <w:r w:rsidRPr="00783EE5">
        <w:rPr>
          <w:rFonts w:ascii="Sylfaen" w:hAnsi="Sylfaen" w:cs="Sylfaen"/>
          <w:sz w:val="24"/>
          <w:szCs w:val="24"/>
          <w:lang w:val="ka-GE"/>
        </w:rPr>
        <w:t>უ</w:t>
      </w:r>
      <w:r w:rsidRPr="00783EE5">
        <w:rPr>
          <w:rFonts w:ascii="Sylfaen" w:hAnsi="Sylfaen" w:cs="Sylfaen"/>
          <w:spacing w:val="1"/>
          <w:sz w:val="24"/>
          <w:szCs w:val="24"/>
          <w:lang w:val="ka-GE"/>
        </w:rPr>
        <w:t>ბ</w:t>
      </w:r>
      <w:r w:rsidRPr="00783EE5">
        <w:rPr>
          <w:rFonts w:ascii="Sylfaen" w:hAnsi="Sylfaen" w:cs="Sylfaen"/>
          <w:spacing w:val="2"/>
          <w:sz w:val="24"/>
          <w:szCs w:val="24"/>
          <w:lang w:val="ka-GE"/>
        </w:rPr>
        <w:t>ე</w:t>
      </w:r>
      <w:r w:rsidRPr="00783EE5">
        <w:rPr>
          <w:rFonts w:ascii="Sylfaen" w:hAnsi="Sylfaen" w:cs="Sylfaen"/>
          <w:spacing w:val="-3"/>
          <w:sz w:val="24"/>
          <w:szCs w:val="24"/>
          <w:lang w:val="ka-GE"/>
        </w:rPr>
        <w:t>რ</w:t>
      </w:r>
      <w:r w:rsidRPr="00783EE5">
        <w:rPr>
          <w:rFonts w:ascii="Sylfaen" w:hAnsi="Sylfaen" w:cs="Sylfaen"/>
          <w:sz w:val="24"/>
          <w:szCs w:val="24"/>
          <w:lang w:val="ka-GE"/>
        </w:rPr>
        <w:t>კუ</w:t>
      </w:r>
      <w:r w:rsidRPr="00783EE5">
        <w:rPr>
          <w:rFonts w:ascii="Sylfaen" w:hAnsi="Sylfaen" w:cs="Sylfaen"/>
          <w:spacing w:val="1"/>
          <w:sz w:val="24"/>
          <w:szCs w:val="24"/>
          <w:lang w:val="ka-GE"/>
        </w:rPr>
        <w:t>ლოზ</w:t>
      </w:r>
      <w:r w:rsidRPr="00783EE5">
        <w:rPr>
          <w:rFonts w:ascii="Sylfaen" w:hAnsi="Sylfaen" w:cs="Sylfaen"/>
          <w:sz w:val="24"/>
          <w:szCs w:val="24"/>
          <w:lang w:val="ka-GE"/>
        </w:rPr>
        <w:t>ი</w:t>
      </w:r>
      <w:r w:rsidRPr="00783EE5">
        <w:rPr>
          <w:rFonts w:ascii="Sylfaen" w:hAnsi="Sylfaen" w:cs="Sylfaen"/>
          <w:spacing w:val="-6"/>
          <w:sz w:val="24"/>
          <w:szCs w:val="24"/>
          <w:lang w:val="ka-GE"/>
        </w:rPr>
        <w:t xml:space="preserve"> </w:t>
      </w:r>
      <w:r w:rsidRPr="00783EE5">
        <w:rPr>
          <w:rFonts w:ascii="Sylfaen" w:hAnsi="Sylfaen" w:cs="Sylfaen"/>
          <w:spacing w:val="1"/>
          <w:sz w:val="24"/>
          <w:szCs w:val="24"/>
          <w:lang w:val="ka-GE"/>
        </w:rPr>
        <w:t>ა</w:t>
      </w:r>
      <w:r w:rsidRPr="00783EE5">
        <w:rPr>
          <w:rFonts w:ascii="Sylfaen" w:hAnsi="Sylfaen" w:cs="Sylfaen"/>
          <w:spacing w:val="-1"/>
          <w:sz w:val="24"/>
          <w:szCs w:val="24"/>
          <w:lang w:val="ka-GE"/>
        </w:rPr>
        <w:t>ღ</w:t>
      </w:r>
      <w:r w:rsidRPr="00783EE5">
        <w:rPr>
          <w:rFonts w:ascii="Sylfaen" w:hAnsi="Sylfaen" w:cs="Sylfaen"/>
          <w:spacing w:val="-2"/>
          <w:sz w:val="24"/>
          <w:szCs w:val="24"/>
          <w:lang w:val="ka-GE"/>
        </w:rPr>
        <w:t>ი</w:t>
      </w:r>
      <w:r w:rsidRPr="00783EE5">
        <w:rPr>
          <w:rFonts w:ascii="Sylfaen" w:hAnsi="Sylfaen" w:cs="Sylfaen"/>
          <w:spacing w:val="1"/>
          <w:sz w:val="24"/>
          <w:szCs w:val="24"/>
          <w:lang w:val="ka-GE"/>
        </w:rPr>
        <w:t>ნ</w:t>
      </w:r>
      <w:r w:rsidRPr="00783EE5">
        <w:rPr>
          <w:rFonts w:ascii="Sylfaen" w:hAnsi="Sylfaen" w:cs="Sylfaen"/>
          <w:sz w:val="24"/>
          <w:szCs w:val="24"/>
          <w:lang w:val="ka-GE"/>
        </w:rPr>
        <w:t>იშ</w:t>
      </w:r>
      <w:r w:rsidRPr="00783EE5">
        <w:rPr>
          <w:rFonts w:ascii="Sylfaen" w:hAnsi="Sylfaen" w:cs="Sylfaen"/>
          <w:spacing w:val="1"/>
          <w:sz w:val="24"/>
          <w:szCs w:val="24"/>
          <w:lang w:val="ka-GE"/>
        </w:rPr>
        <w:t>ნ</w:t>
      </w:r>
      <w:r w:rsidRPr="00783EE5">
        <w:rPr>
          <w:rFonts w:ascii="Sylfaen" w:hAnsi="Sylfaen" w:cs="Sylfaen"/>
          <w:spacing w:val="-3"/>
          <w:sz w:val="24"/>
          <w:szCs w:val="24"/>
          <w:lang w:val="ka-GE"/>
        </w:rPr>
        <w:t>ე</w:t>
      </w:r>
      <w:r w:rsidRPr="00783EE5">
        <w:rPr>
          <w:rFonts w:ascii="Sylfaen" w:hAnsi="Sylfaen" w:cs="Sylfaen"/>
          <w:spacing w:val="-1"/>
          <w:sz w:val="24"/>
          <w:szCs w:val="24"/>
          <w:lang w:val="ka-GE"/>
        </w:rPr>
        <w:t>ბ</w:t>
      </w:r>
      <w:r w:rsidRPr="00783EE5">
        <w:rPr>
          <w:rFonts w:ascii="Sylfaen" w:hAnsi="Sylfaen" w:cs="Sylfaen"/>
          <w:sz w:val="24"/>
          <w:szCs w:val="24"/>
          <w:lang w:val="ka-GE"/>
        </w:rPr>
        <w:t>ა</w:t>
      </w:r>
      <w:r w:rsidRPr="00783EE5">
        <w:rPr>
          <w:rFonts w:ascii="Sylfaen" w:hAnsi="Sylfaen" w:cs="Sylfaen"/>
          <w:spacing w:val="4"/>
          <w:sz w:val="24"/>
          <w:szCs w:val="24"/>
          <w:lang w:val="ka-GE"/>
        </w:rPr>
        <w:t xml:space="preserve"> </w:t>
      </w:r>
      <w:r w:rsidRPr="00783EE5">
        <w:rPr>
          <w:rFonts w:ascii="Arial" w:hAnsi="Arial" w:cs="Arial"/>
          <w:spacing w:val="-1"/>
          <w:sz w:val="24"/>
          <w:szCs w:val="24"/>
          <w:lang w:val="ka-GE"/>
        </w:rPr>
        <w:t>(</w:t>
      </w:r>
      <w:r w:rsidRPr="00783EE5">
        <w:rPr>
          <w:rFonts w:ascii="Arial" w:hAnsi="Arial" w:cs="Arial"/>
          <w:spacing w:val="2"/>
          <w:sz w:val="24"/>
          <w:szCs w:val="24"/>
          <w:lang w:val="ka-GE"/>
        </w:rPr>
        <w:t>X</w:t>
      </w:r>
      <w:r w:rsidRPr="00783EE5">
        <w:rPr>
          <w:rFonts w:ascii="Arial" w:hAnsi="Arial" w:cs="Arial"/>
          <w:spacing w:val="10"/>
          <w:sz w:val="24"/>
          <w:szCs w:val="24"/>
          <w:lang w:val="ka-GE"/>
        </w:rPr>
        <w:t>D</w:t>
      </w:r>
      <w:r w:rsidRPr="00783EE5">
        <w:rPr>
          <w:rFonts w:ascii="Arial" w:hAnsi="Arial" w:cs="Arial"/>
          <w:spacing w:val="-3"/>
          <w:sz w:val="24"/>
          <w:szCs w:val="24"/>
          <w:lang w:val="ka-GE"/>
        </w:rPr>
        <w:t>R</w:t>
      </w:r>
      <w:r w:rsidRPr="00783EE5">
        <w:rPr>
          <w:rFonts w:ascii="Arial" w:hAnsi="Arial" w:cs="Arial"/>
          <w:spacing w:val="4"/>
          <w:sz w:val="24"/>
          <w:szCs w:val="24"/>
          <w:lang w:val="ka-GE"/>
        </w:rPr>
        <w:t>-</w:t>
      </w:r>
      <w:r w:rsidRPr="00783EE5">
        <w:rPr>
          <w:rFonts w:ascii="Arial" w:hAnsi="Arial" w:cs="Arial"/>
          <w:spacing w:val="-6"/>
          <w:sz w:val="24"/>
          <w:szCs w:val="24"/>
          <w:lang w:val="ka-GE"/>
        </w:rPr>
        <w:t>T</w:t>
      </w:r>
      <w:r w:rsidRPr="00783EE5">
        <w:rPr>
          <w:rFonts w:ascii="Arial" w:hAnsi="Arial" w:cs="Arial"/>
          <w:spacing w:val="9"/>
          <w:sz w:val="24"/>
          <w:szCs w:val="24"/>
          <w:lang w:val="ka-GE"/>
        </w:rPr>
        <w:t>B</w:t>
      </w:r>
      <w:r w:rsidRPr="00783EE5">
        <w:rPr>
          <w:rFonts w:ascii="Arial" w:hAnsi="Arial" w:cs="Arial"/>
          <w:spacing w:val="2"/>
          <w:sz w:val="24"/>
          <w:szCs w:val="24"/>
          <w:lang w:val="ka-GE"/>
        </w:rPr>
        <w:t>)</w:t>
      </w:r>
      <w:r w:rsidRPr="00783EE5">
        <w:rPr>
          <w:rFonts w:ascii="Arial" w:hAnsi="Arial" w:cs="Arial"/>
          <w:sz w:val="24"/>
          <w:szCs w:val="24"/>
          <w:lang w:val="ka-GE"/>
        </w:rPr>
        <w:t>,</w:t>
      </w:r>
      <w:r w:rsidRPr="00783EE5">
        <w:rPr>
          <w:rFonts w:ascii="Arial" w:hAnsi="Arial" w:cs="Arial"/>
          <w:spacing w:val="-25"/>
          <w:sz w:val="24"/>
          <w:szCs w:val="24"/>
          <w:lang w:val="ka-GE"/>
        </w:rPr>
        <w:t xml:space="preserve"> </w:t>
      </w:r>
      <w:r w:rsidRPr="00783EE5">
        <w:rPr>
          <w:rFonts w:ascii="Sylfaen" w:hAnsi="Sylfaen" w:cs="Sylfaen"/>
          <w:sz w:val="24"/>
          <w:szCs w:val="24"/>
          <w:lang w:val="ka-GE"/>
        </w:rPr>
        <w:t>რ</w:t>
      </w:r>
      <w:r w:rsidRPr="00783EE5">
        <w:rPr>
          <w:rFonts w:ascii="Sylfaen" w:hAnsi="Sylfaen" w:cs="Sylfaen"/>
          <w:spacing w:val="1"/>
          <w:sz w:val="24"/>
          <w:szCs w:val="24"/>
          <w:lang w:val="ka-GE"/>
        </w:rPr>
        <w:t>ა</w:t>
      </w:r>
      <w:r w:rsidRPr="00783EE5">
        <w:rPr>
          <w:rFonts w:ascii="Sylfaen" w:hAnsi="Sylfaen" w:cs="Sylfaen"/>
          <w:spacing w:val="-1"/>
          <w:sz w:val="24"/>
          <w:szCs w:val="24"/>
          <w:lang w:val="ka-GE"/>
        </w:rPr>
        <w:t>ს</w:t>
      </w:r>
      <w:r w:rsidRPr="00783EE5">
        <w:rPr>
          <w:rFonts w:ascii="Sylfaen" w:hAnsi="Sylfaen" w:cs="Sylfaen"/>
          <w:spacing w:val="1"/>
          <w:sz w:val="24"/>
          <w:szCs w:val="24"/>
          <w:lang w:val="ka-GE"/>
        </w:rPr>
        <w:t>ა</w:t>
      </w:r>
      <w:r w:rsidRPr="00783EE5">
        <w:rPr>
          <w:rFonts w:ascii="Sylfaen" w:hAnsi="Sylfaen" w:cs="Sylfaen"/>
          <w:sz w:val="24"/>
          <w:szCs w:val="24"/>
          <w:lang w:val="ka-GE"/>
        </w:rPr>
        <w:t>ც</w:t>
      </w:r>
      <w:r w:rsidRPr="00783EE5">
        <w:rPr>
          <w:rFonts w:ascii="Sylfaen" w:hAnsi="Sylfaen" w:cs="Sylfaen"/>
          <w:spacing w:val="5"/>
          <w:sz w:val="24"/>
          <w:szCs w:val="24"/>
          <w:lang w:val="ka-GE"/>
        </w:rPr>
        <w:t xml:space="preserve"> </w:t>
      </w:r>
      <w:r w:rsidRPr="00783EE5">
        <w:rPr>
          <w:rFonts w:ascii="Sylfaen" w:hAnsi="Sylfaen" w:cs="Sylfaen"/>
          <w:sz w:val="24"/>
          <w:szCs w:val="24"/>
          <w:lang w:val="ka-GE"/>
        </w:rPr>
        <w:t>ჩვ</w:t>
      </w:r>
      <w:r w:rsidRPr="00783EE5">
        <w:rPr>
          <w:rFonts w:ascii="Sylfaen" w:hAnsi="Sylfaen" w:cs="Sylfaen"/>
          <w:spacing w:val="-1"/>
          <w:sz w:val="24"/>
          <w:szCs w:val="24"/>
          <w:lang w:val="ka-GE"/>
        </w:rPr>
        <w:t>ე</w:t>
      </w:r>
      <w:r w:rsidRPr="00783EE5">
        <w:rPr>
          <w:rFonts w:ascii="Sylfaen" w:hAnsi="Sylfaen" w:cs="Sylfaen"/>
          <w:spacing w:val="1"/>
          <w:sz w:val="24"/>
          <w:szCs w:val="24"/>
          <w:lang w:val="ka-GE"/>
        </w:rPr>
        <w:t>ნ</w:t>
      </w:r>
      <w:r w:rsidRPr="00783EE5">
        <w:rPr>
          <w:rFonts w:ascii="Sylfaen" w:hAnsi="Sylfaen" w:cs="Sylfaen"/>
          <w:sz w:val="24"/>
          <w:szCs w:val="24"/>
          <w:lang w:val="ka-GE"/>
        </w:rPr>
        <w:t>ს</w:t>
      </w:r>
      <w:r w:rsidRPr="00783EE5">
        <w:rPr>
          <w:rFonts w:ascii="Sylfaen" w:hAnsi="Sylfaen" w:cs="Sylfaen"/>
          <w:spacing w:val="5"/>
          <w:sz w:val="24"/>
          <w:szCs w:val="24"/>
          <w:lang w:val="ka-GE"/>
        </w:rPr>
        <w:t xml:space="preserve"> </w:t>
      </w:r>
      <w:r w:rsidRPr="00783EE5">
        <w:rPr>
          <w:rFonts w:ascii="Sylfaen" w:hAnsi="Sylfaen" w:cs="Sylfaen"/>
          <w:spacing w:val="1"/>
          <w:sz w:val="24"/>
          <w:szCs w:val="24"/>
          <w:lang w:val="ka-GE"/>
        </w:rPr>
        <w:t>ქ</w:t>
      </w:r>
      <w:r w:rsidRPr="00783EE5">
        <w:rPr>
          <w:rFonts w:ascii="Sylfaen" w:hAnsi="Sylfaen" w:cs="Sylfaen"/>
          <w:sz w:val="24"/>
          <w:szCs w:val="24"/>
          <w:lang w:val="ka-GE"/>
        </w:rPr>
        <w:t>ვ</w:t>
      </w:r>
      <w:r w:rsidRPr="00783EE5">
        <w:rPr>
          <w:rFonts w:ascii="Sylfaen" w:hAnsi="Sylfaen" w:cs="Sylfaen"/>
          <w:spacing w:val="-1"/>
          <w:sz w:val="24"/>
          <w:szCs w:val="24"/>
          <w:lang w:val="ka-GE"/>
        </w:rPr>
        <w:t>ე</w:t>
      </w:r>
      <w:r w:rsidRPr="00783EE5">
        <w:rPr>
          <w:rFonts w:ascii="Sylfaen" w:hAnsi="Sylfaen" w:cs="Sylfaen"/>
          <w:sz w:val="24"/>
          <w:szCs w:val="24"/>
          <w:lang w:val="ka-GE"/>
        </w:rPr>
        <w:t>ყ</w:t>
      </w:r>
      <w:r w:rsidRPr="00783EE5">
        <w:rPr>
          <w:rFonts w:ascii="Sylfaen" w:hAnsi="Sylfaen" w:cs="Sylfaen"/>
          <w:spacing w:val="1"/>
          <w:sz w:val="24"/>
          <w:szCs w:val="24"/>
          <w:lang w:val="ka-GE"/>
        </w:rPr>
        <w:t>ან</w:t>
      </w:r>
      <w:r w:rsidRPr="00783EE5">
        <w:rPr>
          <w:rFonts w:ascii="Sylfaen" w:hAnsi="Sylfaen" w:cs="Sylfaen"/>
          <w:spacing w:val="-1"/>
          <w:sz w:val="24"/>
          <w:szCs w:val="24"/>
          <w:lang w:val="ka-GE"/>
        </w:rPr>
        <w:t>ა</w:t>
      </w:r>
      <w:r w:rsidRPr="00783EE5">
        <w:rPr>
          <w:rFonts w:ascii="Sylfaen" w:hAnsi="Sylfaen" w:cs="Sylfaen"/>
          <w:spacing w:val="-2"/>
          <w:sz w:val="24"/>
          <w:szCs w:val="24"/>
          <w:lang w:val="ka-GE"/>
        </w:rPr>
        <w:t>შ</w:t>
      </w:r>
      <w:r w:rsidRPr="00783EE5">
        <w:rPr>
          <w:rFonts w:ascii="Sylfaen" w:hAnsi="Sylfaen" w:cs="Sylfaen"/>
          <w:sz w:val="24"/>
          <w:szCs w:val="24"/>
          <w:lang w:val="ka-GE"/>
        </w:rPr>
        <w:t>ი</w:t>
      </w:r>
      <w:r w:rsidRPr="00783EE5">
        <w:rPr>
          <w:rFonts w:ascii="Sylfaen" w:hAnsi="Sylfaen" w:cs="Sylfaen"/>
          <w:spacing w:val="5"/>
          <w:sz w:val="24"/>
          <w:szCs w:val="24"/>
          <w:lang w:val="ka-GE"/>
        </w:rPr>
        <w:t xml:space="preserve"> </w:t>
      </w:r>
      <w:r w:rsidRPr="00783EE5">
        <w:rPr>
          <w:rFonts w:ascii="Sylfaen" w:hAnsi="Sylfaen" w:cs="Sylfaen"/>
          <w:spacing w:val="-2"/>
          <w:sz w:val="24"/>
          <w:szCs w:val="24"/>
          <w:lang w:val="ka-GE"/>
        </w:rPr>
        <w:t>ზ</w:t>
      </w:r>
      <w:r w:rsidRPr="00783EE5">
        <w:rPr>
          <w:rFonts w:ascii="Sylfaen" w:hAnsi="Sylfaen" w:cs="Sylfaen"/>
          <w:spacing w:val="2"/>
          <w:sz w:val="24"/>
          <w:szCs w:val="24"/>
          <w:lang w:val="ka-GE"/>
        </w:rPr>
        <w:t>რ</w:t>
      </w:r>
      <w:r w:rsidRPr="00783EE5">
        <w:rPr>
          <w:rFonts w:ascii="Sylfaen" w:hAnsi="Sylfaen" w:cs="Sylfaen"/>
          <w:spacing w:val="-1"/>
          <w:sz w:val="24"/>
          <w:szCs w:val="24"/>
          <w:lang w:val="ka-GE"/>
        </w:rPr>
        <w:t>დ</w:t>
      </w:r>
      <w:r w:rsidRPr="00783EE5">
        <w:rPr>
          <w:rFonts w:ascii="Sylfaen" w:hAnsi="Sylfaen" w:cs="Sylfaen"/>
          <w:spacing w:val="-2"/>
          <w:sz w:val="24"/>
          <w:szCs w:val="24"/>
          <w:lang w:val="ka-GE"/>
        </w:rPr>
        <w:t>ი</w:t>
      </w:r>
      <w:r w:rsidRPr="00783EE5">
        <w:rPr>
          <w:rFonts w:ascii="Sylfaen" w:hAnsi="Sylfaen" w:cs="Sylfaen"/>
          <w:sz w:val="24"/>
          <w:szCs w:val="24"/>
          <w:lang w:val="ka-GE"/>
        </w:rPr>
        <w:t xml:space="preserve">ს </w:t>
      </w:r>
      <w:r w:rsidRPr="00783EE5">
        <w:rPr>
          <w:rFonts w:ascii="Sylfaen" w:hAnsi="Sylfaen" w:cs="Sylfaen"/>
          <w:spacing w:val="-1"/>
          <w:sz w:val="24"/>
          <w:szCs w:val="24"/>
          <w:lang w:val="ka-GE"/>
        </w:rPr>
        <w:t>ტე</w:t>
      </w:r>
      <w:r w:rsidRPr="00783EE5">
        <w:rPr>
          <w:rFonts w:ascii="Sylfaen" w:hAnsi="Sylfaen" w:cs="Sylfaen"/>
          <w:spacing w:val="1"/>
          <w:sz w:val="24"/>
          <w:szCs w:val="24"/>
          <w:lang w:val="ka-GE"/>
        </w:rPr>
        <w:t>ნ</w:t>
      </w:r>
      <w:r w:rsidRPr="00783EE5">
        <w:rPr>
          <w:rFonts w:ascii="Sylfaen" w:hAnsi="Sylfaen" w:cs="Sylfaen"/>
          <w:spacing w:val="-1"/>
          <w:sz w:val="24"/>
          <w:szCs w:val="24"/>
          <w:lang w:val="ka-GE"/>
        </w:rPr>
        <w:t>დე</w:t>
      </w:r>
      <w:r w:rsidRPr="00783EE5">
        <w:rPr>
          <w:rFonts w:ascii="Sylfaen" w:hAnsi="Sylfaen" w:cs="Sylfaen"/>
          <w:spacing w:val="1"/>
          <w:sz w:val="24"/>
          <w:szCs w:val="24"/>
          <w:lang w:val="ka-GE"/>
        </w:rPr>
        <w:t>ნ</w:t>
      </w:r>
      <w:r w:rsidRPr="00783EE5">
        <w:rPr>
          <w:rFonts w:ascii="Sylfaen" w:hAnsi="Sylfaen" w:cs="Sylfaen"/>
          <w:spacing w:val="-1"/>
          <w:sz w:val="24"/>
          <w:szCs w:val="24"/>
          <w:lang w:val="ka-GE"/>
        </w:rPr>
        <w:t>ც</w:t>
      </w:r>
      <w:r w:rsidRPr="00783EE5">
        <w:rPr>
          <w:rFonts w:ascii="Sylfaen" w:hAnsi="Sylfaen" w:cs="Sylfaen"/>
          <w:sz w:val="24"/>
          <w:szCs w:val="24"/>
          <w:lang w:val="ka-GE"/>
        </w:rPr>
        <w:t xml:space="preserve">ია </w:t>
      </w:r>
      <w:r w:rsidRPr="00783EE5">
        <w:rPr>
          <w:rFonts w:ascii="Sylfaen" w:hAnsi="Sylfaen" w:cs="Sylfaen"/>
          <w:spacing w:val="-1"/>
          <w:sz w:val="24"/>
          <w:szCs w:val="24"/>
          <w:lang w:val="ka-GE"/>
        </w:rPr>
        <w:t>ა</w:t>
      </w:r>
      <w:r w:rsidRPr="00783EE5">
        <w:rPr>
          <w:rFonts w:ascii="Sylfaen" w:hAnsi="Sylfaen" w:cs="Sylfaen"/>
          <w:spacing w:val="1"/>
          <w:sz w:val="24"/>
          <w:szCs w:val="24"/>
          <w:lang w:val="ka-GE"/>
        </w:rPr>
        <w:t>ქ</w:t>
      </w:r>
      <w:r w:rsidRPr="00783EE5">
        <w:rPr>
          <w:rFonts w:ascii="Sylfaen" w:hAnsi="Sylfaen" w:cs="Sylfaen"/>
          <w:spacing w:val="2"/>
          <w:sz w:val="24"/>
          <w:szCs w:val="24"/>
          <w:lang w:val="ka-GE"/>
        </w:rPr>
        <w:t>ვ</w:t>
      </w:r>
      <w:r w:rsidRPr="00783EE5">
        <w:rPr>
          <w:rFonts w:ascii="Sylfaen" w:hAnsi="Sylfaen" w:cs="Sylfaen"/>
          <w:spacing w:val="1"/>
          <w:sz w:val="24"/>
          <w:szCs w:val="24"/>
          <w:lang w:val="ka-GE"/>
        </w:rPr>
        <w:t>ს</w:t>
      </w:r>
      <w:r w:rsidRPr="00783EE5">
        <w:rPr>
          <w:rFonts w:ascii="Arial" w:hAnsi="Arial" w:cs="Arial"/>
          <w:sz w:val="24"/>
          <w:szCs w:val="24"/>
          <w:lang w:val="ka-GE"/>
        </w:rPr>
        <w:t>.</w:t>
      </w:r>
      <w:r w:rsidRPr="00783EE5">
        <w:rPr>
          <w:rFonts w:ascii="Arial" w:hAnsi="Arial" w:cs="Arial"/>
          <w:spacing w:val="64"/>
          <w:sz w:val="24"/>
          <w:szCs w:val="24"/>
          <w:lang w:val="ka-GE"/>
        </w:rPr>
        <w:t xml:space="preserve"> </w:t>
      </w:r>
      <w:r w:rsidRPr="00783EE5">
        <w:rPr>
          <w:rFonts w:ascii="Arial" w:hAnsi="Arial" w:cs="Arial"/>
          <w:spacing w:val="3"/>
          <w:sz w:val="24"/>
          <w:szCs w:val="24"/>
          <w:lang w:val="ka-GE"/>
        </w:rPr>
        <w:t>2</w:t>
      </w:r>
      <w:r w:rsidRPr="00783EE5">
        <w:rPr>
          <w:rFonts w:ascii="Arial" w:hAnsi="Arial" w:cs="Arial"/>
          <w:spacing w:val="-1"/>
          <w:sz w:val="24"/>
          <w:szCs w:val="24"/>
          <w:lang w:val="ka-GE"/>
        </w:rPr>
        <w:t>0</w:t>
      </w:r>
      <w:r w:rsidRPr="00783EE5">
        <w:rPr>
          <w:rFonts w:ascii="Arial" w:hAnsi="Arial" w:cs="Arial"/>
          <w:spacing w:val="1"/>
          <w:sz w:val="24"/>
          <w:szCs w:val="24"/>
          <w:lang w:val="ka-GE"/>
        </w:rPr>
        <w:t>1</w:t>
      </w:r>
      <w:r w:rsidRPr="00783EE5">
        <w:rPr>
          <w:rFonts w:ascii="Arial" w:hAnsi="Arial" w:cs="Arial"/>
          <w:sz w:val="24"/>
          <w:szCs w:val="24"/>
          <w:lang w:val="ka-GE"/>
        </w:rPr>
        <w:t xml:space="preserve">7  </w:t>
      </w:r>
      <w:r w:rsidRPr="00783EE5">
        <w:rPr>
          <w:rFonts w:ascii="Sylfaen" w:hAnsi="Sylfaen" w:cs="Sylfaen"/>
          <w:spacing w:val="-1"/>
          <w:sz w:val="24"/>
          <w:szCs w:val="24"/>
          <w:lang w:val="ka-GE"/>
        </w:rPr>
        <w:t>წლ</w:t>
      </w:r>
      <w:r w:rsidRPr="00783EE5">
        <w:rPr>
          <w:rFonts w:ascii="Sylfaen" w:hAnsi="Sylfaen" w:cs="Sylfaen"/>
          <w:sz w:val="24"/>
          <w:szCs w:val="24"/>
          <w:lang w:val="ka-GE"/>
        </w:rPr>
        <w:t xml:space="preserve">ის </w:t>
      </w:r>
      <w:r w:rsidRPr="00783EE5">
        <w:rPr>
          <w:rFonts w:ascii="Sylfaen" w:hAnsi="Sylfaen" w:cs="Sylfaen"/>
          <w:spacing w:val="13"/>
          <w:sz w:val="24"/>
          <w:szCs w:val="24"/>
          <w:lang w:val="ka-GE"/>
        </w:rPr>
        <w:t xml:space="preserve"> </w:t>
      </w:r>
      <w:r w:rsidRPr="00783EE5">
        <w:rPr>
          <w:rFonts w:ascii="Sylfaen" w:hAnsi="Sylfaen" w:cs="Sylfaen"/>
          <w:spacing w:val="-1"/>
          <w:sz w:val="24"/>
          <w:szCs w:val="24"/>
          <w:lang w:val="ka-GE"/>
        </w:rPr>
        <w:t>მ</w:t>
      </w:r>
      <w:r w:rsidRPr="00783EE5">
        <w:rPr>
          <w:rFonts w:ascii="Sylfaen" w:hAnsi="Sylfaen" w:cs="Sylfaen"/>
          <w:spacing w:val="1"/>
          <w:sz w:val="24"/>
          <w:szCs w:val="24"/>
          <w:lang w:val="ka-GE"/>
        </w:rPr>
        <w:t>ონა</w:t>
      </w:r>
      <w:r w:rsidRPr="00783EE5">
        <w:rPr>
          <w:rFonts w:ascii="Sylfaen" w:hAnsi="Sylfaen" w:cs="Sylfaen"/>
          <w:spacing w:val="-1"/>
          <w:sz w:val="24"/>
          <w:szCs w:val="24"/>
          <w:lang w:val="ka-GE"/>
        </w:rPr>
        <w:t>ცემებ</w:t>
      </w:r>
      <w:r w:rsidRPr="00783EE5">
        <w:rPr>
          <w:rFonts w:ascii="Sylfaen" w:hAnsi="Sylfaen" w:cs="Sylfaen"/>
          <w:spacing w:val="3"/>
          <w:sz w:val="24"/>
          <w:szCs w:val="24"/>
          <w:lang w:val="ka-GE"/>
        </w:rPr>
        <w:t>ი</w:t>
      </w:r>
      <w:r w:rsidRPr="00783EE5">
        <w:rPr>
          <w:rFonts w:ascii="Sylfaen" w:hAnsi="Sylfaen" w:cs="Sylfaen"/>
          <w:sz w:val="24"/>
          <w:szCs w:val="24"/>
          <w:lang w:val="ka-GE"/>
        </w:rPr>
        <w:t xml:space="preserve">თ </w:t>
      </w:r>
      <w:r w:rsidRPr="00783EE5">
        <w:rPr>
          <w:rFonts w:ascii="Sylfaen" w:hAnsi="Sylfaen" w:cs="Sylfaen"/>
          <w:spacing w:val="4"/>
          <w:sz w:val="24"/>
          <w:szCs w:val="24"/>
          <w:lang w:val="ka-GE"/>
        </w:rPr>
        <w:t xml:space="preserve"> </w:t>
      </w:r>
      <w:r w:rsidRPr="00783EE5">
        <w:rPr>
          <w:rFonts w:ascii="Sylfaen" w:hAnsi="Sylfaen" w:cs="Sylfaen"/>
          <w:sz w:val="24"/>
          <w:szCs w:val="24"/>
          <w:lang w:val="ka-GE"/>
        </w:rPr>
        <w:t xml:space="preserve">ის </w:t>
      </w:r>
      <w:r w:rsidRPr="00783EE5">
        <w:rPr>
          <w:rFonts w:ascii="Sylfaen" w:hAnsi="Sylfaen" w:cs="Sylfaen"/>
          <w:spacing w:val="17"/>
          <w:sz w:val="24"/>
          <w:szCs w:val="24"/>
          <w:lang w:val="ka-GE"/>
        </w:rPr>
        <w:t xml:space="preserve"> </w:t>
      </w:r>
      <w:r w:rsidRPr="00783EE5">
        <w:rPr>
          <w:rFonts w:ascii="Arial" w:hAnsi="Arial" w:cs="Arial"/>
          <w:spacing w:val="1"/>
          <w:sz w:val="24"/>
          <w:szCs w:val="24"/>
          <w:lang w:val="ka-GE"/>
        </w:rPr>
        <w:t>1</w:t>
      </w:r>
      <w:r w:rsidRPr="00783EE5">
        <w:rPr>
          <w:rFonts w:ascii="Arial" w:hAnsi="Arial" w:cs="Arial"/>
          <w:spacing w:val="5"/>
          <w:sz w:val="24"/>
          <w:szCs w:val="24"/>
          <w:lang w:val="ka-GE"/>
        </w:rPr>
        <w:t>5</w:t>
      </w:r>
      <w:r w:rsidRPr="00783EE5">
        <w:rPr>
          <w:rFonts w:ascii="Arial" w:hAnsi="Arial" w:cs="Arial"/>
          <w:sz w:val="24"/>
          <w:szCs w:val="24"/>
          <w:lang w:val="ka-GE"/>
        </w:rPr>
        <w:t>%</w:t>
      </w:r>
      <w:r w:rsidRPr="00783EE5">
        <w:rPr>
          <w:rFonts w:ascii="Arial" w:hAnsi="Arial" w:cs="Arial"/>
          <w:spacing w:val="-3"/>
          <w:sz w:val="24"/>
          <w:szCs w:val="24"/>
          <w:lang w:val="ka-GE"/>
        </w:rPr>
        <w:t>-</w:t>
      </w:r>
      <w:r w:rsidRPr="00783EE5">
        <w:rPr>
          <w:rFonts w:ascii="Sylfaen" w:hAnsi="Sylfaen" w:cs="Sylfaen"/>
          <w:spacing w:val="1"/>
          <w:sz w:val="24"/>
          <w:szCs w:val="24"/>
          <w:lang w:val="ka-GE"/>
        </w:rPr>
        <w:t>ს</w:t>
      </w:r>
      <w:r w:rsidRPr="00783EE5">
        <w:rPr>
          <w:rFonts w:ascii="Arial" w:hAnsi="Arial" w:cs="Arial"/>
          <w:sz w:val="24"/>
          <w:szCs w:val="24"/>
          <w:lang w:val="ka-GE"/>
        </w:rPr>
        <w:t>,</w:t>
      </w:r>
      <w:r w:rsidRPr="00783EE5">
        <w:rPr>
          <w:rFonts w:ascii="Arial" w:hAnsi="Arial" w:cs="Arial"/>
          <w:spacing w:val="61"/>
          <w:sz w:val="24"/>
          <w:szCs w:val="24"/>
          <w:lang w:val="ka-GE"/>
        </w:rPr>
        <w:t xml:space="preserve"> </w:t>
      </w:r>
      <w:r w:rsidRPr="00783EE5">
        <w:rPr>
          <w:rFonts w:ascii="Arial" w:hAnsi="Arial" w:cs="Arial"/>
          <w:spacing w:val="1"/>
          <w:sz w:val="24"/>
          <w:szCs w:val="24"/>
          <w:lang w:val="ka-GE"/>
        </w:rPr>
        <w:t>2</w:t>
      </w:r>
      <w:r w:rsidRPr="00783EE5">
        <w:rPr>
          <w:rFonts w:ascii="Arial" w:hAnsi="Arial" w:cs="Arial"/>
          <w:spacing w:val="3"/>
          <w:sz w:val="24"/>
          <w:szCs w:val="24"/>
          <w:lang w:val="ka-GE"/>
        </w:rPr>
        <w:t>0</w:t>
      </w:r>
      <w:r w:rsidRPr="00783EE5">
        <w:rPr>
          <w:rFonts w:ascii="Arial" w:hAnsi="Arial" w:cs="Arial"/>
          <w:spacing w:val="-1"/>
          <w:sz w:val="24"/>
          <w:szCs w:val="24"/>
          <w:lang w:val="ka-GE"/>
        </w:rPr>
        <w:t>1</w:t>
      </w:r>
      <w:r w:rsidRPr="00783EE5">
        <w:rPr>
          <w:rFonts w:ascii="Arial" w:hAnsi="Arial" w:cs="Arial"/>
          <w:sz w:val="24"/>
          <w:szCs w:val="24"/>
          <w:lang w:val="ka-GE"/>
        </w:rPr>
        <w:t xml:space="preserve">8  </w:t>
      </w:r>
      <w:r w:rsidRPr="00783EE5">
        <w:rPr>
          <w:rFonts w:ascii="Sylfaen" w:hAnsi="Sylfaen" w:cs="Sylfaen"/>
          <w:spacing w:val="-1"/>
          <w:sz w:val="24"/>
          <w:szCs w:val="24"/>
          <w:lang w:val="ka-GE"/>
        </w:rPr>
        <w:t>წე</w:t>
      </w:r>
      <w:r w:rsidRPr="00783EE5">
        <w:rPr>
          <w:rFonts w:ascii="Sylfaen" w:hAnsi="Sylfaen" w:cs="Sylfaen"/>
          <w:spacing w:val="1"/>
          <w:sz w:val="24"/>
          <w:szCs w:val="24"/>
          <w:lang w:val="ka-GE"/>
        </w:rPr>
        <w:t>ლ</w:t>
      </w:r>
      <w:r w:rsidRPr="00783EE5">
        <w:rPr>
          <w:rFonts w:ascii="Sylfaen" w:hAnsi="Sylfaen" w:cs="Sylfaen"/>
          <w:sz w:val="24"/>
          <w:szCs w:val="24"/>
          <w:lang w:val="ka-GE"/>
        </w:rPr>
        <w:t xml:space="preserve">ს </w:t>
      </w:r>
      <w:r w:rsidRPr="00783EE5">
        <w:rPr>
          <w:rFonts w:ascii="Sylfaen" w:hAnsi="Sylfaen" w:cs="Sylfaen"/>
          <w:spacing w:val="13"/>
          <w:sz w:val="24"/>
          <w:szCs w:val="24"/>
          <w:lang w:val="ka-GE"/>
        </w:rPr>
        <w:t xml:space="preserve"> </w:t>
      </w:r>
      <w:r w:rsidRPr="00783EE5">
        <w:rPr>
          <w:rFonts w:ascii="Sylfaen" w:hAnsi="Sylfaen" w:cs="Sylfaen"/>
          <w:sz w:val="24"/>
          <w:szCs w:val="24"/>
          <w:lang w:val="ka-GE"/>
        </w:rPr>
        <w:t xml:space="preserve">– </w:t>
      </w:r>
      <w:r w:rsidRPr="00783EE5">
        <w:rPr>
          <w:rFonts w:ascii="Sylfaen" w:hAnsi="Sylfaen" w:cs="Sylfaen"/>
          <w:spacing w:val="33"/>
          <w:sz w:val="24"/>
          <w:szCs w:val="24"/>
          <w:lang w:val="ka-GE"/>
        </w:rPr>
        <w:t xml:space="preserve"> </w:t>
      </w:r>
      <w:r w:rsidRPr="00783EE5">
        <w:rPr>
          <w:rFonts w:ascii="Arial" w:hAnsi="Arial" w:cs="Arial"/>
          <w:spacing w:val="1"/>
          <w:sz w:val="24"/>
          <w:szCs w:val="24"/>
          <w:lang w:val="ka-GE"/>
        </w:rPr>
        <w:t>1</w:t>
      </w:r>
      <w:r w:rsidRPr="00783EE5">
        <w:rPr>
          <w:rFonts w:ascii="Arial" w:hAnsi="Arial" w:cs="Arial"/>
          <w:spacing w:val="4"/>
          <w:sz w:val="24"/>
          <w:szCs w:val="24"/>
          <w:lang w:val="ka-GE"/>
        </w:rPr>
        <w:t>8</w:t>
      </w:r>
      <w:r w:rsidRPr="00783EE5">
        <w:rPr>
          <w:rFonts w:ascii="Arial" w:hAnsi="Arial" w:cs="Arial"/>
          <w:spacing w:val="3"/>
          <w:sz w:val="24"/>
          <w:szCs w:val="24"/>
          <w:lang w:val="ka-GE"/>
        </w:rPr>
        <w:t>%</w:t>
      </w:r>
      <w:r w:rsidRPr="00783EE5">
        <w:rPr>
          <w:rFonts w:ascii="Arial" w:hAnsi="Arial" w:cs="Arial"/>
          <w:spacing w:val="-6"/>
          <w:sz w:val="24"/>
          <w:szCs w:val="24"/>
          <w:lang w:val="ka-GE"/>
        </w:rPr>
        <w:t>-</w:t>
      </w:r>
      <w:r w:rsidRPr="00783EE5">
        <w:rPr>
          <w:rFonts w:ascii="Sylfaen" w:hAnsi="Sylfaen" w:cs="Sylfaen"/>
          <w:sz w:val="24"/>
          <w:szCs w:val="24"/>
          <w:lang w:val="ka-GE"/>
        </w:rPr>
        <w:t xml:space="preserve">ს </w:t>
      </w:r>
      <w:r w:rsidR="0059330D">
        <w:rPr>
          <w:rFonts w:ascii="Sylfaen" w:hAnsi="Sylfaen" w:cs="Sylfaen"/>
          <w:sz w:val="24"/>
          <w:szCs w:val="24"/>
          <w:lang w:val="ka-GE"/>
        </w:rPr>
        <w:t>და</w:t>
      </w:r>
      <w:r w:rsidR="0059330D" w:rsidRPr="0059330D">
        <w:rPr>
          <w:rFonts w:ascii="Sylfaen" w:hAnsi="Sylfaen" w:cs="Sylfaen"/>
          <w:sz w:val="24"/>
          <w:szCs w:val="24"/>
          <w:lang w:val="ka-GE"/>
        </w:rPr>
        <w:t xml:space="preserve"> 2019 </w:t>
      </w:r>
      <w:r w:rsidR="0059330D">
        <w:rPr>
          <w:rFonts w:ascii="Sylfaen" w:hAnsi="Sylfaen" w:cs="Sylfaen"/>
          <w:sz w:val="24"/>
          <w:szCs w:val="24"/>
          <w:lang w:val="ka-GE"/>
        </w:rPr>
        <w:t xml:space="preserve">წელს .............%-ს </w:t>
      </w:r>
      <w:commentRangeStart w:id="6"/>
      <w:r w:rsidRPr="00783EE5">
        <w:rPr>
          <w:rFonts w:ascii="Sylfaen" w:hAnsi="Sylfaen" w:cs="Sylfaen"/>
          <w:sz w:val="24"/>
          <w:szCs w:val="24"/>
          <w:lang w:val="ka-GE"/>
        </w:rPr>
        <w:t>შ</w:t>
      </w:r>
      <w:r w:rsidRPr="00783EE5">
        <w:rPr>
          <w:rFonts w:ascii="Sylfaen" w:hAnsi="Sylfaen" w:cs="Sylfaen"/>
          <w:spacing w:val="-1"/>
          <w:sz w:val="24"/>
          <w:szCs w:val="24"/>
          <w:lang w:val="ka-GE"/>
        </w:rPr>
        <w:t>ე</w:t>
      </w:r>
      <w:r w:rsidRPr="00783EE5">
        <w:rPr>
          <w:rFonts w:ascii="Sylfaen" w:hAnsi="Sylfaen" w:cs="Sylfaen"/>
          <w:spacing w:val="1"/>
          <w:sz w:val="24"/>
          <w:szCs w:val="24"/>
          <w:lang w:val="ka-GE"/>
        </w:rPr>
        <w:t>ა</w:t>
      </w:r>
      <w:r w:rsidRPr="00783EE5">
        <w:rPr>
          <w:rFonts w:ascii="Sylfaen" w:hAnsi="Sylfaen" w:cs="Sylfaen"/>
          <w:spacing w:val="-1"/>
          <w:sz w:val="24"/>
          <w:szCs w:val="24"/>
          <w:lang w:val="ka-GE"/>
        </w:rPr>
        <w:t>დგე</w:t>
      </w:r>
      <w:r w:rsidRPr="00783EE5">
        <w:rPr>
          <w:rFonts w:ascii="Sylfaen" w:hAnsi="Sylfaen" w:cs="Sylfaen"/>
          <w:spacing w:val="1"/>
          <w:sz w:val="24"/>
          <w:szCs w:val="24"/>
          <w:lang w:val="ka-GE"/>
        </w:rPr>
        <w:t>ნ</w:t>
      </w:r>
      <w:r w:rsidRPr="00783EE5">
        <w:rPr>
          <w:rFonts w:ascii="Sylfaen" w:hAnsi="Sylfaen" w:cs="Sylfaen"/>
          <w:spacing w:val="-1"/>
          <w:sz w:val="24"/>
          <w:szCs w:val="24"/>
          <w:lang w:val="ka-GE"/>
        </w:rPr>
        <w:t>დ</w:t>
      </w:r>
      <w:r w:rsidRPr="00783EE5">
        <w:rPr>
          <w:rFonts w:ascii="Sylfaen" w:hAnsi="Sylfaen" w:cs="Sylfaen"/>
          <w:spacing w:val="4"/>
          <w:sz w:val="24"/>
          <w:szCs w:val="24"/>
          <w:lang w:val="ka-GE"/>
        </w:rPr>
        <w:t>ა</w:t>
      </w:r>
      <w:commentRangeEnd w:id="6"/>
      <w:r w:rsidR="0059330D">
        <w:rPr>
          <w:rStyle w:val="CommentReference"/>
        </w:rPr>
        <w:commentReference w:id="6"/>
      </w:r>
      <w:r w:rsidRPr="00783EE5">
        <w:rPr>
          <w:rFonts w:ascii="Arial" w:hAnsi="Arial" w:cs="Arial"/>
          <w:sz w:val="24"/>
          <w:szCs w:val="24"/>
          <w:lang w:val="ka-GE"/>
        </w:rPr>
        <w:t>.</w:t>
      </w:r>
    </w:p>
    <w:p w:rsidR="002B1053" w:rsidRPr="00783EE5" w:rsidRDefault="002B1053" w:rsidP="002B1053">
      <w:pPr>
        <w:widowControl w:val="0"/>
        <w:autoSpaceDE w:val="0"/>
        <w:autoSpaceDN w:val="0"/>
        <w:adjustRightInd w:val="0"/>
        <w:spacing w:before="17" w:after="0" w:line="260" w:lineRule="exact"/>
        <w:rPr>
          <w:rFonts w:ascii="Arial" w:hAnsi="Arial" w:cs="Arial"/>
          <w:sz w:val="26"/>
          <w:szCs w:val="26"/>
          <w:lang w:val="ka-GE"/>
        </w:rPr>
      </w:pPr>
    </w:p>
    <w:p w:rsidR="002B1053" w:rsidRPr="004E0899" w:rsidRDefault="002B1053" w:rsidP="0059330D">
      <w:pPr>
        <w:widowControl w:val="0"/>
        <w:autoSpaceDE w:val="0"/>
        <w:autoSpaceDN w:val="0"/>
        <w:adjustRightInd w:val="0"/>
        <w:spacing w:after="0" w:line="239" w:lineRule="auto"/>
        <w:ind w:right="115"/>
        <w:jc w:val="both"/>
        <w:rPr>
          <w:rFonts w:ascii="Arial" w:hAnsi="Arial" w:cs="Arial"/>
          <w:sz w:val="24"/>
          <w:szCs w:val="24"/>
          <w:lang w:val="ka-GE"/>
        </w:rPr>
      </w:pPr>
      <w:r w:rsidRPr="00783EE5">
        <w:rPr>
          <w:rFonts w:ascii="Sylfaen" w:hAnsi="Sylfaen" w:cs="Sylfaen"/>
          <w:spacing w:val="1"/>
          <w:sz w:val="24"/>
          <w:szCs w:val="24"/>
          <w:lang w:val="ka-GE"/>
        </w:rPr>
        <w:t>ა</w:t>
      </w:r>
      <w:r w:rsidRPr="00783EE5">
        <w:rPr>
          <w:rFonts w:ascii="Sylfaen" w:hAnsi="Sylfaen" w:cs="Sylfaen"/>
          <w:sz w:val="24"/>
          <w:szCs w:val="24"/>
          <w:lang w:val="ka-GE"/>
        </w:rPr>
        <w:t>ივ</w:t>
      </w:r>
      <w:r w:rsidRPr="00783EE5">
        <w:rPr>
          <w:rFonts w:ascii="Sylfaen" w:hAnsi="Sylfaen" w:cs="Sylfaen"/>
          <w:spacing w:val="8"/>
          <w:sz w:val="24"/>
          <w:szCs w:val="24"/>
          <w:lang w:val="ka-GE"/>
        </w:rPr>
        <w:t xml:space="preserve"> </w:t>
      </w:r>
      <w:r w:rsidRPr="00783EE5">
        <w:rPr>
          <w:rFonts w:ascii="Sylfaen" w:hAnsi="Sylfaen" w:cs="Sylfaen"/>
          <w:sz w:val="24"/>
          <w:szCs w:val="24"/>
          <w:lang w:val="ka-GE"/>
        </w:rPr>
        <w:t>ი</w:t>
      </w:r>
      <w:r w:rsidRPr="00783EE5">
        <w:rPr>
          <w:rFonts w:ascii="Sylfaen" w:hAnsi="Sylfaen" w:cs="Sylfaen"/>
          <w:spacing w:val="1"/>
          <w:sz w:val="24"/>
          <w:szCs w:val="24"/>
          <w:lang w:val="ka-GE"/>
        </w:rPr>
        <w:t>ნ</w:t>
      </w:r>
      <w:r w:rsidRPr="00783EE5">
        <w:rPr>
          <w:rFonts w:ascii="Sylfaen" w:hAnsi="Sylfaen" w:cs="Sylfaen"/>
          <w:spacing w:val="-1"/>
          <w:sz w:val="24"/>
          <w:szCs w:val="24"/>
          <w:lang w:val="ka-GE"/>
        </w:rPr>
        <w:t>ფექ</w:t>
      </w:r>
      <w:r w:rsidRPr="00783EE5">
        <w:rPr>
          <w:rFonts w:ascii="Sylfaen" w:hAnsi="Sylfaen" w:cs="Sylfaen"/>
          <w:spacing w:val="2"/>
          <w:sz w:val="24"/>
          <w:szCs w:val="24"/>
          <w:lang w:val="ka-GE"/>
        </w:rPr>
        <w:t>ც</w:t>
      </w:r>
      <w:r w:rsidRPr="00783EE5">
        <w:rPr>
          <w:rFonts w:ascii="Sylfaen" w:hAnsi="Sylfaen" w:cs="Sylfaen"/>
          <w:sz w:val="24"/>
          <w:szCs w:val="24"/>
          <w:lang w:val="ka-GE"/>
        </w:rPr>
        <w:t>ი</w:t>
      </w:r>
      <w:r w:rsidRPr="00783EE5">
        <w:rPr>
          <w:rFonts w:ascii="Sylfaen" w:hAnsi="Sylfaen" w:cs="Sylfaen"/>
          <w:spacing w:val="-2"/>
          <w:sz w:val="24"/>
          <w:szCs w:val="24"/>
          <w:lang w:val="ka-GE"/>
        </w:rPr>
        <w:t>ი</w:t>
      </w:r>
      <w:r w:rsidRPr="00783EE5">
        <w:rPr>
          <w:rFonts w:ascii="Sylfaen" w:hAnsi="Sylfaen" w:cs="Sylfaen"/>
          <w:sz w:val="24"/>
          <w:szCs w:val="24"/>
          <w:lang w:val="ka-GE"/>
        </w:rPr>
        <w:t>ს</w:t>
      </w:r>
      <w:r w:rsidRPr="00783EE5">
        <w:rPr>
          <w:rFonts w:ascii="Sylfaen" w:hAnsi="Sylfaen" w:cs="Sylfaen"/>
          <w:spacing w:val="1"/>
          <w:sz w:val="24"/>
          <w:szCs w:val="24"/>
          <w:lang w:val="ka-GE"/>
        </w:rPr>
        <w:t xml:space="preserve"> </w:t>
      </w:r>
      <w:r w:rsidRPr="00783EE5">
        <w:rPr>
          <w:rFonts w:ascii="Sylfaen" w:hAnsi="Sylfaen" w:cs="Sylfaen"/>
          <w:spacing w:val="-3"/>
          <w:sz w:val="24"/>
          <w:szCs w:val="24"/>
          <w:lang w:val="ka-GE"/>
        </w:rPr>
        <w:t>მ</w:t>
      </w:r>
      <w:r w:rsidRPr="00783EE5">
        <w:rPr>
          <w:rFonts w:ascii="Sylfaen" w:hAnsi="Sylfaen" w:cs="Sylfaen"/>
          <w:spacing w:val="1"/>
          <w:sz w:val="24"/>
          <w:szCs w:val="24"/>
          <w:lang w:val="ka-GE"/>
        </w:rPr>
        <w:t>ქ</w:t>
      </w:r>
      <w:r w:rsidRPr="00783EE5">
        <w:rPr>
          <w:rFonts w:ascii="Sylfaen" w:hAnsi="Sylfaen" w:cs="Sylfaen"/>
          <w:spacing w:val="-1"/>
          <w:sz w:val="24"/>
          <w:szCs w:val="24"/>
          <w:lang w:val="ka-GE"/>
        </w:rPr>
        <w:t>ო</w:t>
      </w:r>
      <w:r w:rsidRPr="00783EE5">
        <w:rPr>
          <w:rFonts w:ascii="Sylfaen" w:hAnsi="Sylfaen" w:cs="Sylfaen"/>
          <w:spacing w:val="1"/>
          <w:sz w:val="24"/>
          <w:szCs w:val="24"/>
          <w:lang w:val="ka-GE"/>
        </w:rPr>
        <w:t>ნ</w:t>
      </w:r>
      <w:r w:rsidRPr="00783EE5">
        <w:rPr>
          <w:rFonts w:ascii="Sylfaen" w:hAnsi="Sylfaen" w:cs="Sylfaen"/>
          <w:sz w:val="24"/>
          <w:szCs w:val="24"/>
          <w:lang w:val="ka-GE"/>
        </w:rPr>
        <w:t>ე</w:t>
      </w:r>
      <w:r w:rsidRPr="00783EE5">
        <w:rPr>
          <w:rFonts w:ascii="Sylfaen" w:hAnsi="Sylfaen" w:cs="Sylfaen"/>
          <w:spacing w:val="8"/>
          <w:sz w:val="24"/>
          <w:szCs w:val="24"/>
          <w:lang w:val="ka-GE"/>
        </w:rPr>
        <w:t xml:space="preserve"> </w:t>
      </w:r>
      <w:r w:rsidRPr="00783EE5">
        <w:rPr>
          <w:rFonts w:ascii="Sylfaen" w:hAnsi="Sylfaen" w:cs="Sylfaen"/>
          <w:spacing w:val="-1"/>
          <w:sz w:val="24"/>
          <w:szCs w:val="24"/>
          <w:lang w:val="ka-GE"/>
        </w:rPr>
        <w:t>პაც</w:t>
      </w:r>
      <w:r w:rsidRPr="00783EE5">
        <w:rPr>
          <w:rFonts w:ascii="Sylfaen" w:hAnsi="Sylfaen" w:cs="Sylfaen"/>
          <w:sz w:val="24"/>
          <w:szCs w:val="24"/>
          <w:lang w:val="ka-GE"/>
        </w:rPr>
        <w:t>ი</w:t>
      </w:r>
      <w:r w:rsidRPr="00783EE5">
        <w:rPr>
          <w:rFonts w:ascii="Sylfaen" w:hAnsi="Sylfaen" w:cs="Sylfaen"/>
          <w:spacing w:val="-1"/>
          <w:sz w:val="24"/>
          <w:szCs w:val="24"/>
          <w:lang w:val="ka-GE"/>
        </w:rPr>
        <w:t>ე</w:t>
      </w:r>
      <w:r w:rsidRPr="00783EE5">
        <w:rPr>
          <w:rFonts w:ascii="Sylfaen" w:hAnsi="Sylfaen" w:cs="Sylfaen"/>
          <w:spacing w:val="1"/>
          <w:sz w:val="24"/>
          <w:szCs w:val="24"/>
          <w:lang w:val="ka-GE"/>
        </w:rPr>
        <w:t>ნ</w:t>
      </w:r>
      <w:r w:rsidRPr="00783EE5">
        <w:rPr>
          <w:rFonts w:ascii="Sylfaen" w:hAnsi="Sylfaen" w:cs="Sylfaen"/>
          <w:spacing w:val="-1"/>
          <w:sz w:val="24"/>
          <w:szCs w:val="24"/>
          <w:lang w:val="ka-GE"/>
        </w:rPr>
        <w:t>ტთ</w:t>
      </w:r>
      <w:r w:rsidRPr="00783EE5">
        <w:rPr>
          <w:rFonts w:ascii="Sylfaen" w:hAnsi="Sylfaen" w:cs="Sylfaen"/>
          <w:sz w:val="24"/>
          <w:szCs w:val="24"/>
          <w:lang w:val="ka-GE"/>
        </w:rPr>
        <w:t>ა</w:t>
      </w:r>
      <w:r w:rsidRPr="00783EE5">
        <w:rPr>
          <w:rFonts w:ascii="Sylfaen" w:hAnsi="Sylfaen" w:cs="Sylfaen"/>
          <w:spacing w:val="1"/>
          <w:sz w:val="24"/>
          <w:szCs w:val="24"/>
          <w:lang w:val="ka-GE"/>
        </w:rPr>
        <w:t xml:space="preserve"> </w:t>
      </w:r>
      <w:r w:rsidRPr="00783EE5">
        <w:rPr>
          <w:rFonts w:ascii="Sylfaen" w:hAnsi="Sylfaen" w:cs="Sylfaen"/>
          <w:spacing w:val="-1"/>
          <w:sz w:val="24"/>
          <w:szCs w:val="24"/>
          <w:lang w:val="ka-GE"/>
        </w:rPr>
        <w:t>წ</w:t>
      </w:r>
      <w:r w:rsidRPr="00783EE5">
        <w:rPr>
          <w:rFonts w:ascii="Sylfaen" w:hAnsi="Sylfaen" w:cs="Sylfaen"/>
          <w:sz w:val="24"/>
          <w:szCs w:val="24"/>
          <w:lang w:val="ka-GE"/>
        </w:rPr>
        <w:t>ი</w:t>
      </w:r>
      <w:r w:rsidRPr="00783EE5">
        <w:rPr>
          <w:rFonts w:ascii="Sylfaen" w:hAnsi="Sylfaen" w:cs="Sylfaen"/>
          <w:spacing w:val="1"/>
          <w:sz w:val="24"/>
          <w:szCs w:val="24"/>
          <w:lang w:val="ka-GE"/>
        </w:rPr>
        <w:t>ლ</w:t>
      </w:r>
      <w:r w:rsidRPr="00783EE5">
        <w:rPr>
          <w:rFonts w:ascii="Sylfaen" w:hAnsi="Sylfaen" w:cs="Sylfaen"/>
          <w:sz w:val="24"/>
          <w:szCs w:val="24"/>
          <w:lang w:val="ka-GE"/>
        </w:rPr>
        <w:t>ი</w:t>
      </w:r>
      <w:r w:rsidRPr="00783EE5">
        <w:rPr>
          <w:rFonts w:ascii="Sylfaen" w:hAnsi="Sylfaen" w:cs="Sylfaen"/>
          <w:spacing w:val="9"/>
          <w:sz w:val="24"/>
          <w:szCs w:val="24"/>
          <w:lang w:val="ka-GE"/>
        </w:rPr>
        <w:t xml:space="preserve"> </w:t>
      </w:r>
      <w:r w:rsidRPr="00783EE5">
        <w:rPr>
          <w:rFonts w:ascii="Arial" w:hAnsi="Arial" w:cs="Arial"/>
          <w:spacing w:val="-2"/>
          <w:sz w:val="24"/>
          <w:szCs w:val="24"/>
          <w:lang w:val="ka-GE"/>
        </w:rPr>
        <w:t>M</w:t>
      </w:r>
      <w:r w:rsidRPr="00783EE5">
        <w:rPr>
          <w:rFonts w:ascii="Arial" w:hAnsi="Arial" w:cs="Arial"/>
          <w:spacing w:val="10"/>
          <w:sz w:val="24"/>
          <w:szCs w:val="24"/>
          <w:lang w:val="ka-GE"/>
        </w:rPr>
        <w:t>D</w:t>
      </w:r>
      <w:r w:rsidRPr="00783EE5">
        <w:rPr>
          <w:rFonts w:ascii="Arial" w:hAnsi="Arial" w:cs="Arial"/>
          <w:sz w:val="24"/>
          <w:szCs w:val="24"/>
          <w:lang w:val="ka-GE"/>
        </w:rPr>
        <w:t>R</w:t>
      </w:r>
      <w:r w:rsidRPr="00783EE5">
        <w:rPr>
          <w:rFonts w:ascii="Arial" w:hAnsi="Arial" w:cs="Arial"/>
          <w:spacing w:val="-11"/>
          <w:sz w:val="24"/>
          <w:szCs w:val="24"/>
          <w:lang w:val="ka-GE"/>
        </w:rPr>
        <w:t xml:space="preserve"> </w:t>
      </w:r>
      <w:r w:rsidRPr="00783EE5">
        <w:rPr>
          <w:rFonts w:ascii="Sylfaen" w:hAnsi="Sylfaen" w:cs="Sylfaen"/>
          <w:sz w:val="24"/>
          <w:szCs w:val="24"/>
          <w:lang w:val="ka-GE"/>
        </w:rPr>
        <w:t>შ</w:t>
      </w:r>
      <w:r w:rsidRPr="00783EE5">
        <w:rPr>
          <w:rFonts w:ascii="Sylfaen" w:hAnsi="Sylfaen" w:cs="Sylfaen"/>
          <w:spacing w:val="2"/>
          <w:sz w:val="24"/>
          <w:szCs w:val="24"/>
          <w:lang w:val="ka-GE"/>
        </w:rPr>
        <w:t>ე</w:t>
      </w:r>
      <w:r w:rsidRPr="00783EE5">
        <w:rPr>
          <w:rFonts w:ascii="Sylfaen" w:hAnsi="Sylfaen" w:cs="Sylfaen"/>
          <w:spacing w:val="-3"/>
          <w:sz w:val="24"/>
          <w:szCs w:val="24"/>
          <w:lang w:val="ka-GE"/>
        </w:rPr>
        <w:t>მ</w:t>
      </w:r>
      <w:r w:rsidRPr="00783EE5">
        <w:rPr>
          <w:rFonts w:ascii="Sylfaen" w:hAnsi="Sylfaen" w:cs="Sylfaen"/>
          <w:spacing w:val="-1"/>
          <w:sz w:val="24"/>
          <w:szCs w:val="24"/>
          <w:lang w:val="ka-GE"/>
        </w:rPr>
        <w:t>თ</w:t>
      </w:r>
      <w:r w:rsidRPr="00783EE5">
        <w:rPr>
          <w:rFonts w:ascii="Sylfaen" w:hAnsi="Sylfaen" w:cs="Sylfaen"/>
          <w:spacing w:val="2"/>
          <w:sz w:val="24"/>
          <w:szCs w:val="24"/>
          <w:lang w:val="ka-GE"/>
        </w:rPr>
        <w:t>ხ</w:t>
      </w:r>
      <w:r w:rsidRPr="00783EE5">
        <w:rPr>
          <w:rFonts w:ascii="Sylfaen" w:hAnsi="Sylfaen" w:cs="Sylfaen"/>
          <w:sz w:val="24"/>
          <w:szCs w:val="24"/>
          <w:lang w:val="ka-GE"/>
        </w:rPr>
        <w:t>ვ</w:t>
      </w:r>
      <w:r w:rsidRPr="00783EE5">
        <w:rPr>
          <w:rFonts w:ascii="Sylfaen" w:hAnsi="Sylfaen" w:cs="Sylfaen"/>
          <w:spacing w:val="-1"/>
          <w:sz w:val="24"/>
          <w:szCs w:val="24"/>
          <w:lang w:val="ka-GE"/>
        </w:rPr>
        <w:t>ე</w:t>
      </w:r>
      <w:r w:rsidRPr="00783EE5">
        <w:rPr>
          <w:rFonts w:ascii="Sylfaen" w:hAnsi="Sylfaen" w:cs="Sylfaen"/>
          <w:spacing w:val="2"/>
          <w:sz w:val="24"/>
          <w:szCs w:val="24"/>
          <w:lang w:val="ka-GE"/>
        </w:rPr>
        <w:t>ვ</w:t>
      </w:r>
      <w:r w:rsidRPr="00783EE5">
        <w:rPr>
          <w:rFonts w:ascii="Sylfaen" w:hAnsi="Sylfaen" w:cs="Sylfaen"/>
          <w:spacing w:val="-1"/>
          <w:sz w:val="24"/>
          <w:szCs w:val="24"/>
          <w:lang w:val="ka-GE"/>
        </w:rPr>
        <w:t>ებ</w:t>
      </w:r>
      <w:r w:rsidRPr="00783EE5">
        <w:rPr>
          <w:rFonts w:ascii="Sylfaen" w:hAnsi="Sylfaen" w:cs="Sylfaen"/>
          <w:sz w:val="24"/>
          <w:szCs w:val="24"/>
          <w:lang w:val="ka-GE"/>
        </w:rPr>
        <w:t>ის</w:t>
      </w:r>
      <w:r w:rsidRPr="00783EE5">
        <w:rPr>
          <w:rFonts w:ascii="Sylfaen" w:hAnsi="Sylfaen" w:cs="Sylfaen"/>
          <w:spacing w:val="-4"/>
          <w:sz w:val="24"/>
          <w:szCs w:val="24"/>
          <w:lang w:val="ka-GE"/>
        </w:rPr>
        <w:t xml:space="preserve"> </w:t>
      </w:r>
      <w:r w:rsidRPr="00783EE5">
        <w:rPr>
          <w:rFonts w:ascii="Arial" w:hAnsi="Arial" w:cs="Arial"/>
          <w:spacing w:val="5"/>
          <w:sz w:val="24"/>
          <w:szCs w:val="24"/>
          <w:lang w:val="ka-GE"/>
        </w:rPr>
        <w:t>7</w:t>
      </w:r>
      <w:r w:rsidRPr="00783EE5">
        <w:rPr>
          <w:rFonts w:ascii="Arial" w:hAnsi="Arial" w:cs="Arial"/>
          <w:sz w:val="24"/>
          <w:szCs w:val="24"/>
          <w:lang w:val="ka-GE"/>
        </w:rPr>
        <w:t>%</w:t>
      </w:r>
      <w:r w:rsidRPr="00783EE5">
        <w:rPr>
          <w:rFonts w:ascii="Arial" w:hAnsi="Arial" w:cs="Arial"/>
          <w:spacing w:val="-3"/>
          <w:sz w:val="24"/>
          <w:szCs w:val="24"/>
          <w:lang w:val="ka-GE"/>
        </w:rPr>
        <w:t>-</w:t>
      </w:r>
      <w:r w:rsidRPr="00783EE5">
        <w:rPr>
          <w:rFonts w:ascii="Sylfaen" w:hAnsi="Sylfaen" w:cs="Sylfaen"/>
          <w:sz w:val="24"/>
          <w:szCs w:val="24"/>
          <w:lang w:val="ka-GE"/>
        </w:rPr>
        <w:t>ს</w:t>
      </w:r>
      <w:r w:rsidRPr="00783EE5">
        <w:rPr>
          <w:rFonts w:ascii="Sylfaen" w:hAnsi="Sylfaen" w:cs="Sylfaen"/>
          <w:spacing w:val="6"/>
          <w:sz w:val="24"/>
          <w:szCs w:val="24"/>
          <w:lang w:val="ka-GE"/>
        </w:rPr>
        <w:t xml:space="preserve"> </w:t>
      </w:r>
      <w:r w:rsidRPr="00783EE5">
        <w:rPr>
          <w:rFonts w:ascii="Sylfaen" w:hAnsi="Sylfaen" w:cs="Sylfaen"/>
          <w:sz w:val="24"/>
          <w:szCs w:val="24"/>
          <w:lang w:val="ka-GE"/>
        </w:rPr>
        <w:t>შ</w:t>
      </w:r>
      <w:r w:rsidRPr="00783EE5">
        <w:rPr>
          <w:rFonts w:ascii="Sylfaen" w:hAnsi="Sylfaen" w:cs="Sylfaen"/>
          <w:spacing w:val="-1"/>
          <w:sz w:val="24"/>
          <w:szCs w:val="24"/>
          <w:lang w:val="ka-GE"/>
        </w:rPr>
        <w:t>ე</w:t>
      </w:r>
      <w:r w:rsidRPr="00783EE5">
        <w:rPr>
          <w:rFonts w:ascii="Sylfaen" w:hAnsi="Sylfaen" w:cs="Sylfaen"/>
          <w:spacing w:val="1"/>
          <w:sz w:val="24"/>
          <w:szCs w:val="24"/>
          <w:lang w:val="ka-GE"/>
        </w:rPr>
        <w:t>ა</w:t>
      </w:r>
      <w:r w:rsidRPr="00783EE5">
        <w:rPr>
          <w:rFonts w:ascii="Sylfaen" w:hAnsi="Sylfaen" w:cs="Sylfaen"/>
          <w:spacing w:val="-1"/>
          <w:sz w:val="24"/>
          <w:szCs w:val="24"/>
          <w:lang w:val="ka-GE"/>
        </w:rPr>
        <w:t>დგენ</w:t>
      </w:r>
      <w:r w:rsidRPr="00783EE5">
        <w:rPr>
          <w:rFonts w:ascii="Sylfaen" w:hAnsi="Sylfaen" w:cs="Sylfaen"/>
          <w:spacing w:val="4"/>
          <w:sz w:val="24"/>
          <w:szCs w:val="24"/>
          <w:lang w:val="ka-GE"/>
        </w:rPr>
        <w:t>ს</w:t>
      </w:r>
      <w:r w:rsidRPr="00783EE5">
        <w:rPr>
          <w:rFonts w:ascii="Arial" w:hAnsi="Arial" w:cs="Arial"/>
          <w:sz w:val="24"/>
          <w:szCs w:val="24"/>
          <w:lang w:val="ka-GE"/>
        </w:rPr>
        <w:t>.</w:t>
      </w:r>
      <w:r w:rsidRPr="00783EE5">
        <w:rPr>
          <w:rFonts w:ascii="Arial" w:hAnsi="Arial" w:cs="Arial"/>
          <w:spacing w:val="-8"/>
          <w:sz w:val="24"/>
          <w:szCs w:val="24"/>
          <w:lang w:val="ka-GE"/>
        </w:rPr>
        <w:t xml:space="preserve"> </w:t>
      </w:r>
      <w:r w:rsidRPr="004E0899">
        <w:rPr>
          <w:rFonts w:ascii="Arial" w:hAnsi="Arial" w:cs="Arial"/>
          <w:spacing w:val="3"/>
          <w:sz w:val="24"/>
          <w:szCs w:val="24"/>
          <w:lang w:val="ka-GE"/>
        </w:rPr>
        <w:t>2</w:t>
      </w:r>
      <w:r w:rsidRPr="004E0899">
        <w:rPr>
          <w:rFonts w:ascii="Arial" w:hAnsi="Arial" w:cs="Arial"/>
          <w:spacing w:val="1"/>
          <w:sz w:val="24"/>
          <w:szCs w:val="24"/>
          <w:lang w:val="ka-GE"/>
        </w:rPr>
        <w:t>0</w:t>
      </w:r>
      <w:r w:rsidRPr="004E0899">
        <w:rPr>
          <w:rFonts w:ascii="Arial" w:hAnsi="Arial" w:cs="Arial"/>
          <w:spacing w:val="3"/>
          <w:sz w:val="24"/>
          <w:szCs w:val="24"/>
          <w:lang w:val="ka-GE"/>
        </w:rPr>
        <w:t>1</w:t>
      </w:r>
      <w:r w:rsidRPr="004E0899">
        <w:rPr>
          <w:rFonts w:ascii="Arial" w:hAnsi="Arial" w:cs="Arial"/>
          <w:sz w:val="24"/>
          <w:szCs w:val="24"/>
          <w:lang w:val="ka-GE"/>
        </w:rPr>
        <w:t>8</w:t>
      </w:r>
      <w:r w:rsidRPr="004E0899">
        <w:rPr>
          <w:rFonts w:ascii="Arial" w:hAnsi="Arial" w:cs="Arial"/>
          <w:spacing w:val="-2"/>
          <w:sz w:val="24"/>
          <w:szCs w:val="24"/>
          <w:lang w:val="ka-GE"/>
        </w:rPr>
        <w:t xml:space="preserve"> </w:t>
      </w:r>
      <w:r w:rsidRPr="004E0899">
        <w:rPr>
          <w:rFonts w:ascii="Sylfaen" w:hAnsi="Sylfaen" w:cs="Sylfaen"/>
          <w:spacing w:val="-1"/>
          <w:sz w:val="24"/>
          <w:szCs w:val="24"/>
          <w:lang w:val="ka-GE"/>
        </w:rPr>
        <w:t>წელ</w:t>
      </w:r>
      <w:r w:rsidRPr="004E0899">
        <w:rPr>
          <w:rFonts w:ascii="Sylfaen" w:hAnsi="Sylfaen" w:cs="Sylfaen"/>
          <w:sz w:val="24"/>
          <w:szCs w:val="24"/>
          <w:lang w:val="ka-GE"/>
        </w:rPr>
        <w:t xml:space="preserve">ს </w:t>
      </w:r>
      <w:r w:rsidRPr="004E0899">
        <w:rPr>
          <w:rFonts w:ascii="Arial" w:hAnsi="Arial" w:cs="Arial"/>
          <w:sz w:val="24"/>
          <w:szCs w:val="24"/>
          <w:lang w:val="ka-GE"/>
        </w:rPr>
        <w:t>R</w:t>
      </w:r>
      <w:r w:rsidRPr="004E0899">
        <w:rPr>
          <w:rFonts w:ascii="Arial" w:hAnsi="Arial" w:cs="Arial"/>
          <w:spacing w:val="-3"/>
          <w:sz w:val="24"/>
          <w:szCs w:val="24"/>
          <w:lang w:val="ka-GE"/>
        </w:rPr>
        <w:t>R</w:t>
      </w:r>
      <w:r w:rsidRPr="004E0899">
        <w:rPr>
          <w:rFonts w:ascii="Arial" w:hAnsi="Arial" w:cs="Arial"/>
          <w:spacing w:val="1"/>
          <w:sz w:val="24"/>
          <w:szCs w:val="24"/>
          <w:lang w:val="ka-GE"/>
        </w:rPr>
        <w:t>/</w:t>
      </w:r>
      <w:r w:rsidRPr="004E0899">
        <w:rPr>
          <w:rFonts w:ascii="Arial" w:hAnsi="Arial" w:cs="Arial"/>
          <w:spacing w:val="-3"/>
          <w:sz w:val="24"/>
          <w:szCs w:val="24"/>
          <w:lang w:val="ka-GE"/>
        </w:rPr>
        <w:t>M</w:t>
      </w:r>
      <w:r w:rsidRPr="004E0899">
        <w:rPr>
          <w:rFonts w:ascii="Arial" w:hAnsi="Arial" w:cs="Arial"/>
          <w:spacing w:val="9"/>
          <w:sz w:val="24"/>
          <w:szCs w:val="24"/>
          <w:lang w:val="ka-GE"/>
        </w:rPr>
        <w:t>D</w:t>
      </w:r>
      <w:r w:rsidRPr="004E0899">
        <w:rPr>
          <w:rFonts w:ascii="Arial" w:hAnsi="Arial" w:cs="Arial"/>
          <w:sz w:val="24"/>
          <w:szCs w:val="24"/>
          <w:lang w:val="ka-GE"/>
        </w:rPr>
        <w:t xml:space="preserve">R </w:t>
      </w:r>
      <w:r w:rsidRPr="004E0899">
        <w:rPr>
          <w:rFonts w:ascii="Sylfaen" w:hAnsi="Sylfaen" w:cs="Sylfaen"/>
          <w:spacing w:val="-1"/>
          <w:sz w:val="24"/>
          <w:szCs w:val="24"/>
          <w:lang w:val="ka-GE"/>
        </w:rPr>
        <w:t>ტ</w:t>
      </w:r>
      <w:r w:rsidRPr="004E0899">
        <w:rPr>
          <w:rFonts w:ascii="Sylfaen" w:hAnsi="Sylfaen" w:cs="Sylfaen"/>
          <w:spacing w:val="-2"/>
          <w:sz w:val="24"/>
          <w:szCs w:val="24"/>
          <w:lang w:val="ka-GE"/>
        </w:rPr>
        <w:t>უ</w:t>
      </w:r>
      <w:r w:rsidRPr="004E0899">
        <w:rPr>
          <w:rFonts w:ascii="Sylfaen" w:hAnsi="Sylfaen" w:cs="Sylfaen"/>
          <w:spacing w:val="1"/>
          <w:sz w:val="24"/>
          <w:szCs w:val="24"/>
          <w:lang w:val="ka-GE"/>
        </w:rPr>
        <w:t>ბ</w:t>
      </w:r>
      <w:r w:rsidRPr="004E0899">
        <w:rPr>
          <w:rFonts w:ascii="Sylfaen" w:hAnsi="Sylfaen" w:cs="Sylfaen"/>
          <w:spacing w:val="-1"/>
          <w:sz w:val="24"/>
          <w:szCs w:val="24"/>
          <w:lang w:val="ka-GE"/>
        </w:rPr>
        <w:t>ე</w:t>
      </w:r>
      <w:r w:rsidRPr="004E0899">
        <w:rPr>
          <w:rFonts w:ascii="Sylfaen" w:hAnsi="Sylfaen" w:cs="Sylfaen"/>
          <w:sz w:val="24"/>
          <w:szCs w:val="24"/>
          <w:lang w:val="ka-GE"/>
        </w:rPr>
        <w:t>რკუ</w:t>
      </w:r>
      <w:r w:rsidRPr="004E0899">
        <w:rPr>
          <w:rFonts w:ascii="Sylfaen" w:hAnsi="Sylfaen" w:cs="Sylfaen"/>
          <w:spacing w:val="1"/>
          <w:sz w:val="24"/>
          <w:szCs w:val="24"/>
          <w:lang w:val="ka-GE"/>
        </w:rPr>
        <w:t>ლოზ</w:t>
      </w:r>
      <w:r w:rsidRPr="004E0899">
        <w:rPr>
          <w:rFonts w:ascii="Sylfaen" w:hAnsi="Sylfaen" w:cs="Sylfaen"/>
          <w:sz w:val="24"/>
          <w:szCs w:val="24"/>
          <w:lang w:val="ka-GE"/>
        </w:rPr>
        <w:t>ის</w:t>
      </w:r>
      <w:r w:rsidRPr="004E0899">
        <w:rPr>
          <w:rFonts w:ascii="Sylfaen" w:hAnsi="Sylfaen" w:cs="Sylfaen"/>
          <w:spacing w:val="5"/>
          <w:sz w:val="24"/>
          <w:szCs w:val="24"/>
          <w:lang w:val="ka-GE"/>
        </w:rPr>
        <w:t xml:space="preserve"> </w:t>
      </w:r>
      <w:r w:rsidRPr="004E0899">
        <w:rPr>
          <w:rFonts w:ascii="Sylfaen" w:hAnsi="Sylfaen" w:cs="Sylfaen"/>
          <w:spacing w:val="1"/>
          <w:sz w:val="24"/>
          <w:szCs w:val="24"/>
          <w:lang w:val="ka-GE"/>
        </w:rPr>
        <w:t>ა</w:t>
      </w:r>
      <w:r w:rsidRPr="004E0899">
        <w:rPr>
          <w:rFonts w:ascii="Sylfaen" w:hAnsi="Sylfaen" w:cs="Sylfaen"/>
          <w:spacing w:val="-3"/>
          <w:sz w:val="24"/>
          <w:szCs w:val="24"/>
          <w:lang w:val="ka-GE"/>
        </w:rPr>
        <w:t>ხ</w:t>
      </w:r>
      <w:r w:rsidRPr="004E0899">
        <w:rPr>
          <w:rFonts w:ascii="Sylfaen" w:hAnsi="Sylfaen" w:cs="Sylfaen"/>
          <w:spacing w:val="1"/>
          <w:sz w:val="24"/>
          <w:szCs w:val="24"/>
          <w:lang w:val="ka-GE"/>
        </w:rPr>
        <w:t>ალ</w:t>
      </w:r>
      <w:r w:rsidRPr="004E0899">
        <w:rPr>
          <w:rFonts w:ascii="Sylfaen" w:hAnsi="Sylfaen" w:cs="Sylfaen"/>
          <w:sz w:val="24"/>
          <w:szCs w:val="24"/>
          <w:lang w:val="ka-GE"/>
        </w:rPr>
        <w:t>ი</w:t>
      </w:r>
      <w:r w:rsidRPr="004E0899">
        <w:rPr>
          <w:rFonts w:ascii="Sylfaen" w:hAnsi="Sylfaen" w:cs="Sylfaen"/>
          <w:spacing w:val="15"/>
          <w:sz w:val="24"/>
          <w:szCs w:val="24"/>
          <w:lang w:val="ka-GE"/>
        </w:rPr>
        <w:t xml:space="preserve"> </w:t>
      </w:r>
      <w:r w:rsidRPr="004E0899">
        <w:rPr>
          <w:rFonts w:ascii="Sylfaen" w:hAnsi="Sylfaen" w:cs="Sylfaen"/>
          <w:spacing w:val="-1"/>
          <w:sz w:val="24"/>
          <w:szCs w:val="24"/>
          <w:lang w:val="ka-GE"/>
        </w:rPr>
        <w:t>დ</w:t>
      </w:r>
      <w:r w:rsidRPr="004E0899">
        <w:rPr>
          <w:rFonts w:ascii="Sylfaen" w:hAnsi="Sylfaen" w:cs="Sylfaen"/>
          <w:sz w:val="24"/>
          <w:szCs w:val="24"/>
          <w:lang w:val="ka-GE"/>
        </w:rPr>
        <w:t>ა</w:t>
      </w:r>
      <w:r w:rsidRPr="004E0899">
        <w:rPr>
          <w:rFonts w:ascii="Sylfaen" w:hAnsi="Sylfaen" w:cs="Sylfaen"/>
          <w:spacing w:val="20"/>
          <w:sz w:val="24"/>
          <w:szCs w:val="24"/>
          <w:lang w:val="ka-GE"/>
        </w:rPr>
        <w:t xml:space="preserve"> </w:t>
      </w:r>
      <w:r w:rsidRPr="004E0899">
        <w:rPr>
          <w:rFonts w:ascii="Sylfaen" w:hAnsi="Sylfaen" w:cs="Sylfaen"/>
          <w:spacing w:val="1"/>
          <w:sz w:val="24"/>
          <w:szCs w:val="24"/>
          <w:lang w:val="ka-GE"/>
        </w:rPr>
        <w:t>ნა</w:t>
      </w:r>
      <w:r w:rsidRPr="004E0899">
        <w:rPr>
          <w:rFonts w:ascii="Sylfaen" w:hAnsi="Sylfaen" w:cs="Sylfaen"/>
          <w:spacing w:val="-1"/>
          <w:sz w:val="24"/>
          <w:szCs w:val="24"/>
          <w:lang w:val="ka-GE"/>
        </w:rPr>
        <w:t>მ</w:t>
      </w:r>
      <w:r w:rsidRPr="004E0899">
        <w:rPr>
          <w:rFonts w:ascii="Sylfaen" w:hAnsi="Sylfaen" w:cs="Sylfaen"/>
          <w:spacing w:val="-2"/>
          <w:sz w:val="24"/>
          <w:szCs w:val="24"/>
          <w:lang w:val="ka-GE"/>
        </w:rPr>
        <w:t>კ</w:t>
      </w:r>
      <w:r w:rsidRPr="004E0899">
        <w:rPr>
          <w:rFonts w:ascii="Sylfaen" w:hAnsi="Sylfaen" w:cs="Sylfaen"/>
          <w:sz w:val="24"/>
          <w:szCs w:val="24"/>
          <w:lang w:val="ka-GE"/>
        </w:rPr>
        <w:t>ურ</w:t>
      </w:r>
      <w:r w:rsidRPr="004E0899">
        <w:rPr>
          <w:rFonts w:ascii="Sylfaen" w:hAnsi="Sylfaen" w:cs="Sylfaen"/>
          <w:spacing w:val="1"/>
          <w:sz w:val="24"/>
          <w:szCs w:val="24"/>
          <w:lang w:val="ka-GE"/>
        </w:rPr>
        <w:t>ნა</w:t>
      </w:r>
      <w:r w:rsidRPr="004E0899">
        <w:rPr>
          <w:rFonts w:ascii="Sylfaen" w:hAnsi="Sylfaen" w:cs="Sylfaen"/>
          <w:spacing w:val="-1"/>
          <w:sz w:val="24"/>
          <w:szCs w:val="24"/>
          <w:lang w:val="ka-GE"/>
        </w:rPr>
        <w:t>ლ</w:t>
      </w:r>
      <w:r w:rsidRPr="004E0899">
        <w:rPr>
          <w:rFonts w:ascii="Sylfaen" w:hAnsi="Sylfaen" w:cs="Sylfaen"/>
          <w:spacing w:val="2"/>
          <w:sz w:val="24"/>
          <w:szCs w:val="24"/>
          <w:lang w:val="ka-GE"/>
        </w:rPr>
        <w:t>ე</w:t>
      </w:r>
      <w:r w:rsidRPr="004E0899">
        <w:rPr>
          <w:rFonts w:ascii="Sylfaen" w:hAnsi="Sylfaen" w:cs="Sylfaen"/>
          <w:spacing w:val="-3"/>
          <w:sz w:val="24"/>
          <w:szCs w:val="24"/>
          <w:lang w:val="ka-GE"/>
        </w:rPr>
        <w:t>ბ</w:t>
      </w:r>
      <w:r w:rsidRPr="004E0899">
        <w:rPr>
          <w:rFonts w:ascii="Sylfaen" w:hAnsi="Sylfaen" w:cs="Sylfaen"/>
          <w:sz w:val="24"/>
          <w:szCs w:val="24"/>
          <w:lang w:val="ka-GE"/>
        </w:rPr>
        <w:t>ი</w:t>
      </w:r>
      <w:r w:rsidRPr="004E0899">
        <w:rPr>
          <w:rFonts w:ascii="Sylfaen" w:hAnsi="Sylfaen" w:cs="Sylfaen"/>
          <w:spacing w:val="11"/>
          <w:sz w:val="24"/>
          <w:szCs w:val="24"/>
          <w:lang w:val="ka-GE"/>
        </w:rPr>
        <w:t xml:space="preserve"> </w:t>
      </w:r>
      <w:r w:rsidRPr="004E0899">
        <w:rPr>
          <w:rFonts w:ascii="Sylfaen" w:hAnsi="Sylfaen" w:cs="Sylfaen"/>
          <w:sz w:val="24"/>
          <w:szCs w:val="24"/>
          <w:lang w:val="ka-GE"/>
        </w:rPr>
        <w:t>შ</w:t>
      </w:r>
      <w:r w:rsidRPr="004E0899">
        <w:rPr>
          <w:rFonts w:ascii="Sylfaen" w:hAnsi="Sylfaen" w:cs="Sylfaen"/>
          <w:spacing w:val="-1"/>
          <w:sz w:val="24"/>
          <w:szCs w:val="24"/>
          <w:lang w:val="ka-GE"/>
        </w:rPr>
        <w:t>ემთხ</w:t>
      </w:r>
      <w:r w:rsidRPr="004E0899">
        <w:rPr>
          <w:rFonts w:ascii="Sylfaen" w:hAnsi="Sylfaen" w:cs="Sylfaen"/>
          <w:sz w:val="24"/>
          <w:szCs w:val="24"/>
          <w:lang w:val="ka-GE"/>
        </w:rPr>
        <w:t>ვ</w:t>
      </w:r>
      <w:r w:rsidRPr="004E0899">
        <w:rPr>
          <w:rFonts w:ascii="Sylfaen" w:hAnsi="Sylfaen" w:cs="Sylfaen"/>
          <w:spacing w:val="-1"/>
          <w:sz w:val="24"/>
          <w:szCs w:val="24"/>
          <w:lang w:val="ka-GE"/>
        </w:rPr>
        <w:t>ე</w:t>
      </w:r>
      <w:r w:rsidRPr="004E0899">
        <w:rPr>
          <w:rFonts w:ascii="Sylfaen" w:hAnsi="Sylfaen" w:cs="Sylfaen"/>
          <w:sz w:val="24"/>
          <w:szCs w:val="24"/>
          <w:lang w:val="ka-GE"/>
        </w:rPr>
        <w:t>ვ</w:t>
      </w:r>
      <w:r w:rsidRPr="004E0899">
        <w:rPr>
          <w:rFonts w:ascii="Sylfaen" w:hAnsi="Sylfaen" w:cs="Sylfaen"/>
          <w:spacing w:val="2"/>
          <w:sz w:val="24"/>
          <w:szCs w:val="24"/>
          <w:lang w:val="ka-GE"/>
        </w:rPr>
        <w:t>ე</w:t>
      </w:r>
      <w:r w:rsidRPr="004E0899">
        <w:rPr>
          <w:rFonts w:ascii="Sylfaen" w:hAnsi="Sylfaen" w:cs="Sylfaen"/>
          <w:spacing w:val="-1"/>
          <w:sz w:val="24"/>
          <w:szCs w:val="24"/>
          <w:lang w:val="ka-GE"/>
        </w:rPr>
        <w:t>ბ</w:t>
      </w:r>
      <w:r w:rsidRPr="004E0899">
        <w:rPr>
          <w:rFonts w:ascii="Sylfaen" w:hAnsi="Sylfaen" w:cs="Sylfaen"/>
          <w:spacing w:val="-2"/>
          <w:sz w:val="24"/>
          <w:szCs w:val="24"/>
          <w:lang w:val="ka-GE"/>
        </w:rPr>
        <w:t>ი</w:t>
      </w:r>
      <w:r w:rsidRPr="004E0899">
        <w:rPr>
          <w:rFonts w:ascii="Sylfaen" w:hAnsi="Sylfaen" w:cs="Sylfaen"/>
          <w:sz w:val="24"/>
          <w:szCs w:val="24"/>
          <w:lang w:val="ka-GE"/>
        </w:rPr>
        <w:t>ს</w:t>
      </w:r>
      <w:r w:rsidRPr="004E0899">
        <w:rPr>
          <w:rFonts w:ascii="Sylfaen" w:hAnsi="Sylfaen" w:cs="Sylfaen"/>
          <w:spacing w:val="11"/>
          <w:sz w:val="24"/>
          <w:szCs w:val="24"/>
          <w:lang w:val="ka-GE"/>
        </w:rPr>
        <w:t xml:space="preserve"> </w:t>
      </w:r>
      <w:r w:rsidRPr="004E0899">
        <w:rPr>
          <w:rFonts w:ascii="Sylfaen" w:hAnsi="Sylfaen" w:cs="Sylfaen"/>
          <w:spacing w:val="-1"/>
          <w:sz w:val="24"/>
          <w:szCs w:val="24"/>
          <w:lang w:val="ka-GE"/>
        </w:rPr>
        <w:t>ხ</w:t>
      </w:r>
      <w:r w:rsidRPr="004E0899">
        <w:rPr>
          <w:rFonts w:ascii="Sylfaen" w:hAnsi="Sylfaen" w:cs="Sylfaen"/>
          <w:sz w:val="24"/>
          <w:szCs w:val="24"/>
          <w:lang w:val="ka-GE"/>
        </w:rPr>
        <w:t>ვ</w:t>
      </w:r>
      <w:r w:rsidRPr="004E0899">
        <w:rPr>
          <w:rFonts w:ascii="Sylfaen" w:hAnsi="Sylfaen" w:cs="Sylfaen"/>
          <w:spacing w:val="-1"/>
          <w:sz w:val="24"/>
          <w:szCs w:val="24"/>
          <w:lang w:val="ka-GE"/>
        </w:rPr>
        <w:t>ე</w:t>
      </w:r>
      <w:r w:rsidRPr="004E0899">
        <w:rPr>
          <w:rFonts w:ascii="Sylfaen" w:hAnsi="Sylfaen" w:cs="Sylfaen"/>
          <w:spacing w:val="1"/>
          <w:sz w:val="24"/>
          <w:szCs w:val="24"/>
          <w:lang w:val="ka-GE"/>
        </w:rPr>
        <w:t>დ</w:t>
      </w:r>
      <w:r w:rsidRPr="004E0899">
        <w:rPr>
          <w:rFonts w:ascii="Sylfaen" w:hAnsi="Sylfaen" w:cs="Sylfaen"/>
          <w:sz w:val="24"/>
          <w:szCs w:val="24"/>
          <w:lang w:val="ka-GE"/>
        </w:rPr>
        <w:t>რ</w:t>
      </w:r>
      <w:r w:rsidRPr="004E0899">
        <w:rPr>
          <w:rFonts w:ascii="Sylfaen" w:hAnsi="Sylfaen" w:cs="Sylfaen"/>
          <w:spacing w:val="-2"/>
          <w:sz w:val="24"/>
          <w:szCs w:val="24"/>
          <w:lang w:val="ka-GE"/>
        </w:rPr>
        <w:t>ი</w:t>
      </w:r>
      <w:r w:rsidRPr="004E0899">
        <w:rPr>
          <w:rFonts w:ascii="Sylfaen" w:hAnsi="Sylfaen" w:cs="Sylfaen"/>
          <w:spacing w:val="2"/>
          <w:sz w:val="24"/>
          <w:szCs w:val="24"/>
          <w:lang w:val="ka-GE"/>
        </w:rPr>
        <w:t>თ</w:t>
      </w:r>
      <w:r w:rsidRPr="004E0899">
        <w:rPr>
          <w:rFonts w:ascii="Sylfaen" w:hAnsi="Sylfaen" w:cs="Sylfaen"/>
          <w:sz w:val="24"/>
          <w:szCs w:val="24"/>
          <w:lang w:val="ka-GE"/>
        </w:rPr>
        <w:t>ი</w:t>
      </w:r>
      <w:r w:rsidRPr="004E0899">
        <w:rPr>
          <w:rFonts w:ascii="Sylfaen" w:hAnsi="Sylfaen" w:cs="Sylfaen"/>
          <w:spacing w:val="13"/>
          <w:sz w:val="24"/>
          <w:szCs w:val="24"/>
          <w:lang w:val="ka-GE"/>
        </w:rPr>
        <w:t xml:space="preserve"> </w:t>
      </w:r>
      <w:r w:rsidRPr="004E0899">
        <w:rPr>
          <w:rFonts w:ascii="Sylfaen" w:hAnsi="Sylfaen" w:cs="Sylfaen"/>
          <w:spacing w:val="-1"/>
          <w:sz w:val="24"/>
          <w:szCs w:val="24"/>
          <w:lang w:val="ka-GE"/>
        </w:rPr>
        <w:t>წ</w:t>
      </w:r>
      <w:r w:rsidRPr="004E0899">
        <w:rPr>
          <w:rFonts w:ascii="Sylfaen" w:hAnsi="Sylfaen" w:cs="Sylfaen"/>
          <w:spacing w:val="-2"/>
          <w:sz w:val="24"/>
          <w:szCs w:val="24"/>
          <w:lang w:val="ka-GE"/>
        </w:rPr>
        <w:t>ი</w:t>
      </w:r>
      <w:r w:rsidRPr="004E0899">
        <w:rPr>
          <w:rFonts w:ascii="Sylfaen" w:hAnsi="Sylfaen" w:cs="Sylfaen"/>
          <w:spacing w:val="1"/>
          <w:sz w:val="24"/>
          <w:szCs w:val="24"/>
          <w:lang w:val="ka-GE"/>
        </w:rPr>
        <w:t>ლ</w:t>
      </w:r>
      <w:r w:rsidRPr="004E0899">
        <w:rPr>
          <w:rFonts w:ascii="Sylfaen" w:hAnsi="Sylfaen" w:cs="Sylfaen"/>
          <w:sz w:val="24"/>
          <w:szCs w:val="24"/>
          <w:lang w:val="ka-GE"/>
        </w:rPr>
        <w:t xml:space="preserve">ი </w:t>
      </w:r>
      <w:r w:rsidRPr="004E0899">
        <w:rPr>
          <w:rFonts w:ascii="Sylfaen" w:hAnsi="Sylfaen" w:cs="Sylfaen"/>
          <w:spacing w:val="-1"/>
          <w:sz w:val="24"/>
          <w:szCs w:val="24"/>
          <w:lang w:val="ka-GE"/>
        </w:rPr>
        <w:t>ტ</w:t>
      </w:r>
      <w:r w:rsidRPr="004E0899">
        <w:rPr>
          <w:rFonts w:ascii="Sylfaen" w:hAnsi="Sylfaen" w:cs="Sylfaen"/>
          <w:sz w:val="24"/>
          <w:szCs w:val="24"/>
          <w:lang w:val="ka-GE"/>
        </w:rPr>
        <w:t>უ</w:t>
      </w:r>
      <w:r w:rsidRPr="004E0899">
        <w:rPr>
          <w:rFonts w:ascii="Sylfaen" w:hAnsi="Sylfaen" w:cs="Sylfaen"/>
          <w:spacing w:val="-1"/>
          <w:sz w:val="24"/>
          <w:szCs w:val="24"/>
          <w:lang w:val="ka-GE"/>
        </w:rPr>
        <w:t>ბე</w:t>
      </w:r>
      <w:r w:rsidRPr="004E0899">
        <w:rPr>
          <w:rFonts w:ascii="Sylfaen" w:hAnsi="Sylfaen" w:cs="Sylfaen"/>
          <w:sz w:val="24"/>
          <w:szCs w:val="24"/>
          <w:lang w:val="ka-GE"/>
        </w:rPr>
        <w:t>რკუ</w:t>
      </w:r>
      <w:r w:rsidRPr="004E0899">
        <w:rPr>
          <w:rFonts w:ascii="Sylfaen" w:hAnsi="Sylfaen" w:cs="Sylfaen"/>
          <w:spacing w:val="1"/>
          <w:sz w:val="24"/>
          <w:szCs w:val="24"/>
          <w:lang w:val="ka-GE"/>
        </w:rPr>
        <w:t>ლ</w:t>
      </w:r>
      <w:r w:rsidRPr="004E0899">
        <w:rPr>
          <w:rFonts w:ascii="Sylfaen" w:hAnsi="Sylfaen" w:cs="Sylfaen"/>
          <w:spacing w:val="-1"/>
          <w:sz w:val="24"/>
          <w:szCs w:val="24"/>
          <w:lang w:val="ka-GE"/>
        </w:rPr>
        <w:t>ო</w:t>
      </w:r>
      <w:r w:rsidRPr="004E0899">
        <w:rPr>
          <w:rFonts w:ascii="Sylfaen" w:hAnsi="Sylfaen" w:cs="Sylfaen"/>
          <w:spacing w:val="1"/>
          <w:sz w:val="24"/>
          <w:szCs w:val="24"/>
          <w:lang w:val="ka-GE"/>
        </w:rPr>
        <w:t>ზ</w:t>
      </w:r>
      <w:r w:rsidRPr="004E0899">
        <w:rPr>
          <w:rFonts w:ascii="Sylfaen" w:hAnsi="Sylfaen" w:cs="Sylfaen"/>
          <w:sz w:val="24"/>
          <w:szCs w:val="24"/>
          <w:lang w:val="ka-GE"/>
        </w:rPr>
        <w:t>ის</w:t>
      </w:r>
      <w:r w:rsidRPr="004E0899">
        <w:rPr>
          <w:rFonts w:ascii="Sylfaen" w:hAnsi="Sylfaen" w:cs="Sylfaen"/>
          <w:spacing w:val="-13"/>
          <w:sz w:val="24"/>
          <w:szCs w:val="24"/>
          <w:lang w:val="ka-GE"/>
        </w:rPr>
        <w:t xml:space="preserve"> </w:t>
      </w:r>
      <w:r w:rsidRPr="004E0899">
        <w:rPr>
          <w:rFonts w:ascii="Sylfaen" w:hAnsi="Sylfaen" w:cs="Sylfaen"/>
          <w:spacing w:val="-1"/>
          <w:sz w:val="24"/>
          <w:szCs w:val="24"/>
          <w:lang w:val="ka-GE"/>
        </w:rPr>
        <w:t>ს</w:t>
      </w:r>
      <w:r w:rsidRPr="004E0899">
        <w:rPr>
          <w:rFonts w:ascii="Sylfaen" w:hAnsi="Sylfaen" w:cs="Sylfaen"/>
          <w:spacing w:val="1"/>
          <w:sz w:val="24"/>
          <w:szCs w:val="24"/>
          <w:lang w:val="ka-GE"/>
        </w:rPr>
        <w:t>ა</w:t>
      </w:r>
      <w:r w:rsidRPr="004E0899">
        <w:rPr>
          <w:rFonts w:ascii="Sylfaen" w:hAnsi="Sylfaen" w:cs="Sylfaen"/>
          <w:spacing w:val="2"/>
          <w:sz w:val="24"/>
          <w:szCs w:val="24"/>
          <w:lang w:val="ka-GE"/>
        </w:rPr>
        <w:t>ე</w:t>
      </w:r>
      <w:r w:rsidRPr="004E0899">
        <w:rPr>
          <w:rFonts w:ascii="Sylfaen" w:hAnsi="Sylfaen" w:cs="Sylfaen"/>
          <w:sz w:val="24"/>
          <w:szCs w:val="24"/>
          <w:lang w:val="ka-GE"/>
        </w:rPr>
        <w:t>რ</w:t>
      </w:r>
      <w:r w:rsidRPr="004E0899">
        <w:rPr>
          <w:rFonts w:ascii="Sylfaen" w:hAnsi="Sylfaen" w:cs="Sylfaen"/>
          <w:spacing w:val="-1"/>
          <w:sz w:val="24"/>
          <w:szCs w:val="24"/>
          <w:lang w:val="ka-GE"/>
        </w:rPr>
        <w:t>თ</w:t>
      </w:r>
      <w:r w:rsidRPr="004E0899">
        <w:rPr>
          <w:rFonts w:ascii="Sylfaen" w:hAnsi="Sylfaen" w:cs="Sylfaen"/>
          <w:sz w:val="24"/>
          <w:szCs w:val="24"/>
          <w:lang w:val="ka-GE"/>
        </w:rPr>
        <w:t>ო</w:t>
      </w:r>
      <w:r w:rsidRPr="004E0899">
        <w:rPr>
          <w:rFonts w:ascii="Sylfaen" w:hAnsi="Sylfaen" w:cs="Sylfaen"/>
          <w:spacing w:val="2"/>
          <w:sz w:val="24"/>
          <w:szCs w:val="24"/>
          <w:lang w:val="ka-GE"/>
        </w:rPr>
        <w:t xml:space="preserve"> </w:t>
      </w:r>
      <w:r w:rsidRPr="004E0899">
        <w:rPr>
          <w:rFonts w:ascii="Sylfaen" w:hAnsi="Sylfaen" w:cs="Sylfaen"/>
          <w:spacing w:val="-2"/>
          <w:sz w:val="24"/>
          <w:szCs w:val="24"/>
          <w:lang w:val="ka-GE"/>
        </w:rPr>
        <w:t>შ</w:t>
      </w:r>
      <w:r w:rsidRPr="004E0899">
        <w:rPr>
          <w:rFonts w:ascii="Sylfaen" w:hAnsi="Sylfaen" w:cs="Sylfaen"/>
          <w:spacing w:val="2"/>
          <w:sz w:val="24"/>
          <w:szCs w:val="24"/>
          <w:lang w:val="ka-GE"/>
        </w:rPr>
        <w:t>ე</w:t>
      </w:r>
      <w:r w:rsidRPr="004E0899">
        <w:rPr>
          <w:rFonts w:ascii="Sylfaen" w:hAnsi="Sylfaen" w:cs="Sylfaen"/>
          <w:spacing w:val="-3"/>
          <w:sz w:val="24"/>
          <w:szCs w:val="24"/>
          <w:lang w:val="ka-GE"/>
        </w:rPr>
        <w:t>მ</w:t>
      </w:r>
      <w:r w:rsidRPr="004E0899">
        <w:rPr>
          <w:rFonts w:ascii="Sylfaen" w:hAnsi="Sylfaen" w:cs="Sylfaen"/>
          <w:spacing w:val="-1"/>
          <w:sz w:val="24"/>
          <w:szCs w:val="24"/>
          <w:lang w:val="ka-GE"/>
        </w:rPr>
        <w:t>თხ</w:t>
      </w:r>
      <w:r w:rsidRPr="004E0899">
        <w:rPr>
          <w:rFonts w:ascii="Sylfaen" w:hAnsi="Sylfaen" w:cs="Sylfaen"/>
          <w:spacing w:val="2"/>
          <w:sz w:val="24"/>
          <w:szCs w:val="24"/>
          <w:lang w:val="ka-GE"/>
        </w:rPr>
        <w:t>ვე</w:t>
      </w:r>
      <w:r w:rsidRPr="004E0899">
        <w:rPr>
          <w:rFonts w:ascii="Sylfaen" w:hAnsi="Sylfaen" w:cs="Sylfaen"/>
          <w:spacing w:val="-3"/>
          <w:sz w:val="24"/>
          <w:szCs w:val="24"/>
          <w:lang w:val="ka-GE"/>
        </w:rPr>
        <w:t>ვ</w:t>
      </w:r>
      <w:r w:rsidRPr="004E0899">
        <w:rPr>
          <w:rFonts w:ascii="Sylfaen" w:hAnsi="Sylfaen" w:cs="Sylfaen"/>
          <w:spacing w:val="2"/>
          <w:sz w:val="24"/>
          <w:szCs w:val="24"/>
          <w:lang w:val="ka-GE"/>
        </w:rPr>
        <w:t>ე</w:t>
      </w:r>
      <w:r w:rsidRPr="004E0899">
        <w:rPr>
          <w:rFonts w:ascii="Sylfaen" w:hAnsi="Sylfaen" w:cs="Sylfaen"/>
          <w:spacing w:val="-1"/>
          <w:sz w:val="24"/>
          <w:szCs w:val="24"/>
          <w:lang w:val="ka-GE"/>
        </w:rPr>
        <w:t>ბ</w:t>
      </w:r>
      <w:r w:rsidRPr="004E0899">
        <w:rPr>
          <w:rFonts w:ascii="Sylfaen" w:hAnsi="Sylfaen" w:cs="Sylfaen"/>
          <w:sz w:val="24"/>
          <w:szCs w:val="24"/>
          <w:lang w:val="ka-GE"/>
        </w:rPr>
        <w:t>ში</w:t>
      </w:r>
      <w:r w:rsidRPr="004E0899">
        <w:rPr>
          <w:rFonts w:ascii="Sylfaen" w:hAnsi="Sylfaen" w:cs="Sylfaen"/>
          <w:spacing w:val="-7"/>
          <w:sz w:val="24"/>
          <w:szCs w:val="24"/>
          <w:lang w:val="ka-GE"/>
        </w:rPr>
        <w:t xml:space="preserve"> </w:t>
      </w:r>
      <w:r w:rsidRPr="004E0899">
        <w:rPr>
          <w:rFonts w:ascii="Arial" w:hAnsi="Arial" w:cs="Arial"/>
          <w:spacing w:val="1"/>
          <w:sz w:val="24"/>
          <w:szCs w:val="24"/>
          <w:lang w:val="ka-GE"/>
        </w:rPr>
        <w:t>1</w:t>
      </w:r>
      <w:r w:rsidRPr="004E0899">
        <w:rPr>
          <w:rFonts w:ascii="Arial" w:hAnsi="Arial" w:cs="Arial"/>
          <w:spacing w:val="6"/>
          <w:sz w:val="24"/>
          <w:szCs w:val="24"/>
          <w:lang w:val="ka-GE"/>
        </w:rPr>
        <w:t>0</w:t>
      </w:r>
      <w:r w:rsidRPr="004E0899">
        <w:rPr>
          <w:rFonts w:ascii="Arial" w:hAnsi="Arial" w:cs="Arial"/>
          <w:spacing w:val="-5"/>
          <w:sz w:val="24"/>
          <w:szCs w:val="24"/>
          <w:lang w:val="ka-GE"/>
        </w:rPr>
        <w:t>.</w:t>
      </w:r>
      <w:r w:rsidRPr="004E0899">
        <w:rPr>
          <w:rFonts w:ascii="Arial" w:hAnsi="Arial" w:cs="Arial"/>
          <w:spacing w:val="3"/>
          <w:sz w:val="24"/>
          <w:szCs w:val="24"/>
          <w:lang w:val="ka-GE"/>
        </w:rPr>
        <w:t>4</w:t>
      </w:r>
      <w:r w:rsidRPr="004E0899">
        <w:rPr>
          <w:rFonts w:ascii="Arial" w:hAnsi="Arial" w:cs="Arial"/>
          <w:sz w:val="24"/>
          <w:szCs w:val="24"/>
          <w:lang w:val="ka-GE"/>
        </w:rPr>
        <w:t>%</w:t>
      </w:r>
      <w:r w:rsidRPr="004E0899">
        <w:rPr>
          <w:rFonts w:ascii="Arial" w:hAnsi="Arial" w:cs="Arial"/>
          <w:spacing w:val="-10"/>
          <w:sz w:val="24"/>
          <w:szCs w:val="24"/>
          <w:lang w:val="ka-GE"/>
        </w:rPr>
        <w:t xml:space="preserve"> </w:t>
      </w:r>
      <w:r w:rsidRPr="004E0899">
        <w:rPr>
          <w:rFonts w:ascii="Sylfaen" w:hAnsi="Sylfaen" w:cs="Sylfaen"/>
          <w:spacing w:val="-1"/>
          <w:sz w:val="24"/>
          <w:szCs w:val="24"/>
          <w:lang w:val="ka-GE"/>
        </w:rPr>
        <w:t>დ</w:t>
      </w:r>
      <w:r w:rsidRPr="004E0899">
        <w:rPr>
          <w:rFonts w:ascii="Sylfaen" w:hAnsi="Sylfaen" w:cs="Sylfaen"/>
          <w:sz w:val="24"/>
          <w:szCs w:val="24"/>
          <w:lang w:val="ka-GE"/>
        </w:rPr>
        <w:t>ა</w:t>
      </w:r>
      <w:r w:rsidRPr="004E0899">
        <w:rPr>
          <w:rFonts w:ascii="Sylfaen" w:hAnsi="Sylfaen" w:cs="Sylfaen"/>
          <w:spacing w:val="5"/>
          <w:sz w:val="24"/>
          <w:szCs w:val="24"/>
          <w:lang w:val="ka-GE"/>
        </w:rPr>
        <w:t xml:space="preserve"> </w:t>
      </w:r>
      <w:r w:rsidRPr="004E0899">
        <w:rPr>
          <w:rFonts w:ascii="Arial" w:hAnsi="Arial" w:cs="Arial"/>
          <w:spacing w:val="1"/>
          <w:sz w:val="24"/>
          <w:szCs w:val="24"/>
          <w:lang w:val="ka-GE"/>
        </w:rPr>
        <w:t>2</w:t>
      </w:r>
      <w:r w:rsidRPr="004E0899">
        <w:rPr>
          <w:rFonts w:ascii="Arial" w:hAnsi="Arial" w:cs="Arial"/>
          <w:spacing w:val="5"/>
          <w:sz w:val="24"/>
          <w:szCs w:val="24"/>
          <w:lang w:val="ka-GE"/>
        </w:rPr>
        <w:t>3</w:t>
      </w:r>
      <w:r w:rsidRPr="004E0899">
        <w:rPr>
          <w:rFonts w:ascii="Arial" w:hAnsi="Arial" w:cs="Arial"/>
          <w:spacing w:val="-1"/>
          <w:sz w:val="24"/>
          <w:szCs w:val="24"/>
          <w:lang w:val="ka-GE"/>
        </w:rPr>
        <w:t>.</w:t>
      </w:r>
      <w:r w:rsidRPr="004E0899">
        <w:rPr>
          <w:rFonts w:ascii="Arial" w:hAnsi="Arial" w:cs="Arial"/>
          <w:spacing w:val="5"/>
          <w:sz w:val="24"/>
          <w:szCs w:val="24"/>
          <w:lang w:val="ka-GE"/>
        </w:rPr>
        <w:t>0</w:t>
      </w:r>
      <w:r w:rsidRPr="004E0899">
        <w:rPr>
          <w:rFonts w:ascii="Arial" w:hAnsi="Arial" w:cs="Arial"/>
          <w:sz w:val="24"/>
          <w:szCs w:val="24"/>
          <w:lang w:val="ka-GE"/>
        </w:rPr>
        <w:t>%</w:t>
      </w:r>
      <w:r w:rsidRPr="004E0899">
        <w:rPr>
          <w:rFonts w:ascii="Arial" w:hAnsi="Arial" w:cs="Arial"/>
          <w:spacing w:val="-15"/>
          <w:sz w:val="24"/>
          <w:szCs w:val="24"/>
          <w:lang w:val="ka-GE"/>
        </w:rPr>
        <w:t xml:space="preserve"> </w:t>
      </w:r>
      <w:r w:rsidRPr="004E0899">
        <w:rPr>
          <w:rFonts w:ascii="Sylfaen" w:hAnsi="Sylfaen" w:cs="Sylfaen"/>
          <w:sz w:val="24"/>
          <w:szCs w:val="24"/>
          <w:lang w:val="ka-GE"/>
        </w:rPr>
        <w:t>იყ</w:t>
      </w:r>
      <w:r w:rsidRPr="004E0899">
        <w:rPr>
          <w:rFonts w:ascii="Sylfaen" w:hAnsi="Sylfaen" w:cs="Sylfaen"/>
          <w:spacing w:val="3"/>
          <w:sz w:val="24"/>
          <w:szCs w:val="24"/>
          <w:lang w:val="ka-GE"/>
        </w:rPr>
        <w:t>ო</w:t>
      </w:r>
      <w:r w:rsidRPr="004E0899">
        <w:rPr>
          <w:rFonts w:ascii="Arial" w:hAnsi="Arial" w:cs="Arial"/>
          <w:sz w:val="24"/>
          <w:szCs w:val="24"/>
          <w:lang w:val="ka-GE"/>
        </w:rPr>
        <w:t>.</w:t>
      </w:r>
      <w:r w:rsidR="0059330D" w:rsidRPr="004E0899">
        <w:rPr>
          <w:rFonts w:ascii="Arial" w:hAnsi="Arial" w:cs="Arial"/>
          <w:sz w:val="24"/>
          <w:szCs w:val="24"/>
          <w:lang w:val="ka-GE"/>
        </w:rPr>
        <w:t xml:space="preserve"> 2019 </w:t>
      </w:r>
      <w:r w:rsidR="0059330D">
        <w:rPr>
          <w:rFonts w:ascii="Sylfaen" w:hAnsi="Sylfaen" w:cs="Arial"/>
          <w:sz w:val="24"/>
          <w:szCs w:val="24"/>
          <w:lang w:val="ka-GE"/>
        </w:rPr>
        <w:t>წელს</w:t>
      </w:r>
      <w:r w:rsidR="0059330D">
        <w:rPr>
          <w:rStyle w:val="CommentReference"/>
        </w:rPr>
        <w:commentReference w:id="7"/>
      </w:r>
      <w:r w:rsidR="0059330D" w:rsidRPr="004E0899">
        <w:rPr>
          <w:rFonts w:ascii="Arial" w:hAnsi="Arial" w:cs="Arial"/>
          <w:sz w:val="24"/>
          <w:szCs w:val="24"/>
          <w:lang w:val="ka-GE"/>
        </w:rPr>
        <w:t xml:space="preserve"> -…………………..%</w:t>
      </w:r>
    </w:p>
    <w:p w:rsidR="00D252CE" w:rsidRDefault="00D252CE" w:rsidP="004357F8">
      <w:pPr>
        <w:rPr>
          <w:rFonts w:ascii="Sylfaen" w:hAnsi="Sylfaen"/>
          <w:b/>
          <w:sz w:val="20"/>
          <w:szCs w:val="20"/>
          <w:lang w:val="ka-GE"/>
        </w:rPr>
      </w:pPr>
    </w:p>
    <w:p w:rsidR="004357F8" w:rsidRPr="008A0376" w:rsidRDefault="004357F8" w:rsidP="004357F8">
      <w:pPr>
        <w:pStyle w:val="mySource"/>
      </w:pPr>
      <w:r>
        <w:t>წყარო:</w:t>
      </w:r>
      <w:r>
        <w:tab/>
      </w:r>
      <w:r w:rsidRPr="00872EB9">
        <w:t>დაავადებათა კონტროლის და საზოგადოებრივი ჯანმრთელობის ეროვნული ცენტრი</w:t>
      </w:r>
      <w:r w:rsidR="0059330D">
        <w:t>.</w:t>
      </w:r>
    </w:p>
    <w:p w:rsidR="00E14D05" w:rsidRDefault="00E14D05" w:rsidP="004357F8">
      <w:pPr>
        <w:rPr>
          <w:rFonts w:ascii="Sylfaen" w:eastAsia="Times New Roman" w:hAnsi="Sylfaen" w:cs="Calibri"/>
          <w:i/>
          <w:iCs/>
          <w:color w:val="000000"/>
          <w:sz w:val="24"/>
          <w:szCs w:val="24"/>
          <w:lang w:val="ka-GE"/>
        </w:rPr>
      </w:pPr>
    </w:p>
    <w:p w:rsidR="003E666A" w:rsidRDefault="003E666A" w:rsidP="004357F8">
      <w:pPr>
        <w:rPr>
          <w:rFonts w:ascii="Sylfaen" w:eastAsia="Times New Roman" w:hAnsi="Sylfaen" w:cs="Calibri"/>
          <w:i/>
          <w:iCs/>
          <w:color w:val="000000"/>
          <w:sz w:val="24"/>
          <w:szCs w:val="24"/>
          <w:lang w:val="ka-GE"/>
        </w:rPr>
      </w:pPr>
    </w:p>
    <w:p w:rsidR="003E666A" w:rsidRDefault="003E666A" w:rsidP="004357F8">
      <w:pPr>
        <w:rPr>
          <w:rFonts w:ascii="Sylfaen" w:eastAsia="Times New Roman" w:hAnsi="Sylfaen" w:cs="Calibri"/>
          <w:i/>
          <w:iCs/>
          <w:color w:val="000000"/>
          <w:sz w:val="24"/>
          <w:szCs w:val="24"/>
          <w:lang w:val="ka-GE"/>
        </w:rPr>
      </w:pPr>
    </w:p>
    <w:p w:rsidR="004357F8" w:rsidRPr="00372069" w:rsidRDefault="00E8486B" w:rsidP="004357F8">
      <w:pPr>
        <w:rPr>
          <w:rFonts w:ascii="Sylfaen" w:eastAsia="Times New Roman" w:hAnsi="Sylfaen" w:cs="Calibri"/>
          <w:b/>
          <w:i/>
          <w:iCs/>
          <w:color w:val="000000"/>
          <w:sz w:val="24"/>
          <w:szCs w:val="24"/>
          <w:lang w:val="ka-GE"/>
        </w:rPr>
      </w:pPr>
      <w:r w:rsidRPr="00372069">
        <w:rPr>
          <w:rFonts w:ascii="Sylfaen" w:eastAsia="Times New Roman" w:hAnsi="Sylfaen" w:cs="Calibri"/>
          <w:b/>
          <w:i/>
          <w:iCs/>
          <w:color w:val="000000"/>
          <w:sz w:val="24"/>
          <w:szCs w:val="24"/>
          <w:lang w:val="ka-GE"/>
        </w:rPr>
        <w:lastRenderedPageBreak/>
        <w:t xml:space="preserve">3. </w:t>
      </w:r>
      <w:r w:rsidR="004357F8" w:rsidRPr="00372069">
        <w:rPr>
          <w:rFonts w:ascii="Sylfaen" w:eastAsia="Times New Roman" w:hAnsi="Sylfaen" w:cs="Calibri"/>
          <w:b/>
          <w:i/>
          <w:iCs/>
          <w:color w:val="000000"/>
          <w:sz w:val="24"/>
          <w:szCs w:val="24"/>
          <w:lang w:val="ka-GE"/>
        </w:rPr>
        <w:t>ფიზიკური ინფრასტრუქტურა</w:t>
      </w:r>
    </w:p>
    <w:p w:rsidR="00FB1490" w:rsidRPr="00E8486B" w:rsidRDefault="00FB1490" w:rsidP="00D252CE">
      <w:pPr>
        <w:jc w:val="both"/>
        <w:rPr>
          <w:rFonts w:ascii="Sylfaen" w:hAnsi="Sylfaen"/>
          <w:bCs/>
          <w:color w:val="000000" w:themeColor="text1"/>
          <w:sz w:val="24"/>
          <w:szCs w:val="24"/>
          <w:lang w:val="ka-GE"/>
        </w:rPr>
      </w:pPr>
      <w:r w:rsidRPr="00E8486B">
        <w:rPr>
          <w:rFonts w:ascii="Sylfaen" w:hAnsi="Sylfaen"/>
          <w:sz w:val="24"/>
          <w:szCs w:val="24"/>
          <w:lang w:val="ka-GE"/>
        </w:rPr>
        <w:t xml:space="preserve">საქართველოში  </w:t>
      </w:r>
      <w:r w:rsidR="002B3896">
        <w:rPr>
          <w:rFonts w:ascii="Sylfaen" w:hAnsi="Sylfaen"/>
          <w:sz w:val="24"/>
          <w:szCs w:val="24"/>
          <w:lang w:val="ka-GE"/>
        </w:rPr>
        <w:t>ამბულ</w:t>
      </w:r>
      <w:r w:rsidR="00D15A8D">
        <w:rPr>
          <w:rFonts w:ascii="Sylfaen" w:hAnsi="Sylfaen"/>
          <w:sz w:val="24"/>
          <w:szCs w:val="24"/>
          <w:lang w:val="ka-GE"/>
        </w:rPr>
        <w:t>ა</w:t>
      </w:r>
      <w:r w:rsidR="002B3896">
        <w:rPr>
          <w:rFonts w:ascii="Sylfaen" w:hAnsi="Sylfaen"/>
          <w:sz w:val="24"/>
          <w:szCs w:val="24"/>
          <w:lang w:val="ka-GE"/>
        </w:rPr>
        <w:t xml:space="preserve">ტორიულ </w:t>
      </w:r>
      <w:r w:rsidRPr="00E8486B">
        <w:rPr>
          <w:rFonts w:ascii="Sylfaen" w:hAnsi="Sylfaen"/>
          <w:sz w:val="24"/>
          <w:szCs w:val="24"/>
          <w:lang w:val="ka-GE"/>
        </w:rPr>
        <w:t xml:space="preserve">ფთიზიატრიულ  მომსახურებას ახორციელებს </w:t>
      </w:r>
      <w:r w:rsidR="002B3896">
        <w:rPr>
          <w:rFonts w:ascii="Sylfaen" w:hAnsi="Sylfaen"/>
          <w:sz w:val="24"/>
          <w:szCs w:val="24"/>
          <w:lang w:val="ka-GE"/>
        </w:rPr>
        <w:t>6</w:t>
      </w:r>
      <w:r w:rsidR="00D15A8D">
        <w:rPr>
          <w:rFonts w:ascii="Sylfaen" w:hAnsi="Sylfaen"/>
          <w:sz w:val="24"/>
          <w:szCs w:val="24"/>
          <w:lang w:val="ka-GE"/>
        </w:rPr>
        <w:t>6</w:t>
      </w:r>
      <w:r w:rsidRPr="00E8486B">
        <w:rPr>
          <w:rFonts w:ascii="Sylfaen" w:hAnsi="Sylfaen"/>
          <w:sz w:val="24"/>
          <w:szCs w:val="24"/>
          <w:lang w:val="ka-GE"/>
        </w:rPr>
        <w:t xml:space="preserve"> დაწესებულება</w:t>
      </w:r>
      <w:r w:rsidR="002B3896">
        <w:rPr>
          <w:rFonts w:ascii="Sylfaen" w:hAnsi="Sylfaen"/>
          <w:sz w:val="24"/>
          <w:szCs w:val="24"/>
          <w:lang w:val="ka-GE"/>
        </w:rPr>
        <w:t xml:space="preserve">, </w:t>
      </w:r>
      <w:r w:rsidR="002B3896" w:rsidRPr="00E8486B">
        <w:rPr>
          <w:rFonts w:ascii="Sylfaen" w:hAnsi="Sylfaen"/>
          <w:sz w:val="24"/>
          <w:szCs w:val="24"/>
          <w:lang w:val="ka-GE"/>
        </w:rPr>
        <w:t>რომლებიც განაწილებულია მთელი ქვეყნის მასშტაბით, რითაც დაცულია გეოგრაფიული ხელმისაწვდომობის პრინციპი</w:t>
      </w:r>
      <w:r w:rsidR="002B3896">
        <w:rPr>
          <w:rFonts w:ascii="Sylfaen" w:hAnsi="Sylfaen"/>
          <w:sz w:val="24"/>
          <w:szCs w:val="24"/>
          <w:lang w:val="ka-GE"/>
        </w:rPr>
        <w:t>)</w:t>
      </w:r>
      <w:r w:rsidR="002B3896" w:rsidRPr="00E8486B">
        <w:rPr>
          <w:rFonts w:ascii="Sylfaen" w:hAnsi="Sylfaen"/>
          <w:sz w:val="24"/>
          <w:szCs w:val="24"/>
          <w:lang w:val="ka-GE"/>
        </w:rPr>
        <w:t xml:space="preserve"> </w:t>
      </w:r>
      <w:r w:rsidR="002B3896">
        <w:rPr>
          <w:rFonts w:ascii="Sylfaen" w:hAnsi="Sylfaen"/>
          <w:sz w:val="24"/>
          <w:szCs w:val="24"/>
          <w:lang w:val="ka-GE"/>
        </w:rPr>
        <w:t>და 5</w:t>
      </w:r>
      <w:r w:rsidRPr="00E8486B">
        <w:rPr>
          <w:rFonts w:ascii="Sylfaen" w:hAnsi="Sylfaen"/>
          <w:sz w:val="24"/>
          <w:szCs w:val="24"/>
          <w:lang w:val="ka-GE"/>
        </w:rPr>
        <w:t xml:space="preserve"> სტაციონარი</w:t>
      </w:r>
      <w:r w:rsidR="002B3896">
        <w:rPr>
          <w:rFonts w:ascii="Sylfaen" w:hAnsi="Sylfaen"/>
          <w:sz w:val="24"/>
          <w:szCs w:val="24"/>
          <w:lang w:val="ka-GE"/>
        </w:rPr>
        <w:t xml:space="preserve"> (მათ შორის ერთი N19 სასჯელაღსრულების დაწესებულებაა).</w:t>
      </w:r>
      <w:r w:rsidRPr="00E8486B">
        <w:rPr>
          <w:rFonts w:ascii="Sylfaen" w:hAnsi="Sylfaen"/>
          <w:sz w:val="24"/>
          <w:szCs w:val="24"/>
          <w:lang w:val="ka-GE"/>
        </w:rPr>
        <w:t xml:space="preserve"> </w:t>
      </w:r>
    </w:p>
    <w:p w:rsidR="00D252CE" w:rsidRPr="00E8486B" w:rsidRDefault="00D252CE" w:rsidP="00D252CE">
      <w:pPr>
        <w:jc w:val="both"/>
        <w:rPr>
          <w:rFonts w:ascii="Sylfaen" w:hAnsi="Sylfaen"/>
          <w:bCs/>
          <w:color w:val="000000" w:themeColor="text1"/>
          <w:sz w:val="24"/>
          <w:szCs w:val="24"/>
          <w:lang w:val="ka-GE"/>
        </w:rPr>
      </w:pPr>
      <w:r w:rsidRPr="00E8486B">
        <w:rPr>
          <w:rFonts w:ascii="Sylfaen" w:hAnsi="Sylfaen"/>
          <w:bCs/>
          <w:color w:val="000000" w:themeColor="text1"/>
          <w:sz w:val="24"/>
          <w:szCs w:val="24"/>
          <w:lang w:val="ka-GE"/>
        </w:rPr>
        <w:t>ტუბერკულოზის მართვის თანამედროვე მოდელი ემყარება პაციენტის მართვას ამბულატორიულად დიაგნოზის დასმის პირველივე დღიდან და მხოლოდ იშვიათ შემთხვევებში განიხილავს ჰოსპიტალური მართვის აუცილებლობას</w:t>
      </w:r>
      <w:r w:rsidR="009A1E0C" w:rsidRPr="00E8486B">
        <w:rPr>
          <w:rFonts w:ascii="Sylfaen" w:hAnsi="Sylfaen"/>
          <w:bCs/>
          <w:color w:val="000000" w:themeColor="text1"/>
          <w:sz w:val="24"/>
          <w:szCs w:val="24"/>
          <w:lang w:val="ka-GE"/>
        </w:rPr>
        <w:t>.</w:t>
      </w:r>
      <w:r w:rsidRPr="00E8486B">
        <w:rPr>
          <w:rFonts w:ascii="Sylfaen" w:hAnsi="Sylfaen"/>
          <w:bCs/>
          <w:color w:val="000000" w:themeColor="text1"/>
          <w:sz w:val="24"/>
          <w:szCs w:val="24"/>
          <w:lang w:val="ka-GE"/>
        </w:rPr>
        <w:t xml:space="preserve"> </w:t>
      </w:r>
    </w:p>
    <w:p w:rsidR="00424C62" w:rsidRPr="00E8486B" w:rsidRDefault="00424C62" w:rsidP="009A1E0C">
      <w:pPr>
        <w:jc w:val="both"/>
        <w:rPr>
          <w:rFonts w:ascii="Sylfaen" w:hAnsi="Sylfaen"/>
          <w:bCs/>
          <w:color w:val="000000" w:themeColor="text1"/>
          <w:sz w:val="24"/>
          <w:szCs w:val="24"/>
        </w:rPr>
      </w:pPr>
      <w:r w:rsidRPr="00E8486B">
        <w:rPr>
          <w:rFonts w:ascii="Sylfaen" w:hAnsi="Sylfaen"/>
          <w:bCs/>
          <w:color w:val="000000" w:themeColor="text1"/>
          <w:sz w:val="24"/>
          <w:szCs w:val="24"/>
          <w:lang w:val="ka-GE"/>
        </w:rPr>
        <w:t>საზოგადოებრივი ჯანმრთელობის თვალსაზრისით, ტ</w:t>
      </w:r>
      <w:r w:rsidR="009A1E0C" w:rsidRPr="00E8486B">
        <w:rPr>
          <w:rFonts w:ascii="Sylfaen" w:hAnsi="Sylfaen"/>
          <w:bCs/>
          <w:color w:val="000000" w:themeColor="text1"/>
          <w:sz w:val="24"/>
          <w:szCs w:val="24"/>
          <w:lang w:val="ka-GE"/>
        </w:rPr>
        <w:t>უბერკულოზის</w:t>
      </w:r>
      <w:r w:rsidRPr="00E8486B">
        <w:rPr>
          <w:rFonts w:ascii="Sylfaen" w:hAnsi="Sylfaen"/>
          <w:bCs/>
          <w:color w:val="000000" w:themeColor="text1"/>
          <w:sz w:val="24"/>
          <w:szCs w:val="24"/>
          <w:lang w:val="ka-GE"/>
        </w:rPr>
        <w:t xml:space="preserve"> ამბულატორიული </w:t>
      </w:r>
      <w:r w:rsidR="009A1E0C" w:rsidRPr="00E8486B">
        <w:rPr>
          <w:rFonts w:ascii="Sylfaen" w:hAnsi="Sylfaen"/>
          <w:bCs/>
          <w:color w:val="000000" w:themeColor="text1"/>
          <w:sz w:val="24"/>
          <w:szCs w:val="24"/>
          <w:lang w:val="ka-GE"/>
        </w:rPr>
        <w:t>მკურნალობის</w:t>
      </w:r>
      <w:r w:rsidRPr="00E8486B">
        <w:rPr>
          <w:rFonts w:ascii="Sylfaen" w:hAnsi="Sylfaen"/>
          <w:bCs/>
          <w:color w:val="000000" w:themeColor="text1"/>
          <w:sz w:val="24"/>
          <w:szCs w:val="24"/>
          <w:lang w:val="ka-GE"/>
        </w:rPr>
        <w:t xml:space="preserve"> ყველაზე აშკარა სარგებელი ეფექტურობა და ხარჯ</w:t>
      </w:r>
      <w:r w:rsidR="00E8486B">
        <w:rPr>
          <w:rFonts w:ascii="Sylfaen" w:hAnsi="Sylfaen"/>
          <w:bCs/>
          <w:color w:val="000000" w:themeColor="text1"/>
          <w:sz w:val="24"/>
          <w:szCs w:val="24"/>
          <w:lang w:val="ka-GE"/>
        </w:rPr>
        <w:t>თ</w:t>
      </w:r>
      <w:r w:rsidRPr="00E8486B">
        <w:rPr>
          <w:rFonts w:ascii="Sylfaen" w:hAnsi="Sylfaen"/>
          <w:bCs/>
          <w:color w:val="000000" w:themeColor="text1"/>
          <w:sz w:val="24"/>
          <w:szCs w:val="24"/>
          <w:lang w:val="ka-GE"/>
        </w:rPr>
        <w:t>-ეფექტურობაა</w:t>
      </w:r>
      <w:r w:rsidRPr="00E8486B">
        <w:rPr>
          <w:rFonts w:ascii="Sylfaen" w:hAnsi="Sylfaen"/>
          <w:bCs/>
          <w:color w:val="000000" w:themeColor="text1"/>
          <w:sz w:val="24"/>
          <w:szCs w:val="24"/>
        </w:rPr>
        <w:t xml:space="preserve">. </w:t>
      </w:r>
      <w:r w:rsidR="009A1E0C" w:rsidRPr="00E8486B">
        <w:rPr>
          <w:rFonts w:ascii="Sylfaen" w:hAnsi="Sylfaen"/>
          <w:bCs/>
          <w:color w:val="000000" w:themeColor="text1"/>
          <w:sz w:val="24"/>
          <w:szCs w:val="24"/>
          <w:lang w:val="ka-GE"/>
        </w:rPr>
        <w:t>ასევე</w:t>
      </w:r>
      <w:r w:rsidR="00E8486B">
        <w:rPr>
          <w:rFonts w:ascii="Sylfaen" w:hAnsi="Sylfaen"/>
          <w:bCs/>
          <w:color w:val="000000" w:themeColor="text1"/>
          <w:sz w:val="24"/>
          <w:szCs w:val="24"/>
          <w:lang w:val="ka-GE"/>
        </w:rPr>
        <w:t xml:space="preserve"> აღსანიშნავია, რომ </w:t>
      </w:r>
      <w:r w:rsidRPr="00E8486B">
        <w:rPr>
          <w:rFonts w:ascii="Sylfaen" w:hAnsi="Sylfaen"/>
          <w:bCs/>
          <w:color w:val="000000" w:themeColor="text1"/>
          <w:sz w:val="24"/>
          <w:szCs w:val="24"/>
          <w:lang w:val="ka-GE"/>
        </w:rPr>
        <w:t>ნაკლები ტ</w:t>
      </w:r>
      <w:r w:rsidR="009A1E0C" w:rsidRPr="00E8486B">
        <w:rPr>
          <w:rFonts w:ascii="Sylfaen" w:hAnsi="Sylfaen"/>
          <w:bCs/>
          <w:color w:val="000000" w:themeColor="text1"/>
          <w:sz w:val="24"/>
          <w:szCs w:val="24"/>
          <w:lang w:val="ka-GE"/>
        </w:rPr>
        <w:t>უ</w:t>
      </w:r>
      <w:r w:rsidRPr="00E8486B">
        <w:rPr>
          <w:rFonts w:ascii="Sylfaen" w:hAnsi="Sylfaen"/>
          <w:bCs/>
          <w:color w:val="000000" w:themeColor="text1"/>
          <w:sz w:val="24"/>
          <w:szCs w:val="24"/>
          <w:lang w:val="ka-GE"/>
        </w:rPr>
        <w:t>ბ</w:t>
      </w:r>
      <w:r w:rsidR="009A1E0C" w:rsidRPr="00E8486B">
        <w:rPr>
          <w:rFonts w:ascii="Sylfaen" w:hAnsi="Sylfaen"/>
          <w:bCs/>
          <w:color w:val="000000" w:themeColor="text1"/>
          <w:sz w:val="24"/>
          <w:szCs w:val="24"/>
          <w:lang w:val="ka-GE"/>
        </w:rPr>
        <w:t>.</w:t>
      </w:r>
      <w:r w:rsidRPr="00E8486B">
        <w:rPr>
          <w:rFonts w:ascii="Sylfaen" w:hAnsi="Sylfaen"/>
          <w:bCs/>
          <w:color w:val="000000" w:themeColor="text1"/>
          <w:sz w:val="24"/>
          <w:szCs w:val="24"/>
          <w:lang w:val="ka-GE"/>
        </w:rPr>
        <w:t xml:space="preserve">პაციენტების ჰოსპიტალიზაციას შეუძლია ნოზოკომიური </w:t>
      </w:r>
      <w:r w:rsidR="00E8486B">
        <w:rPr>
          <w:rFonts w:ascii="Sylfaen" w:hAnsi="Sylfaen"/>
          <w:bCs/>
          <w:color w:val="000000" w:themeColor="text1"/>
          <w:sz w:val="24"/>
          <w:szCs w:val="24"/>
          <w:lang w:val="ka-GE"/>
        </w:rPr>
        <w:t xml:space="preserve">ინფექციების </w:t>
      </w:r>
      <w:r w:rsidRPr="00E8486B">
        <w:rPr>
          <w:rFonts w:ascii="Sylfaen" w:hAnsi="Sylfaen"/>
          <w:bCs/>
          <w:color w:val="000000" w:themeColor="text1"/>
          <w:sz w:val="24"/>
          <w:szCs w:val="24"/>
          <w:lang w:val="ka-GE"/>
        </w:rPr>
        <w:t>გავრცელების შემცირება</w:t>
      </w:r>
      <w:r w:rsidR="002A6157">
        <w:rPr>
          <w:rFonts w:ascii="Sylfaen" w:hAnsi="Sylfaen"/>
          <w:bCs/>
          <w:color w:val="000000" w:themeColor="text1"/>
          <w:sz w:val="24"/>
          <w:szCs w:val="24"/>
          <w:lang w:val="ka-GE"/>
        </w:rPr>
        <w:t>ც</w:t>
      </w:r>
      <w:r w:rsidR="009A1E0C" w:rsidRPr="00E8486B">
        <w:rPr>
          <w:rFonts w:ascii="Sylfaen" w:hAnsi="Sylfaen"/>
          <w:bCs/>
          <w:color w:val="000000" w:themeColor="text1"/>
          <w:sz w:val="24"/>
          <w:szCs w:val="24"/>
          <w:lang w:val="ka-GE"/>
        </w:rPr>
        <w:t>.</w:t>
      </w:r>
      <w:r w:rsidRPr="00E8486B">
        <w:rPr>
          <w:rFonts w:ascii="Sylfaen" w:hAnsi="Sylfaen"/>
          <w:bCs/>
          <w:color w:val="000000" w:themeColor="text1"/>
          <w:sz w:val="24"/>
          <w:szCs w:val="24"/>
          <w:lang w:val="ka-GE"/>
        </w:rPr>
        <w:t xml:space="preserve"> </w:t>
      </w:r>
    </w:p>
    <w:p w:rsidR="00EA6152" w:rsidRPr="00E8486B" w:rsidRDefault="00D252CE" w:rsidP="00D252CE">
      <w:pPr>
        <w:jc w:val="both"/>
        <w:rPr>
          <w:rFonts w:ascii="Sylfaen" w:hAnsi="Sylfaen"/>
          <w:bCs/>
          <w:color w:val="000000" w:themeColor="text1"/>
          <w:sz w:val="24"/>
          <w:szCs w:val="24"/>
          <w:lang w:val="ka-GE"/>
        </w:rPr>
      </w:pPr>
      <w:r w:rsidRPr="00E8486B">
        <w:rPr>
          <w:rFonts w:ascii="Sylfaen" w:hAnsi="Sylfaen"/>
          <w:bCs/>
          <w:color w:val="000000" w:themeColor="text1"/>
          <w:sz w:val="24"/>
          <w:szCs w:val="24"/>
          <w:lang w:val="ka-GE"/>
        </w:rPr>
        <w:t xml:space="preserve">ჰოსპიტალიზაცია რეკომენდებულია ნაცხით დადებითი პაციენტებისთვის მკურნალობის ინტენსიურ ფაზაში, ასევე გარკვეული, კლინიკურად მძიმე მდგომარეობის მართვისთვის. </w:t>
      </w:r>
    </w:p>
    <w:p w:rsidR="00FB1490" w:rsidRDefault="00D252CE" w:rsidP="00E8486B">
      <w:pPr>
        <w:jc w:val="both"/>
        <w:rPr>
          <w:rFonts w:ascii="Sylfaen" w:hAnsi="Sylfaen"/>
          <w:bCs/>
          <w:color w:val="000000" w:themeColor="text1"/>
          <w:lang w:val="ka-GE"/>
        </w:rPr>
      </w:pPr>
      <w:r w:rsidRPr="00E8486B">
        <w:rPr>
          <w:rFonts w:ascii="Sylfaen" w:hAnsi="Sylfaen"/>
          <w:bCs/>
          <w:color w:val="000000" w:themeColor="text1"/>
          <w:sz w:val="24"/>
          <w:szCs w:val="24"/>
          <w:lang w:val="ka-GE"/>
        </w:rPr>
        <w:t>ტუბერკულოზის მართვის სახელმწიფო პროგრამ</w:t>
      </w:r>
      <w:r w:rsidR="00E8486B">
        <w:rPr>
          <w:rFonts w:ascii="Sylfaen" w:hAnsi="Sylfaen"/>
          <w:bCs/>
          <w:color w:val="000000" w:themeColor="text1"/>
          <w:sz w:val="24"/>
          <w:szCs w:val="24"/>
          <w:lang w:val="ka-GE"/>
        </w:rPr>
        <w:t>ის</w:t>
      </w:r>
      <w:r w:rsidRPr="00E8486B">
        <w:rPr>
          <w:rFonts w:ascii="Sylfaen" w:hAnsi="Sylfaen"/>
          <w:bCs/>
          <w:color w:val="000000" w:themeColor="text1"/>
          <w:sz w:val="24"/>
          <w:szCs w:val="24"/>
          <w:lang w:val="ka-GE"/>
        </w:rPr>
        <w:t xml:space="preserve"> სტაციონარულ</w:t>
      </w:r>
      <w:r w:rsidR="00E8486B">
        <w:rPr>
          <w:rFonts w:ascii="Sylfaen" w:hAnsi="Sylfaen"/>
          <w:bCs/>
          <w:color w:val="000000" w:themeColor="text1"/>
          <w:sz w:val="24"/>
          <w:szCs w:val="24"/>
          <w:lang w:val="ka-GE"/>
        </w:rPr>
        <w:t>ი</w:t>
      </w:r>
      <w:r w:rsidRPr="00E8486B">
        <w:rPr>
          <w:rFonts w:ascii="Sylfaen" w:hAnsi="Sylfaen"/>
          <w:bCs/>
          <w:color w:val="000000" w:themeColor="text1"/>
          <w:sz w:val="24"/>
          <w:szCs w:val="24"/>
          <w:lang w:val="ka-GE"/>
        </w:rPr>
        <w:t xml:space="preserve"> </w:t>
      </w:r>
      <w:r w:rsidR="00E8486B">
        <w:rPr>
          <w:rFonts w:ascii="Sylfaen" w:hAnsi="Sylfaen"/>
          <w:bCs/>
          <w:color w:val="000000" w:themeColor="text1"/>
          <w:sz w:val="24"/>
          <w:szCs w:val="24"/>
          <w:lang w:val="ka-GE"/>
        </w:rPr>
        <w:t>მომსახურება</w:t>
      </w:r>
      <w:r w:rsidRPr="00E8486B">
        <w:rPr>
          <w:rFonts w:ascii="Sylfaen" w:hAnsi="Sylfaen"/>
          <w:bCs/>
          <w:color w:val="000000" w:themeColor="text1"/>
          <w:sz w:val="24"/>
          <w:szCs w:val="24"/>
          <w:lang w:val="ka-GE"/>
        </w:rPr>
        <w:t xml:space="preserve"> </w:t>
      </w:r>
      <w:r w:rsidRPr="00E8486B">
        <w:rPr>
          <w:rFonts w:ascii="Sylfaen" w:hAnsi="Sylfaen"/>
          <w:bCs/>
          <w:color w:val="000000" w:themeColor="text1"/>
          <w:sz w:val="24"/>
          <w:szCs w:val="24"/>
        </w:rPr>
        <w:t>მოიცავს:</w:t>
      </w:r>
      <w:r w:rsidR="00EA6152" w:rsidRPr="00E8486B">
        <w:rPr>
          <w:rFonts w:ascii="Sylfaen" w:hAnsi="Sylfaen"/>
          <w:bCs/>
          <w:color w:val="000000" w:themeColor="text1"/>
          <w:sz w:val="24"/>
          <w:szCs w:val="24"/>
          <w:lang w:val="ka-GE"/>
        </w:rPr>
        <w:t xml:space="preserve"> </w:t>
      </w:r>
      <w:r w:rsidRPr="00E8486B">
        <w:rPr>
          <w:rFonts w:ascii="Sylfaen" w:hAnsi="Sylfaen"/>
          <w:bCs/>
          <w:color w:val="000000" w:themeColor="text1"/>
          <w:sz w:val="24"/>
          <w:szCs w:val="24"/>
        </w:rPr>
        <w:t>ტუბერკულოზით დაავადებულთა სპეციფიკურ თერაპიულ სტაციონარულ მომსახურებას</w:t>
      </w:r>
      <w:r w:rsidR="00E8486B">
        <w:rPr>
          <w:rFonts w:ascii="Sylfaen" w:hAnsi="Sylfaen"/>
          <w:bCs/>
          <w:color w:val="000000" w:themeColor="text1"/>
          <w:sz w:val="24"/>
          <w:szCs w:val="24"/>
          <w:lang w:val="ka-GE"/>
        </w:rPr>
        <w:t>,</w:t>
      </w:r>
      <w:r w:rsidR="00EA6152" w:rsidRPr="00E8486B">
        <w:rPr>
          <w:rFonts w:ascii="Sylfaen" w:hAnsi="Sylfaen"/>
          <w:bCs/>
          <w:color w:val="000000" w:themeColor="text1"/>
          <w:sz w:val="24"/>
          <w:szCs w:val="24"/>
          <w:lang w:val="ka-GE"/>
        </w:rPr>
        <w:t xml:space="preserve"> </w:t>
      </w:r>
      <w:r w:rsidRPr="00E8486B">
        <w:rPr>
          <w:rFonts w:ascii="Sylfaen" w:hAnsi="Sylfaen"/>
          <w:bCs/>
          <w:color w:val="000000" w:themeColor="text1"/>
          <w:sz w:val="24"/>
          <w:szCs w:val="24"/>
        </w:rPr>
        <w:t xml:space="preserve">რთულ სადიაგნოსტიკო მომსახურებას, რომლის დროსაც აუცილებელია პაციენტის ჰოსპიტალიზაცია </w:t>
      </w:r>
      <w:r w:rsidR="00EA6152" w:rsidRPr="00E8486B">
        <w:rPr>
          <w:rFonts w:ascii="Sylfaen" w:hAnsi="Sylfaen"/>
          <w:bCs/>
          <w:color w:val="000000" w:themeColor="text1"/>
          <w:sz w:val="24"/>
          <w:szCs w:val="24"/>
          <w:lang w:val="ka-GE"/>
        </w:rPr>
        <w:t xml:space="preserve">და </w:t>
      </w:r>
      <w:r w:rsidRPr="00E8486B">
        <w:rPr>
          <w:rFonts w:ascii="Sylfaen" w:hAnsi="Sylfaen"/>
          <w:bCs/>
          <w:color w:val="000000" w:themeColor="text1"/>
          <w:sz w:val="24"/>
          <w:szCs w:val="24"/>
        </w:rPr>
        <w:t>ტუბერკულოზით დაავადებულთა სპეციფიკურ ქირურგიულ მომსახურებას</w:t>
      </w:r>
      <w:r w:rsidRPr="00E8486B">
        <w:rPr>
          <w:rFonts w:ascii="Sylfaen" w:hAnsi="Sylfaen"/>
          <w:bCs/>
          <w:color w:val="000000" w:themeColor="text1"/>
          <w:sz w:val="24"/>
          <w:szCs w:val="24"/>
          <w:lang w:val="ka-GE"/>
        </w:rPr>
        <w:t>.</w:t>
      </w:r>
    </w:p>
    <w:tbl>
      <w:tblPr>
        <w:tblStyle w:val="TableGrid"/>
        <w:tblW w:w="0" w:type="auto"/>
        <w:tblInd w:w="108" w:type="dxa"/>
        <w:tblLayout w:type="fixed"/>
        <w:tblLook w:val="04A0" w:firstRow="1" w:lastRow="0" w:firstColumn="1" w:lastColumn="0" w:noHBand="0" w:noVBand="1"/>
      </w:tblPr>
      <w:tblGrid>
        <w:gridCol w:w="7230"/>
        <w:gridCol w:w="1559"/>
        <w:gridCol w:w="1843"/>
      </w:tblGrid>
      <w:tr w:rsidR="002B3896" w:rsidTr="002B3896">
        <w:tc>
          <w:tcPr>
            <w:tcW w:w="7230" w:type="dxa"/>
          </w:tcPr>
          <w:p w:rsidR="002B3896" w:rsidRPr="00E8486B" w:rsidRDefault="002B3896" w:rsidP="00FB1490">
            <w:pPr>
              <w:jc w:val="center"/>
              <w:rPr>
                <w:rFonts w:ascii="Sylfaen" w:hAnsi="Sylfaen"/>
                <w:bCs/>
                <w:color w:val="000000" w:themeColor="text1"/>
                <w:lang w:val="ka-GE"/>
              </w:rPr>
            </w:pPr>
            <w:r w:rsidRPr="00E8486B">
              <w:rPr>
                <w:rFonts w:ascii="Sylfaen" w:hAnsi="Sylfaen"/>
                <w:bCs/>
                <w:color w:val="000000" w:themeColor="text1"/>
                <w:lang w:val="ka-GE"/>
              </w:rPr>
              <w:t>დაწესებულების დასახელება</w:t>
            </w:r>
          </w:p>
          <w:p w:rsidR="002B3896" w:rsidRPr="00E8486B" w:rsidRDefault="002B3896" w:rsidP="00FB1490">
            <w:pPr>
              <w:jc w:val="center"/>
              <w:rPr>
                <w:rFonts w:ascii="Sylfaen" w:hAnsi="Sylfaen"/>
                <w:bCs/>
                <w:color w:val="000000" w:themeColor="text1"/>
                <w:lang w:val="ka-GE"/>
              </w:rPr>
            </w:pPr>
            <w:r w:rsidRPr="00E8486B">
              <w:rPr>
                <w:rFonts w:ascii="Sylfaen" w:hAnsi="Sylfaen"/>
                <w:bCs/>
                <w:color w:val="000000" w:themeColor="text1"/>
                <w:lang w:val="ka-GE"/>
              </w:rPr>
              <w:t>სტაციონარი</w:t>
            </w:r>
          </w:p>
          <w:p w:rsidR="002B3896" w:rsidRPr="00E8486B" w:rsidRDefault="002B3896" w:rsidP="00FB1490">
            <w:pPr>
              <w:jc w:val="both"/>
              <w:rPr>
                <w:rFonts w:ascii="Sylfaen" w:hAnsi="Sylfaen"/>
                <w:bCs/>
                <w:color w:val="000000" w:themeColor="text1"/>
                <w:lang w:val="ka-GE"/>
              </w:rPr>
            </w:pPr>
          </w:p>
        </w:tc>
        <w:tc>
          <w:tcPr>
            <w:tcW w:w="1559" w:type="dxa"/>
          </w:tcPr>
          <w:p w:rsidR="002B3896" w:rsidRPr="00E8486B" w:rsidRDefault="002B3896" w:rsidP="00FB1490">
            <w:pPr>
              <w:jc w:val="both"/>
              <w:rPr>
                <w:rFonts w:ascii="Sylfaen" w:hAnsi="Sylfaen"/>
                <w:bCs/>
                <w:color w:val="000000" w:themeColor="text1"/>
                <w:lang w:val="ka-GE"/>
              </w:rPr>
            </w:pPr>
            <w:r w:rsidRPr="00E8486B">
              <w:rPr>
                <w:rFonts w:ascii="Sylfaen" w:hAnsi="Sylfaen"/>
                <w:bCs/>
                <w:color w:val="000000" w:themeColor="text1"/>
                <w:lang w:val="ka-GE"/>
              </w:rPr>
              <w:t>სენსიტიური საწოლების რაოდენობა</w:t>
            </w:r>
          </w:p>
        </w:tc>
        <w:tc>
          <w:tcPr>
            <w:tcW w:w="1843" w:type="dxa"/>
          </w:tcPr>
          <w:p w:rsidR="002B3896" w:rsidRPr="00E8486B" w:rsidRDefault="002B3896" w:rsidP="00FB1490">
            <w:pPr>
              <w:jc w:val="both"/>
              <w:rPr>
                <w:rFonts w:ascii="Sylfaen" w:hAnsi="Sylfaen"/>
                <w:bCs/>
                <w:color w:val="000000" w:themeColor="text1"/>
                <w:lang w:val="ka-GE"/>
              </w:rPr>
            </w:pPr>
            <w:r w:rsidRPr="00E8486B">
              <w:rPr>
                <w:rFonts w:ascii="Sylfaen" w:hAnsi="Sylfaen"/>
                <w:bCs/>
                <w:color w:val="000000" w:themeColor="text1"/>
                <w:lang w:val="ka-GE"/>
              </w:rPr>
              <w:t>რეზისტენტული საწოლების რაოდენობა</w:t>
            </w:r>
          </w:p>
        </w:tc>
      </w:tr>
      <w:tr w:rsidR="002B3896" w:rsidTr="002B3896">
        <w:trPr>
          <w:trHeight w:val="321"/>
        </w:trPr>
        <w:tc>
          <w:tcPr>
            <w:tcW w:w="7230" w:type="dxa"/>
          </w:tcPr>
          <w:p w:rsidR="002B3896" w:rsidRPr="00E8486B" w:rsidRDefault="002B3896" w:rsidP="00EA6152">
            <w:pPr>
              <w:rPr>
                <w:rFonts w:ascii="Sylfaen" w:hAnsi="Sylfaen"/>
                <w:bCs/>
                <w:color w:val="000000" w:themeColor="text1"/>
                <w:lang w:val="ka-GE"/>
              </w:rPr>
            </w:pPr>
            <w:r w:rsidRPr="00E8486B">
              <w:rPr>
                <w:rFonts w:ascii="Sylfaen" w:hAnsi="Sylfaen"/>
                <w:bCs/>
                <w:color w:val="000000" w:themeColor="text1"/>
                <w:lang w:val="ka-GE"/>
              </w:rPr>
              <w:t>სს ტუბერკულოზისა და ფილტვის დაავადებათა ეროვნული ცენტრი</w:t>
            </w:r>
          </w:p>
        </w:tc>
        <w:tc>
          <w:tcPr>
            <w:tcW w:w="1559"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120</w:t>
            </w:r>
          </w:p>
        </w:tc>
        <w:tc>
          <w:tcPr>
            <w:tcW w:w="1843"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97</w:t>
            </w:r>
          </w:p>
        </w:tc>
      </w:tr>
      <w:tr w:rsidR="002B3896" w:rsidTr="002B3896">
        <w:tc>
          <w:tcPr>
            <w:tcW w:w="7230" w:type="dxa"/>
          </w:tcPr>
          <w:p w:rsidR="002B3896" w:rsidRPr="00E8486B" w:rsidRDefault="002B3896" w:rsidP="00632537">
            <w:pPr>
              <w:rPr>
                <w:rFonts w:ascii="Sylfaen" w:hAnsi="Sylfaen"/>
                <w:bCs/>
                <w:color w:val="000000" w:themeColor="text1"/>
                <w:lang w:val="ka-GE"/>
              </w:rPr>
            </w:pPr>
            <w:r w:rsidRPr="00E8486B">
              <w:rPr>
                <w:rFonts w:ascii="Sylfaen" w:hAnsi="Sylfaen"/>
                <w:bCs/>
                <w:color w:val="000000" w:themeColor="text1"/>
                <w:lang w:val="ka-GE"/>
              </w:rPr>
              <w:t>სს ტუბერკულოზისა და ფილტვის დაავადებათა ეროვნული ცენტრის პედიატრიული განყოფილება</w:t>
            </w:r>
          </w:p>
        </w:tc>
        <w:tc>
          <w:tcPr>
            <w:tcW w:w="1559"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15</w:t>
            </w:r>
          </w:p>
        </w:tc>
        <w:tc>
          <w:tcPr>
            <w:tcW w:w="1843"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5</w:t>
            </w:r>
          </w:p>
        </w:tc>
      </w:tr>
      <w:tr w:rsidR="002B3896" w:rsidTr="002B3896">
        <w:tc>
          <w:tcPr>
            <w:tcW w:w="7230" w:type="dxa"/>
          </w:tcPr>
          <w:p w:rsidR="002B3896" w:rsidRPr="00E8486B" w:rsidRDefault="002B3896" w:rsidP="00632537">
            <w:pPr>
              <w:rPr>
                <w:rFonts w:ascii="Sylfaen" w:hAnsi="Sylfaen"/>
                <w:bCs/>
                <w:color w:val="000000" w:themeColor="text1"/>
                <w:lang w:val="ka-GE"/>
              </w:rPr>
            </w:pPr>
            <w:r w:rsidRPr="00E8486B">
              <w:rPr>
                <w:rFonts w:ascii="Sylfaen" w:hAnsi="Sylfaen"/>
                <w:bCs/>
                <w:color w:val="000000" w:themeColor="text1"/>
                <w:lang w:val="ka-GE"/>
              </w:rPr>
              <w:t>შპს დასავლეთ საქართველოს ტუბერკულოზისა და ფილტვის დაავადებათა ცენტრი</w:t>
            </w:r>
          </w:p>
        </w:tc>
        <w:tc>
          <w:tcPr>
            <w:tcW w:w="1559"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20</w:t>
            </w:r>
          </w:p>
        </w:tc>
        <w:tc>
          <w:tcPr>
            <w:tcW w:w="1843" w:type="dxa"/>
          </w:tcPr>
          <w:p w:rsidR="002B3896" w:rsidRPr="00E8486B" w:rsidRDefault="002B3896" w:rsidP="00632537">
            <w:pPr>
              <w:jc w:val="center"/>
              <w:rPr>
                <w:rFonts w:ascii="Sylfaen" w:hAnsi="Sylfaen"/>
                <w:bCs/>
                <w:color w:val="000000" w:themeColor="text1"/>
              </w:rPr>
            </w:pPr>
          </w:p>
        </w:tc>
      </w:tr>
      <w:tr w:rsidR="002B3896" w:rsidTr="002B3896">
        <w:tc>
          <w:tcPr>
            <w:tcW w:w="7230" w:type="dxa"/>
          </w:tcPr>
          <w:p w:rsidR="002B3896" w:rsidRPr="00E8486B" w:rsidRDefault="002B3896" w:rsidP="00632537">
            <w:pPr>
              <w:rPr>
                <w:rFonts w:ascii="Sylfaen" w:hAnsi="Sylfaen"/>
                <w:bCs/>
                <w:color w:val="000000" w:themeColor="text1"/>
                <w:lang w:val="ka-GE"/>
              </w:rPr>
            </w:pPr>
            <w:r w:rsidRPr="00E8486B">
              <w:rPr>
                <w:rFonts w:ascii="Sylfaen" w:hAnsi="Sylfaen"/>
                <w:bCs/>
                <w:color w:val="000000" w:themeColor="text1"/>
                <w:lang w:val="ka-GE"/>
              </w:rPr>
              <w:t>შპს ქ.ბათუმის ინფექციური პათოლოგიის, შიდსის და ტუბერკულოზის რეგიონული ცენტრი</w:t>
            </w:r>
          </w:p>
        </w:tc>
        <w:tc>
          <w:tcPr>
            <w:tcW w:w="1559"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40</w:t>
            </w:r>
          </w:p>
        </w:tc>
        <w:tc>
          <w:tcPr>
            <w:tcW w:w="1843"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5</w:t>
            </w:r>
          </w:p>
        </w:tc>
      </w:tr>
      <w:tr w:rsidR="002B3896" w:rsidTr="002B3896">
        <w:tc>
          <w:tcPr>
            <w:tcW w:w="7230" w:type="dxa"/>
          </w:tcPr>
          <w:p w:rsidR="002B3896" w:rsidRPr="00E8486B" w:rsidRDefault="002B3896" w:rsidP="00632537">
            <w:pPr>
              <w:rPr>
                <w:rFonts w:ascii="Sylfaen" w:hAnsi="Sylfaen"/>
                <w:bCs/>
                <w:color w:val="000000" w:themeColor="text1"/>
                <w:lang w:val="ka-GE"/>
              </w:rPr>
            </w:pPr>
            <w:r w:rsidRPr="00E8486B">
              <w:rPr>
                <w:rFonts w:ascii="Sylfaen" w:hAnsi="Sylfaen"/>
                <w:bCs/>
                <w:color w:val="000000" w:themeColor="text1"/>
                <w:lang w:val="ka-GE"/>
              </w:rPr>
              <w:t>შპს ზუგდიდის რეგიონული ტუბსაწინააღმდეგო საავადმყოფო</w:t>
            </w:r>
          </w:p>
        </w:tc>
        <w:tc>
          <w:tcPr>
            <w:tcW w:w="1559"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20</w:t>
            </w:r>
          </w:p>
        </w:tc>
        <w:tc>
          <w:tcPr>
            <w:tcW w:w="1843" w:type="dxa"/>
          </w:tcPr>
          <w:p w:rsidR="002B3896" w:rsidRPr="00E8486B" w:rsidRDefault="002B3896" w:rsidP="00632537">
            <w:pPr>
              <w:jc w:val="center"/>
              <w:rPr>
                <w:rFonts w:ascii="Sylfaen" w:hAnsi="Sylfaen"/>
                <w:bCs/>
                <w:color w:val="000000" w:themeColor="text1"/>
                <w:lang w:val="ka-GE"/>
              </w:rPr>
            </w:pPr>
            <w:r w:rsidRPr="00E8486B">
              <w:rPr>
                <w:rFonts w:ascii="Sylfaen" w:hAnsi="Sylfaen"/>
                <w:bCs/>
                <w:color w:val="000000" w:themeColor="text1"/>
                <w:lang w:val="ka-GE"/>
              </w:rPr>
              <w:t>10</w:t>
            </w:r>
          </w:p>
        </w:tc>
      </w:tr>
      <w:tr w:rsidR="002B3896" w:rsidTr="002B3896">
        <w:tc>
          <w:tcPr>
            <w:tcW w:w="7230" w:type="dxa"/>
          </w:tcPr>
          <w:p w:rsidR="002B3896" w:rsidRPr="00E8486B" w:rsidRDefault="002B3896">
            <w:pPr>
              <w:rPr>
                <w:rFonts w:ascii="Sylfaen" w:hAnsi="Sylfaen"/>
                <w:bCs/>
                <w:color w:val="000000" w:themeColor="text1"/>
                <w:lang w:val="ka-GE"/>
              </w:rPr>
            </w:pPr>
            <w:r w:rsidRPr="00E8486B">
              <w:rPr>
                <w:rFonts w:ascii="Sylfaen" w:hAnsi="Sylfaen"/>
                <w:bCs/>
                <w:color w:val="000000" w:themeColor="text1"/>
                <w:lang w:val="ka-GE"/>
              </w:rPr>
              <w:t>სასჯელაღსრულების დეპარტამენტის #19 ტუბერკულოზის სამკურნალო და სარეაბილიტაციო ცენტრი</w:t>
            </w:r>
          </w:p>
        </w:tc>
        <w:tc>
          <w:tcPr>
            <w:tcW w:w="1559" w:type="dxa"/>
          </w:tcPr>
          <w:p w:rsidR="002B3896" w:rsidRPr="00E8486B" w:rsidRDefault="002B3896" w:rsidP="00F86649">
            <w:pPr>
              <w:jc w:val="center"/>
              <w:rPr>
                <w:rFonts w:ascii="Sylfaen" w:hAnsi="Sylfaen"/>
                <w:bCs/>
                <w:color w:val="000000" w:themeColor="text1"/>
                <w:lang w:val="ka-GE"/>
              </w:rPr>
            </w:pPr>
            <w:r w:rsidRPr="00E8486B">
              <w:rPr>
                <w:rFonts w:ascii="Sylfaen" w:hAnsi="Sylfaen"/>
                <w:bCs/>
                <w:color w:val="000000" w:themeColor="text1"/>
                <w:lang w:val="ka-GE"/>
              </w:rPr>
              <w:t>603</w:t>
            </w:r>
          </w:p>
        </w:tc>
        <w:tc>
          <w:tcPr>
            <w:tcW w:w="1843" w:type="dxa"/>
          </w:tcPr>
          <w:p w:rsidR="002B3896" w:rsidRPr="00E8486B" w:rsidRDefault="002B3896" w:rsidP="00F86649">
            <w:pPr>
              <w:jc w:val="center"/>
              <w:rPr>
                <w:rFonts w:ascii="Sylfaen" w:hAnsi="Sylfaen"/>
                <w:bCs/>
                <w:color w:val="000000" w:themeColor="text1"/>
                <w:lang w:val="ka-GE"/>
              </w:rPr>
            </w:pPr>
            <w:r w:rsidRPr="00E8486B">
              <w:rPr>
                <w:rFonts w:ascii="Sylfaen" w:hAnsi="Sylfaen"/>
                <w:bCs/>
                <w:color w:val="000000" w:themeColor="text1"/>
                <w:lang w:val="ka-GE"/>
              </w:rPr>
              <w:t>95</w:t>
            </w:r>
          </w:p>
        </w:tc>
      </w:tr>
    </w:tbl>
    <w:p w:rsidR="00FB1490" w:rsidRPr="00D252CE" w:rsidRDefault="00FB1490" w:rsidP="00FB1490">
      <w:pPr>
        <w:spacing w:after="0"/>
        <w:ind w:left="360"/>
        <w:jc w:val="both"/>
        <w:rPr>
          <w:rFonts w:ascii="Sylfaen" w:hAnsi="Sylfaen"/>
          <w:bCs/>
          <w:color w:val="000000" w:themeColor="text1"/>
        </w:rPr>
      </w:pPr>
    </w:p>
    <w:p w:rsidR="00632537" w:rsidRDefault="00632537" w:rsidP="00FB1490">
      <w:pPr>
        <w:jc w:val="both"/>
        <w:rPr>
          <w:rFonts w:ascii="Sylfaen" w:hAnsi="Sylfaen"/>
          <w:bCs/>
          <w:color w:val="000000" w:themeColor="text1"/>
          <w:lang w:val="ka-GE"/>
        </w:rPr>
      </w:pPr>
    </w:p>
    <w:p w:rsidR="00FB1490" w:rsidRPr="00675B64" w:rsidRDefault="00FB1490" w:rsidP="00675B64">
      <w:pPr>
        <w:spacing w:after="0"/>
        <w:jc w:val="both"/>
        <w:rPr>
          <w:rFonts w:ascii="Sylfaen" w:hAnsi="Sylfaen"/>
          <w:bCs/>
          <w:color w:val="000000" w:themeColor="text1"/>
          <w:sz w:val="24"/>
          <w:szCs w:val="24"/>
        </w:rPr>
      </w:pPr>
      <w:r w:rsidRPr="00675B64">
        <w:rPr>
          <w:rFonts w:ascii="Sylfaen" w:hAnsi="Sylfaen"/>
          <w:bCs/>
          <w:color w:val="000000" w:themeColor="text1"/>
          <w:sz w:val="24"/>
          <w:szCs w:val="24"/>
          <w:lang w:val="ka-GE"/>
        </w:rPr>
        <w:lastRenderedPageBreak/>
        <w:t>საქართველოში 2010 წლის ბოლოს ტუბერკულოზის პროფილის ფაქტობრივად გაშლილი საწოლების რაოდენობა შეადგენდა 536-ს</w:t>
      </w:r>
      <w:r w:rsidR="00EA6152" w:rsidRPr="00675B64">
        <w:rPr>
          <w:rFonts w:ascii="Sylfaen" w:hAnsi="Sylfaen"/>
          <w:bCs/>
          <w:color w:val="000000" w:themeColor="text1"/>
          <w:sz w:val="24"/>
          <w:szCs w:val="24"/>
          <w:lang w:val="ka-GE"/>
        </w:rPr>
        <w:t>.</w:t>
      </w:r>
      <w:r w:rsidRPr="00675B64">
        <w:rPr>
          <w:rFonts w:ascii="Sylfaen" w:hAnsi="Sylfaen"/>
          <w:bCs/>
          <w:color w:val="000000" w:themeColor="text1"/>
          <w:sz w:val="24"/>
          <w:szCs w:val="24"/>
          <w:lang w:val="ka-GE"/>
        </w:rPr>
        <w:t xml:space="preserve"> </w:t>
      </w:r>
      <w:r w:rsidR="00632537" w:rsidRPr="00675B64">
        <w:rPr>
          <w:rFonts w:ascii="Sylfaen" w:hAnsi="Sylfaen"/>
          <w:bCs/>
          <w:color w:val="000000" w:themeColor="text1"/>
          <w:sz w:val="24"/>
          <w:szCs w:val="24"/>
          <w:lang w:val="ka-GE"/>
        </w:rPr>
        <w:t xml:space="preserve">ამჟამად, </w:t>
      </w:r>
      <w:r w:rsidRPr="00675B64">
        <w:rPr>
          <w:rFonts w:ascii="Sylfaen" w:hAnsi="Sylfaen"/>
          <w:bCs/>
          <w:color w:val="000000" w:themeColor="text1"/>
          <w:sz w:val="24"/>
          <w:szCs w:val="24"/>
          <w:lang w:val="ka-GE"/>
        </w:rPr>
        <w:t xml:space="preserve">ფაქტობრივად გაშლილი საწოლების რაოდენობა შეადგენს სამოქალაქო სექტორში </w:t>
      </w:r>
      <w:r w:rsidR="00632537" w:rsidRPr="00675B64">
        <w:rPr>
          <w:rFonts w:ascii="Sylfaen" w:hAnsi="Sylfaen"/>
          <w:bCs/>
          <w:color w:val="000000" w:themeColor="text1"/>
          <w:sz w:val="24"/>
          <w:szCs w:val="24"/>
          <w:lang w:val="ka-GE"/>
        </w:rPr>
        <w:t>332</w:t>
      </w:r>
      <w:r w:rsidRPr="00675B64">
        <w:rPr>
          <w:rFonts w:ascii="Sylfaen" w:hAnsi="Sylfaen"/>
          <w:bCs/>
          <w:color w:val="000000" w:themeColor="text1"/>
          <w:sz w:val="24"/>
          <w:szCs w:val="24"/>
          <w:lang w:val="ka-GE"/>
        </w:rPr>
        <w:t xml:space="preserve">-ს და </w:t>
      </w:r>
      <w:r w:rsidR="00F86649" w:rsidRPr="00675B64">
        <w:rPr>
          <w:rFonts w:ascii="Sylfaen" w:hAnsi="Sylfaen"/>
          <w:bCs/>
          <w:color w:val="000000" w:themeColor="text1"/>
          <w:sz w:val="24"/>
          <w:szCs w:val="24"/>
          <w:lang w:val="ka-GE"/>
        </w:rPr>
        <w:t>698</w:t>
      </w:r>
      <w:r w:rsidRPr="00675B64">
        <w:rPr>
          <w:rFonts w:ascii="Sylfaen" w:hAnsi="Sylfaen"/>
          <w:bCs/>
          <w:color w:val="000000" w:themeColor="text1"/>
          <w:sz w:val="24"/>
          <w:szCs w:val="24"/>
          <w:lang w:val="ka-GE"/>
        </w:rPr>
        <w:t xml:space="preserve">-ს პენიტენციურ </w:t>
      </w:r>
      <w:commentRangeStart w:id="8"/>
      <w:r w:rsidRPr="00675B64">
        <w:rPr>
          <w:rFonts w:ascii="Sylfaen" w:hAnsi="Sylfaen"/>
          <w:bCs/>
          <w:color w:val="000000" w:themeColor="text1"/>
          <w:sz w:val="24"/>
          <w:szCs w:val="24"/>
          <w:lang w:val="ka-GE"/>
        </w:rPr>
        <w:t>სისტემაში</w:t>
      </w:r>
      <w:commentRangeEnd w:id="8"/>
      <w:r w:rsidR="00EA6152" w:rsidRPr="00675B64">
        <w:rPr>
          <w:rStyle w:val="CommentReference"/>
          <w:sz w:val="24"/>
          <w:szCs w:val="24"/>
        </w:rPr>
        <w:commentReference w:id="8"/>
      </w:r>
      <w:r w:rsidRPr="00675B64">
        <w:rPr>
          <w:rFonts w:ascii="Sylfaen" w:hAnsi="Sylfaen"/>
          <w:bCs/>
          <w:color w:val="000000" w:themeColor="text1"/>
          <w:sz w:val="24"/>
          <w:szCs w:val="24"/>
          <w:lang w:val="ka-GE"/>
        </w:rPr>
        <w:t xml:space="preserve"> (მ.შ. 95 რეზისტენტული ტუბერკულოზისთვის).</w:t>
      </w:r>
      <w:r w:rsidR="002B3896">
        <w:rPr>
          <w:rFonts w:ascii="Sylfaen" w:hAnsi="Sylfaen"/>
          <w:bCs/>
          <w:color w:val="000000" w:themeColor="text1"/>
          <w:sz w:val="24"/>
          <w:szCs w:val="24"/>
          <w:lang w:val="ka-GE"/>
        </w:rPr>
        <w:t xml:space="preserve"> დატვირთვის საშუალო მაჩვენებელი სამოქალაქო სექტორში 70%-ია, ხოლო პენიტენციურ სექტორში-</w:t>
      </w:r>
      <w:commentRangeStart w:id="9"/>
      <w:r w:rsidR="002B3896">
        <w:rPr>
          <w:rFonts w:ascii="Sylfaen" w:hAnsi="Sylfaen"/>
          <w:bCs/>
          <w:color w:val="000000" w:themeColor="text1"/>
          <w:sz w:val="24"/>
          <w:szCs w:val="24"/>
          <w:lang w:val="ka-GE"/>
        </w:rPr>
        <w:t>30</w:t>
      </w:r>
      <w:commentRangeEnd w:id="9"/>
      <w:r w:rsidR="002B3896">
        <w:rPr>
          <w:rStyle w:val="CommentReference"/>
        </w:rPr>
        <w:commentReference w:id="9"/>
      </w:r>
      <w:r w:rsidR="002B3896">
        <w:rPr>
          <w:rFonts w:ascii="Sylfaen" w:hAnsi="Sylfaen"/>
          <w:bCs/>
          <w:color w:val="000000" w:themeColor="text1"/>
          <w:sz w:val="24"/>
          <w:szCs w:val="24"/>
          <w:lang w:val="ka-GE"/>
        </w:rPr>
        <w:t>%</w:t>
      </w:r>
    </w:p>
    <w:p w:rsidR="00675B64" w:rsidRDefault="00675B64" w:rsidP="00675B64">
      <w:pPr>
        <w:spacing w:after="0"/>
        <w:jc w:val="both"/>
        <w:rPr>
          <w:rFonts w:ascii="Sylfaen" w:hAnsi="Sylfaen" w:cs="Sylfaen"/>
          <w:bCs/>
          <w:color w:val="000000" w:themeColor="text1"/>
          <w:sz w:val="24"/>
          <w:szCs w:val="24"/>
          <w:lang w:val="ka-GE"/>
        </w:rPr>
      </w:pPr>
    </w:p>
    <w:p w:rsidR="002B3896" w:rsidRPr="00675B64" w:rsidRDefault="00632537" w:rsidP="002B3896">
      <w:pPr>
        <w:spacing w:after="0"/>
        <w:jc w:val="both"/>
        <w:rPr>
          <w:rFonts w:ascii="Sylfaen" w:hAnsi="Sylfaen"/>
          <w:bCs/>
          <w:color w:val="000000" w:themeColor="text1"/>
          <w:sz w:val="24"/>
          <w:szCs w:val="24"/>
          <w:lang w:val="ka-GE"/>
        </w:rPr>
      </w:pPr>
      <w:r w:rsidRPr="00675B64">
        <w:rPr>
          <w:rFonts w:ascii="Sylfaen" w:hAnsi="Sylfaen"/>
          <w:sz w:val="24"/>
          <w:szCs w:val="24"/>
          <w:lang w:val="ka-GE"/>
        </w:rPr>
        <w:t>ჯანდაცვის მსოფლიო ორგანიზაციამ შეიმუშავა რეკომენდაცია, რომ ტუბერკულოზის მაღალი პრევალენტობის ქვეყნებმა სასურველია მკურნალობის მოდელის არჩევისას, უპირატესობა მიანიჭონ მკურნალობის ამბულატორიულ მოდელს</w:t>
      </w:r>
      <w:r w:rsidR="002B3896">
        <w:rPr>
          <w:rFonts w:ascii="Sylfaen" w:hAnsi="Sylfaen"/>
          <w:sz w:val="24"/>
          <w:szCs w:val="24"/>
          <w:lang w:val="ka-GE"/>
        </w:rPr>
        <w:t>, რომელიც უფრო ხარჯთეფექტურია</w:t>
      </w:r>
      <w:r w:rsidRPr="00675B64">
        <w:rPr>
          <w:rFonts w:ascii="Sylfaen" w:hAnsi="Sylfaen"/>
          <w:sz w:val="24"/>
          <w:szCs w:val="24"/>
          <w:lang w:val="ka-GE"/>
        </w:rPr>
        <w:t>. რაც შეეხება სტაციონარულ მკურნალობას, იგი გამოყენებული უნდა იქნას მხოლოდ განსაკუთრებული ჩვენებების დროს</w:t>
      </w:r>
      <w:r w:rsidR="002B3896">
        <w:rPr>
          <w:rFonts w:ascii="Sylfaen" w:hAnsi="Sylfaen"/>
          <w:sz w:val="24"/>
          <w:szCs w:val="24"/>
          <w:lang w:val="ka-GE"/>
        </w:rPr>
        <w:t xml:space="preserve">, რადგან </w:t>
      </w:r>
      <w:r w:rsidR="002B3896" w:rsidRPr="00675B64">
        <w:rPr>
          <w:rFonts w:ascii="Sylfaen" w:hAnsi="Sylfaen"/>
          <w:bCs/>
          <w:color w:val="000000" w:themeColor="text1"/>
          <w:sz w:val="24"/>
          <w:szCs w:val="24"/>
          <w:lang w:val="ka-GE"/>
        </w:rPr>
        <w:t xml:space="preserve">ჰოსპიტალიზაცია ხშირად ხანგრძლივია, რაც პაციენტს აშორებს ყოველდღიურ საცხოვრებელ ადგილს და ამძიმებს ემოციურ ფონს, რასაც როგორც ერთ-ერთ ფსიქო-სოციალურ ფაქტორს განსაკუთრებული მნიშვნელობა ენიჭება მკურნალობაზე დამყოლობის თვალსაზრისით. </w:t>
      </w:r>
    </w:p>
    <w:p w:rsidR="00675B64" w:rsidRDefault="00E373F3" w:rsidP="002F7C9B">
      <w:pPr>
        <w:spacing w:after="0"/>
        <w:jc w:val="both"/>
        <w:rPr>
          <w:rFonts w:ascii="Sylfaen" w:hAnsi="Sylfaen"/>
          <w:sz w:val="24"/>
          <w:szCs w:val="24"/>
          <w:lang w:val="ka-GE"/>
        </w:rPr>
      </w:pPr>
      <w:r w:rsidRPr="00675B64">
        <w:rPr>
          <w:rFonts w:ascii="Sylfaen" w:hAnsi="Sylfaen"/>
          <w:sz w:val="24"/>
          <w:szCs w:val="24"/>
          <w:lang w:val="ka-GE"/>
        </w:rPr>
        <w:t xml:space="preserve"> </w:t>
      </w:r>
    </w:p>
    <w:p w:rsidR="00632537" w:rsidRDefault="00E373F3" w:rsidP="002F7C9B">
      <w:pPr>
        <w:spacing w:after="0"/>
        <w:jc w:val="both"/>
        <w:rPr>
          <w:rFonts w:ascii="Sylfaen" w:hAnsi="Sylfaen"/>
          <w:sz w:val="24"/>
          <w:szCs w:val="24"/>
          <w:lang w:val="ka-GE"/>
        </w:rPr>
      </w:pPr>
      <w:r w:rsidRPr="00675B64">
        <w:rPr>
          <w:rFonts w:ascii="Sylfaen" w:hAnsi="Sylfaen"/>
          <w:sz w:val="24"/>
          <w:szCs w:val="24"/>
          <w:lang w:val="ka-GE"/>
        </w:rPr>
        <w:t>აღნიშნულ რეკომენდაციებზე დაყრდნობით, საქართველოში 2019 წელს გაუქმდა ფოთის 10 და აბასთუმნის 120 საწოლიანი სტაციონარები.</w:t>
      </w:r>
      <w:r w:rsidR="00466CB4" w:rsidRPr="00675B64">
        <w:rPr>
          <w:rFonts w:ascii="Sylfaen" w:hAnsi="Sylfaen"/>
          <w:sz w:val="24"/>
          <w:szCs w:val="24"/>
          <w:lang w:val="ka-GE"/>
        </w:rPr>
        <w:t xml:space="preserve"> მიზანშეწონილია ჰოსპიტალური სიმძლავრის შენარჩუნება თბილისის გარდა რამდენიმე რეგიონში, კერძოდ </w:t>
      </w:r>
      <w:r w:rsidR="00466CB4" w:rsidRPr="00675B64">
        <w:rPr>
          <w:rFonts w:ascii="Sylfaen" w:hAnsi="Sylfaen"/>
          <w:bCs/>
          <w:sz w:val="24"/>
          <w:szCs w:val="24"/>
          <w:lang w:val="ka-GE"/>
        </w:rPr>
        <w:t>იმერეთში,</w:t>
      </w:r>
      <w:r w:rsidR="00466CB4" w:rsidRPr="00675B64">
        <w:rPr>
          <w:rFonts w:ascii="Sylfaen" w:hAnsi="Sylfaen"/>
          <w:sz w:val="24"/>
          <w:szCs w:val="24"/>
          <w:lang w:val="ka-GE"/>
        </w:rPr>
        <w:t xml:space="preserve"> </w:t>
      </w:r>
      <w:r w:rsidR="00466CB4" w:rsidRPr="00675B64">
        <w:rPr>
          <w:rFonts w:ascii="Sylfaen" w:hAnsi="Sylfaen"/>
          <w:bCs/>
          <w:sz w:val="24"/>
          <w:szCs w:val="24"/>
          <w:lang w:val="ka-GE"/>
        </w:rPr>
        <w:t>სამეგრელოსა</w:t>
      </w:r>
      <w:r w:rsidR="00466CB4" w:rsidRPr="00675B64">
        <w:rPr>
          <w:rFonts w:ascii="Sylfaen" w:hAnsi="Sylfaen"/>
          <w:sz w:val="24"/>
          <w:szCs w:val="24"/>
          <w:lang w:val="ka-GE"/>
        </w:rPr>
        <w:t xml:space="preserve"> და </w:t>
      </w:r>
      <w:r w:rsidR="00466CB4" w:rsidRPr="00675B64">
        <w:rPr>
          <w:rFonts w:ascii="Sylfaen" w:hAnsi="Sylfaen"/>
          <w:bCs/>
          <w:sz w:val="24"/>
          <w:szCs w:val="24"/>
          <w:lang w:val="ka-GE"/>
        </w:rPr>
        <w:t>აჭარაში.</w:t>
      </w:r>
      <w:r w:rsidR="00466CB4" w:rsidRPr="00675B64">
        <w:rPr>
          <w:rFonts w:ascii="Sylfaen" w:hAnsi="Sylfaen"/>
          <w:sz w:val="24"/>
          <w:szCs w:val="24"/>
          <w:lang w:val="ka-GE"/>
        </w:rPr>
        <w:t xml:space="preserve"> სხვა რეგიონებში პაციენტების მცირე რაოდენობა ჰოსპიტალური სიმძლავრის განვითარების საფუძველს არ იძლევა. </w:t>
      </w:r>
    </w:p>
    <w:p w:rsidR="00372069" w:rsidRDefault="00372069" w:rsidP="002F7C9B">
      <w:pPr>
        <w:spacing w:after="0"/>
        <w:jc w:val="both"/>
        <w:rPr>
          <w:rFonts w:ascii="Sylfaen" w:hAnsi="Sylfaen"/>
          <w:lang w:val="ka-GE"/>
        </w:rPr>
      </w:pPr>
    </w:p>
    <w:p w:rsidR="004C22A4" w:rsidRDefault="004C22A4" w:rsidP="004357F8">
      <w:pPr>
        <w:rPr>
          <w:rFonts w:ascii="Sylfaen" w:eastAsia="Times New Roman" w:hAnsi="Sylfaen" w:cs="Calibri"/>
          <w:b/>
          <w:i/>
          <w:iCs/>
          <w:color w:val="000000"/>
          <w:sz w:val="24"/>
          <w:szCs w:val="24"/>
          <w:lang w:val="ka-GE"/>
        </w:rPr>
      </w:pPr>
    </w:p>
    <w:p w:rsidR="004357F8" w:rsidRDefault="00675B64" w:rsidP="004357F8">
      <w:pPr>
        <w:rPr>
          <w:rFonts w:ascii="Sylfaen" w:eastAsia="Times New Roman" w:hAnsi="Sylfaen" w:cs="Calibri"/>
          <w:b/>
          <w:i/>
          <w:iCs/>
          <w:color w:val="000000"/>
          <w:sz w:val="24"/>
          <w:szCs w:val="24"/>
          <w:lang w:val="ka-GE"/>
        </w:rPr>
      </w:pPr>
      <w:r w:rsidRPr="00372069">
        <w:rPr>
          <w:rFonts w:ascii="Sylfaen" w:eastAsia="Times New Roman" w:hAnsi="Sylfaen" w:cs="Calibri"/>
          <w:b/>
          <w:i/>
          <w:iCs/>
          <w:color w:val="000000"/>
          <w:sz w:val="24"/>
          <w:szCs w:val="24"/>
          <w:lang w:val="ka-GE"/>
        </w:rPr>
        <w:t>4</w:t>
      </w:r>
      <w:r w:rsidR="004C22A4">
        <w:rPr>
          <w:rFonts w:ascii="Sylfaen" w:eastAsia="Times New Roman" w:hAnsi="Sylfaen" w:cs="Calibri"/>
          <w:b/>
          <w:i/>
          <w:iCs/>
          <w:color w:val="000000"/>
          <w:sz w:val="24"/>
          <w:szCs w:val="24"/>
          <w:lang w:val="ka-GE"/>
        </w:rPr>
        <w:t xml:space="preserve">. </w:t>
      </w:r>
      <w:r w:rsidR="004357F8" w:rsidRPr="00372069">
        <w:rPr>
          <w:rFonts w:ascii="Sylfaen" w:eastAsia="Times New Roman" w:hAnsi="Sylfaen" w:cs="Calibri"/>
          <w:b/>
          <w:i/>
          <w:iCs/>
          <w:color w:val="000000"/>
          <w:sz w:val="24"/>
          <w:szCs w:val="24"/>
          <w:lang w:val="ka-GE"/>
        </w:rPr>
        <w:t>ადამიანური რესურსები</w:t>
      </w:r>
    </w:p>
    <w:p w:rsidR="00372069" w:rsidRPr="00372069" w:rsidRDefault="00372069" w:rsidP="004357F8">
      <w:pPr>
        <w:rPr>
          <w:rFonts w:ascii="Sylfaen" w:eastAsia="Times New Roman" w:hAnsi="Sylfaen" w:cs="Calibri"/>
          <w:b/>
          <w:i/>
          <w:iCs/>
          <w:color w:val="000000"/>
          <w:sz w:val="24"/>
          <w:szCs w:val="24"/>
          <w:lang w:val="ka-GE"/>
        </w:rPr>
      </w:pPr>
    </w:p>
    <w:tbl>
      <w:tblPr>
        <w:tblStyle w:val="TableGrid"/>
        <w:tblW w:w="0" w:type="auto"/>
        <w:tblLook w:val="04A0" w:firstRow="1" w:lastRow="0" w:firstColumn="1" w:lastColumn="0" w:noHBand="0" w:noVBand="1"/>
      </w:tblPr>
      <w:tblGrid>
        <w:gridCol w:w="5637"/>
        <w:gridCol w:w="2551"/>
        <w:gridCol w:w="2552"/>
      </w:tblGrid>
      <w:tr w:rsidR="00EA6152" w:rsidTr="00D15A8D">
        <w:tc>
          <w:tcPr>
            <w:tcW w:w="5637" w:type="dxa"/>
          </w:tcPr>
          <w:p w:rsidR="00EA6152" w:rsidRPr="00EA6152" w:rsidRDefault="00EA6152" w:rsidP="006D064D">
            <w:pPr>
              <w:jc w:val="center"/>
              <w:rPr>
                <w:rFonts w:ascii="Sylfaen" w:hAnsi="Sylfaen"/>
                <w:bCs/>
                <w:color w:val="000000" w:themeColor="text1"/>
                <w:sz w:val="24"/>
                <w:szCs w:val="24"/>
                <w:lang w:val="ka-GE"/>
              </w:rPr>
            </w:pPr>
            <w:r w:rsidRPr="00EA6152">
              <w:rPr>
                <w:rFonts w:ascii="Sylfaen" w:hAnsi="Sylfaen"/>
                <w:bCs/>
                <w:color w:val="000000" w:themeColor="text1"/>
                <w:sz w:val="24"/>
                <w:szCs w:val="24"/>
                <w:lang w:val="ka-GE"/>
              </w:rPr>
              <w:t>დაწესებულება</w:t>
            </w:r>
            <w:r w:rsidR="006D064D">
              <w:rPr>
                <w:rFonts w:ascii="Sylfaen" w:hAnsi="Sylfaen"/>
                <w:bCs/>
                <w:color w:val="000000" w:themeColor="text1"/>
                <w:sz w:val="24"/>
                <w:szCs w:val="24"/>
                <w:lang w:val="ka-GE"/>
              </w:rPr>
              <w:t xml:space="preserve"> სამოქალაქო სექტორში</w:t>
            </w:r>
          </w:p>
        </w:tc>
        <w:tc>
          <w:tcPr>
            <w:tcW w:w="2551" w:type="dxa"/>
          </w:tcPr>
          <w:p w:rsidR="00EA6152" w:rsidRPr="005B55FD" w:rsidRDefault="00EA6152" w:rsidP="006D064D">
            <w:pPr>
              <w:jc w:val="center"/>
              <w:rPr>
                <w:rFonts w:ascii="Sylfaen" w:hAnsi="Sylfaen"/>
                <w:bCs/>
                <w:color w:val="000000" w:themeColor="text1"/>
                <w:sz w:val="22"/>
                <w:szCs w:val="22"/>
              </w:rPr>
            </w:pPr>
            <w:r w:rsidRPr="005B55FD">
              <w:rPr>
                <w:rFonts w:ascii="Sylfaen" w:hAnsi="Sylfaen"/>
                <w:bCs/>
                <w:iCs/>
                <w:color w:val="000000" w:themeColor="text1"/>
                <w:sz w:val="22"/>
                <w:szCs w:val="22"/>
                <w:lang w:val="ka-GE"/>
              </w:rPr>
              <w:t>ექიმი</w:t>
            </w:r>
          </w:p>
          <w:p w:rsidR="00EA6152" w:rsidRPr="005B55FD" w:rsidRDefault="00EA6152" w:rsidP="006D064D">
            <w:pPr>
              <w:jc w:val="center"/>
              <w:rPr>
                <w:rFonts w:ascii="Sylfaen" w:hAnsi="Sylfaen"/>
                <w:bCs/>
                <w:color w:val="000000" w:themeColor="text1"/>
                <w:sz w:val="22"/>
                <w:szCs w:val="22"/>
                <w:lang w:val="ka-GE"/>
              </w:rPr>
            </w:pPr>
          </w:p>
        </w:tc>
        <w:tc>
          <w:tcPr>
            <w:tcW w:w="2552" w:type="dxa"/>
          </w:tcPr>
          <w:p w:rsidR="00EA6152" w:rsidRPr="005B55FD" w:rsidRDefault="00EA6152" w:rsidP="006D064D">
            <w:pPr>
              <w:jc w:val="center"/>
              <w:rPr>
                <w:rFonts w:ascii="Sylfaen" w:hAnsi="Sylfaen"/>
                <w:bCs/>
                <w:color w:val="000000" w:themeColor="text1"/>
                <w:sz w:val="22"/>
                <w:szCs w:val="22"/>
              </w:rPr>
            </w:pPr>
            <w:r w:rsidRPr="005B55FD">
              <w:rPr>
                <w:rFonts w:ascii="Sylfaen" w:hAnsi="Sylfaen"/>
                <w:bCs/>
                <w:iCs/>
                <w:color w:val="000000" w:themeColor="text1"/>
                <w:sz w:val="22"/>
                <w:szCs w:val="22"/>
                <w:lang w:val="ka-GE"/>
              </w:rPr>
              <w:t>ექთანი</w:t>
            </w:r>
          </w:p>
          <w:p w:rsidR="00EA6152" w:rsidRPr="005B55FD" w:rsidRDefault="00EA6152" w:rsidP="006D064D">
            <w:pPr>
              <w:jc w:val="center"/>
              <w:rPr>
                <w:rFonts w:ascii="Sylfaen" w:hAnsi="Sylfaen"/>
                <w:bCs/>
                <w:color w:val="000000" w:themeColor="text1"/>
                <w:sz w:val="22"/>
                <w:szCs w:val="22"/>
                <w:lang w:val="ka-GE"/>
              </w:rPr>
            </w:pPr>
          </w:p>
        </w:tc>
      </w:tr>
      <w:tr w:rsidR="00EA6152" w:rsidTr="00D15A8D">
        <w:tc>
          <w:tcPr>
            <w:tcW w:w="5637" w:type="dxa"/>
          </w:tcPr>
          <w:p w:rsidR="00EA6152" w:rsidRPr="00EA6152" w:rsidRDefault="00EA6152" w:rsidP="006D064D">
            <w:pPr>
              <w:rPr>
                <w:rFonts w:ascii="Sylfaen" w:hAnsi="Sylfaen"/>
                <w:bCs/>
                <w:color w:val="000000" w:themeColor="text1"/>
                <w:sz w:val="24"/>
                <w:szCs w:val="24"/>
              </w:rPr>
            </w:pPr>
            <w:r w:rsidRPr="00EA6152">
              <w:rPr>
                <w:rFonts w:ascii="Sylfaen" w:hAnsi="Sylfaen"/>
                <w:bCs/>
                <w:color w:val="000000" w:themeColor="text1"/>
                <w:sz w:val="24"/>
                <w:szCs w:val="24"/>
                <w:lang w:val="ka-GE"/>
              </w:rPr>
              <w:t>კერძო პროვაიდერები</w:t>
            </w:r>
            <w:r w:rsidR="00D15A8D">
              <w:rPr>
                <w:rFonts w:ascii="Sylfaen" w:hAnsi="Sylfaen"/>
                <w:bCs/>
                <w:color w:val="000000" w:themeColor="text1"/>
                <w:sz w:val="24"/>
                <w:szCs w:val="24"/>
                <w:lang w:val="ka-GE"/>
              </w:rPr>
              <w:t xml:space="preserve"> (2020 წლის ივნისის მონაცემით 58 დაწესებულება)</w:t>
            </w:r>
          </w:p>
          <w:p w:rsidR="00EA6152" w:rsidRPr="00EA6152" w:rsidRDefault="00EA6152" w:rsidP="006D064D">
            <w:pPr>
              <w:rPr>
                <w:rFonts w:ascii="Sylfaen" w:hAnsi="Sylfaen"/>
                <w:bCs/>
                <w:color w:val="000000" w:themeColor="text1"/>
                <w:sz w:val="24"/>
                <w:szCs w:val="24"/>
                <w:lang w:val="ka-GE"/>
              </w:rPr>
            </w:pPr>
          </w:p>
        </w:tc>
        <w:tc>
          <w:tcPr>
            <w:tcW w:w="2551" w:type="dxa"/>
            <w:vAlign w:val="center"/>
          </w:tcPr>
          <w:p w:rsidR="00EA6152" w:rsidRPr="005B55FD" w:rsidRDefault="00EA6152" w:rsidP="009A1E0C">
            <w:pPr>
              <w:pStyle w:val="NormalWeb"/>
              <w:spacing w:before="0" w:beforeAutospacing="0" w:after="0" w:afterAutospacing="0"/>
              <w:jc w:val="center"/>
              <w:textAlignment w:val="bottom"/>
              <w:rPr>
                <w:rFonts w:ascii="Sylfaen" w:eastAsia="Calibri" w:hAnsi="Sylfaen"/>
                <w:bCs/>
                <w:color w:val="000000" w:themeColor="text1"/>
                <w:sz w:val="22"/>
                <w:szCs w:val="22"/>
                <w:lang w:val="ka-GE"/>
              </w:rPr>
            </w:pPr>
            <w:r w:rsidRPr="005B55FD">
              <w:rPr>
                <w:rFonts w:ascii="Sylfaen" w:eastAsia="Calibri" w:hAnsi="Sylfaen"/>
                <w:bCs/>
                <w:color w:val="000000" w:themeColor="text1"/>
                <w:sz w:val="22"/>
                <w:szCs w:val="22"/>
                <w:lang w:val="ka-GE"/>
              </w:rPr>
              <w:t>65</w:t>
            </w:r>
          </w:p>
        </w:tc>
        <w:tc>
          <w:tcPr>
            <w:tcW w:w="2552" w:type="dxa"/>
            <w:vAlign w:val="center"/>
          </w:tcPr>
          <w:p w:rsidR="00EA6152" w:rsidRPr="005B55FD" w:rsidRDefault="00EA6152" w:rsidP="009A1E0C">
            <w:pPr>
              <w:pStyle w:val="NormalWeb"/>
              <w:spacing w:before="0" w:beforeAutospacing="0" w:after="0" w:afterAutospacing="0"/>
              <w:jc w:val="center"/>
              <w:textAlignment w:val="bottom"/>
              <w:rPr>
                <w:rFonts w:ascii="Sylfaen" w:eastAsia="Calibri" w:hAnsi="Sylfaen"/>
                <w:bCs/>
                <w:color w:val="000000" w:themeColor="text1"/>
                <w:sz w:val="22"/>
                <w:szCs w:val="22"/>
                <w:lang w:val="ka-GE"/>
              </w:rPr>
            </w:pPr>
            <w:r w:rsidRPr="005B55FD">
              <w:rPr>
                <w:rFonts w:ascii="Sylfaen" w:eastAsia="Calibri" w:hAnsi="Sylfaen"/>
                <w:bCs/>
                <w:color w:val="000000" w:themeColor="text1"/>
                <w:sz w:val="22"/>
                <w:szCs w:val="22"/>
                <w:lang w:val="ka-GE"/>
              </w:rPr>
              <w:t>79</w:t>
            </w:r>
          </w:p>
        </w:tc>
      </w:tr>
      <w:tr w:rsidR="00EA6152" w:rsidTr="00D15A8D">
        <w:tc>
          <w:tcPr>
            <w:tcW w:w="5637" w:type="dxa"/>
          </w:tcPr>
          <w:p w:rsidR="00EA6152" w:rsidRPr="00EA6152" w:rsidRDefault="00EA6152" w:rsidP="006D064D">
            <w:pPr>
              <w:rPr>
                <w:rFonts w:ascii="Sylfaen" w:hAnsi="Sylfaen"/>
                <w:bCs/>
                <w:color w:val="000000" w:themeColor="text1"/>
                <w:sz w:val="24"/>
                <w:szCs w:val="24"/>
              </w:rPr>
            </w:pPr>
            <w:r w:rsidRPr="00EA6152">
              <w:rPr>
                <w:rFonts w:ascii="Sylfaen" w:hAnsi="Sylfaen"/>
                <w:bCs/>
                <w:color w:val="000000" w:themeColor="text1"/>
                <w:sz w:val="24"/>
                <w:szCs w:val="24"/>
                <w:lang w:val="ka-GE"/>
              </w:rPr>
              <w:t xml:space="preserve">სახელმწიფო პროვაიდერები </w:t>
            </w:r>
            <w:r w:rsidR="00D15A8D">
              <w:rPr>
                <w:rFonts w:ascii="Sylfaen" w:hAnsi="Sylfaen"/>
                <w:bCs/>
                <w:color w:val="000000" w:themeColor="text1"/>
                <w:sz w:val="24"/>
                <w:szCs w:val="24"/>
                <w:lang w:val="ka-GE"/>
              </w:rPr>
              <w:t>(2020 წლის ივნისის მონაცემით 12 დაწესებულება</w:t>
            </w:r>
            <w:r w:rsidR="006D064D">
              <w:rPr>
                <w:rFonts w:ascii="Sylfaen" w:hAnsi="Sylfaen"/>
                <w:bCs/>
                <w:color w:val="000000" w:themeColor="text1"/>
                <w:sz w:val="24"/>
                <w:szCs w:val="24"/>
                <w:lang w:val="ka-GE"/>
              </w:rPr>
              <w:t xml:space="preserve"> - </w:t>
            </w:r>
            <w:r w:rsidRPr="00EA6152">
              <w:rPr>
                <w:rFonts w:ascii="Sylfaen" w:hAnsi="Sylfaen"/>
                <w:bCs/>
                <w:color w:val="000000" w:themeColor="text1"/>
                <w:sz w:val="24"/>
                <w:szCs w:val="24"/>
                <w:lang w:val="ka-GE"/>
              </w:rPr>
              <w:t>რეგიონული ჯანდაცვის ცენტრები</w:t>
            </w:r>
            <w:r w:rsidR="006D064D">
              <w:rPr>
                <w:rFonts w:ascii="Sylfaen" w:hAnsi="Sylfaen"/>
                <w:bCs/>
                <w:color w:val="000000" w:themeColor="text1"/>
                <w:sz w:val="24"/>
                <w:szCs w:val="24"/>
                <w:lang w:val="ka-GE"/>
              </w:rPr>
              <w:t xml:space="preserve"> და</w:t>
            </w:r>
            <w:r w:rsidRPr="00EA6152">
              <w:rPr>
                <w:rFonts w:ascii="Sylfaen" w:hAnsi="Sylfaen"/>
                <w:bCs/>
                <w:color w:val="000000" w:themeColor="text1"/>
                <w:sz w:val="24"/>
                <w:szCs w:val="24"/>
                <w:lang w:val="ka-GE"/>
              </w:rPr>
              <w:t xml:space="preserve"> ტფდეც)</w:t>
            </w:r>
          </w:p>
          <w:p w:rsidR="00EA6152" w:rsidRPr="00EA6152" w:rsidRDefault="00EA6152" w:rsidP="006D064D">
            <w:pPr>
              <w:rPr>
                <w:rFonts w:ascii="Sylfaen" w:hAnsi="Sylfaen"/>
                <w:bCs/>
                <w:color w:val="000000" w:themeColor="text1"/>
                <w:sz w:val="24"/>
                <w:szCs w:val="24"/>
              </w:rPr>
            </w:pPr>
          </w:p>
          <w:p w:rsidR="00EA6152" w:rsidRPr="00EA6152" w:rsidRDefault="00EA6152" w:rsidP="006D064D">
            <w:pPr>
              <w:rPr>
                <w:rFonts w:ascii="Sylfaen" w:hAnsi="Sylfaen"/>
                <w:bCs/>
                <w:color w:val="000000" w:themeColor="text1"/>
                <w:sz w:val="24"/>
                <w:szCs w:val="24"/>
                <w:lang w:val="ka-GE"/>
              </w:rPr>
            </w:pPr>
          </w:p>
        </w:tc>
        <w:tc>
          <w:tcPr>
            <w:tcW w:w="2551" w:type="dxa"/>
            <w:vAlign w:val="center"/>
          </w:tcPr>
          <w:p w:rsidR="00EA6152" w:rsidRPr="005B55FD" w:rsidRDefault="00EA6152" w:rsidP="009A1E0C">
            <w:pPr>
              <w:pStyle w:val="NormalWeb"/>
              <w:spacing w:before="0" w:beforeAutospacing="0" w:after="0" w:afterAutospacing="0"/>
              <w:jc w:val="center"/>
              <w:textAlignment w:val="bottom"/>
              <w:rPr>
                <w:rFonts w:ascii="Sylfaen" w:eastAsia="Calibri" w:hAnsi="Sylfaen"/>
                <w:bCs/>
                <w:color w:val="000000" w:themeColor="text1"/>
                <w:sz w:val="22"/>
                <w:szCs w:val="22"/>
                <w:lang w:val="ka-GE"/>
              </w:rPr>
            </w:pPr>
            <w:r w:rsidRPr="005B55FD">
              <w:rPr>
                <w:rFonts w:ascii="Sylfaen" w:eastAsia="Calibri" w:hAnsi="Sylfaen"/>
                <w:bCs/>
                <w:color w:val="000000" w:themeColor="text1"/>
                <w:sz w:val="22"/>
                <w:szCs w:val="22"/>
                <w:lang w:val="ka-GE"/>
              </w:rPr>
              <w:t>41</w:t>
            </w:r>
          </w:p>
        </w:tc>
        <w:tc>
          <w:tcPr>
            <w:tcW w:w="2552" w:type="dxa"/>
            <w:vAlign w:val="center"/>
          </w:tcPr>
          <w:p w:rsidR="00EA6152" w:rsidRPr="005B55FD" w:rsidRDefault="00EA6152" w:rsidP="009A1E0C">
            <w:pPr>
              <w:pStyle w:val="NormalWeb"/>
              <w:spacing w:before="0" w:beforeAutospacing="0" w:after="0" w:afterAutospacing="0"/>
              <w:jc w:val="center"/>
              <w:textAlignment w:val="bottom"/>
              <w:rPr>
                <w:rFonts w:ascii="Sylfaen" w:eastAsia="Calibri" w:hAnsi="Sylfaen"/>
                <w:bCs/>
                <w:color w:val="000000" w:themeColor="text1"/>
                <w:sz w:val="22"/>
                <w:szCs w:val="22"/>
                <w:lang w:val="ka-GE"/>
              </w:rPr>
            </w:pPr>
            <w:r w:rsidRPr="005B55FD">
              <w:rPr>
                <w:rFonts w:ascii="Sylfaen" w:eastAsia="Calibri" w:hAnsi="Sylfaen"/>
                <w:bCs/>
                <w:color w:val="000000" w:themeColor="text1"/>
                <w:sz w:val="22"/>
                <w:szCs w:val="22"/>
                <w:lang w:val="ka-GE"/>
              </w:rPr>
              <w:t>95</w:t>
            </w:r>
          </w:p>
        </w:tc>
      </w:tr>
    </w:tbl>
    <w:p w:rsidR="005B55FD" w:rsidRPr="006D064D" w:rsidRDefault="005B55FD" w:rsidP="00454B0A">
      <w:pPr>
        <w:jc w:val="both"/>
        <w:rPr>
          <w:rFonts w:ascii="Sylfaen" w:hAnsi="Sylfaen"/>
          <w:bCs/>
          <w:color w:val="365F91"/>
          <w:sz w:val="24"/>
          <w:szCs w:val="24"/>
          <w:lang w:val="ka-GE"/>
        </w:rPr>
      </w:pPr>
      <w:r w:rsidRPr="006D064D">
        <w:rPr>
          <w:rFonts w:ascii="Sylfaen" w:hAnsi="Sylfaen"/>
          <w:bCs/>
          <w:color w:val="000000" w:themeColor="text1"/>
          <w:sz w:val="24"/>
          <w:szCs w:val="24"/>
          <w:lang w:val="ka-GE"/>
        </w:rPr>
        <w:lastRenderedPageBreak/>
        <w:t xml:space="preserve">დასაქმებული ფთიზიატრების </w:t>
      </w:r>
      <w:r w:rsidRPr="006D064D">
        <w:rPr>
          <w:rFonts w:ascii="Sylfaen" w:hAnsi="Sylfaen"/>
          <w:bCs/>
          <w:color w:val="000000" w:themeColor="text1"/>
          <w:sz w:val="24"/>
          <w:szCs w:val="24"/>
        </w:rPr>
        <w:t xml:space="preserve">69.8% </w:t>
      </w:r>
      <w:r w:rsidRPr="006D064D">
        <w:rPr>
          <w:rFonts w:ascii="Sylfaen" w:hAnsi="Sylfaen"/>
          <w:bCs/>
          <w:color w:val="000000" w:themeColor="text1"/>
          <w:sz w:val="24"/>
          <w:szCs w:val="24"/>
          <w:lang w:val="ka-GE"/>
        </w:rPr>
        <w:t xml:space="preserve">წინა-საპენსიო და საპენსიო ასაკშია </w:t>
      </w:r>
      <w:r w:rsidRPr="006D064D">
        <w:rPr>
          <w:rFonts w:ascii="Sylfaen" w:hAnsi="Sylfaen"/>
          <w:bCs/>
          <w:color w:val="000000" w:themeColor="text1"/>
          <w:sz w:val="24"/>
          <w:szCs w:val="24"/>
        </w:rPr>
        <w:t xml:space="preserve">(≥ 55 </w:t>
      </w:r>
      <w:r w:rsidRPr="006D064D">
        <w:rPr>
          <w:rFonts w:ascii="Sylfaen" w:hAnsi="Sylfaen"/>
          <w:bCs/>
          <w:color w:val="000000" w:themeColor="text1"/>
          <w:sz w:val="24"/>
          <w:szCs w:val="24"/>
          <w:lang w:val="ka-GE"/>
        </w:rPr>
        <w:t>წელი</w:t>
      </w:r>
      <w:r w:rsidRPr="006D064D">
        <w:rPr>
          <w:rFonts w:ascii="Sylfaen" w:hAnsi="Sylfaen"/>
          <w:bCs/>
          <w:color w:val="000000" w:themeColor="text1"/>
          <w:sz w:val="24"/>
          <w:szCs w:val="24"/>
        </w:rPr>
        <w:t>)</w:t>
      </w:r>
      <w:r w:rsidR="009A1E0C" w:rsidRPr="006D064D">
        <w:rPr>
          <w:rFonts w:ascii="Sylfaen" w:hAnsi="Sylfaen"/>
          <w:bCs/>
          <w:color w:val="000000" w:themeColor="text1"/>
          <w:sz w:val="24"/>
          <w:szCs w:val="24"/>
          <w:lang w:val="ka-GE"/>
        </w:rPr>
        <w:t>.</w:t>
      </w:r>
      <w:r w:rsidRPr="006D064D">
        <w:rPr>
          <w:rFonts w:ascii="Sylfaen" w:hAnsi="Sylfaen"/>
          <w:bCs/>
          <w:color w:val="000000" w:themeColor="text1"/>
          <w:sz w:val="24"/>
          <w:szCs w:val="24"/>
        </w:rPr>
        <w:t xml:space="preserve"> </w:t>
      </w:r>
      <w:r w:rsidR="00CC1A71">
        <w:rPr>
          <w:rFonts w:ascii="Sylfaen" w:hAnsi="Sylfaen"/>
          <w:bCs/>
          <w:color w:val="000000" w:themeColor="text1"/>
          <w:sz w:val="24"/>
          <w:szCs w:val="24"/>
          <w:lang w:val="ka-GE"/>
        </w:rPr>
        <w:t xml:space="preserve">ახალგაზდა კადრის დაინტერესების და მოზიდვის </w:t>
      </w:r>
      <w:r w:rsidR="006D064D">
        <w:rPr>
          <w:rFonts w:ascii="Sylfaen" w:hAnsi="Sylfaen"/>
          <w:bCs/>
          <w:color w:val="000000" w:themeColor="text1"/>
          <w:sz w:val="24"/>
          <w:szCs w:val="24"/>
          <w:lang w:val="ka-GE"/>
        </w:rPr>
        <w:t>მიზნით, სახელმწიფო 2019 წლიდან სრულად აფინანსებს რეზიდენტურას ფტიზიატრიაში.</w:t>
      </w:r>
    </w:p>
    <w:p w:rsidR="00466CB4" w:rsidRDefault="00466CB4" w:rsidP="004357F8">
      <w:pPr>
        <w:rPr>
          <w:rFonts w:ascii="Sylfaen" w:hAnsi="Sylfaen"/>
          <w:b/>
          <w:bCs/>
          <w:i/>
          <w:color w:val="365F91"/>
          <w:sz w:val="24"/>
          <w:szCs w:val="24"/>
          <w:lang w:val="ka-GE"/>
        </w:rPr>
      </w:pPr>
    </w:p>
    <w:p w:rsidR="004357F8" w:rsidRPr="00372069" w:rsidRDefault="00675B64" w:rsidP="004357F8">
      <w:pPr>
        <w:rPr>
          <w:rFonts w:ascii="Sylfaen" w:eastAsia="Times New Roman" w:hAnsi="Sylfaen" w:cs="Calibri"/>
          <w:b/>
          <w:i/>
          <w:iCs/>
          <w:color w:val="000000"/>
          <w:sz w:val="24"/>
          <w:szCs w:val="24"/>
          <w:lang w:val="ka-GE"/>
        </w:rPr>
      </w:pPr>
      <w:r w:rsidRPr="00372069">
        <w:rPr>
          <w:rFonts w:ascii="Sylfaen" w:eastAsia="Times New Roman" w:hAnsi="Sylfaen" w:cs="Calibri"/>
          <w:b/>
          <w:i/>
          <w:iCs/>
          <w:color w:val="000000"/>
          <w:sz w:val="24"/>
          <w:szCs w:val="24"/>
          <w:lang w:val="ka-GE"/>
        </w:rPr>
        <w:t>5</w:t>
      </w:r>
      <w:r w:rsidR="004357F8" w:rsidRPr="00372069">
        <w:rPr>
          <w:rFonts w:ascii="Sylfaen" w:eastAsia="Times New Roman" w:hAnsi="Sylfaen" w:cs="Calibri"/>
          <w:b/>
          <w:i/>
          <w:iCs/>
          <w:color w:val="000000"/>
          <w:sz w:val="24"/>
          <w:szCs w:val="24"/>
          <w:lang w:val="ka-GE"/>
        </w:rPr>
        <w:t xml:space="preserve">. სახელმწიფო პროგრამის ძირითადი მახასიათებლები </w:t>
      </w:r>
    </w:p>
    <w:p w:rsidR="004357F8" w:rsidRDefault="004357F8" w:rsidP="00360224">
      <w:pPr>
        <w:spacing w:after="0"/>
        <w:jc w:val="both"/>
        <w:rPr>
          <w:rFonts w:ascii="Sylfaen" w:eastAsia="Times New Roman" w:hAnsi="Sylfaen" w:cs="Sylfaen"/>
          <w:noProof/>
          <w:sz w:val="24"/>
          <w:szCs w:val="24"/>
          <w:lang w:val="ka-GE"/>
        </w:rPr>
      </w:pPr>
      <w:r w:rsidRPr="00675B64">
        <w:rPr>
          <w:rFonts w:ascii="Sylfaen" w:eastAsia="Times New Roman" w:hAnsi="Sylfaen" w:cs="Sylfaen"/>
          <w:noProof/>
          <w:sz w:val="24"/>
          <w:szCs w:val="24"/>
          <w:lang w:val="ka-GE"/>
        </w:rPr>
        <w:t xml:space="preserve">ქვეყანაში 1995 წლიდან ფუნქციონირებს </w:t>
      </w:r>
      <w:r w:rsidR="003003C6">
        <w:rPr>
          <w:rFonts w:ascii="Sylfaen" w:eastAsia="Times New Roman" w:hAnsi="Sylfaen" w:cs="Sylfaen"/>
          <w:noProof/>
          <w:sz w:val="24"/>
          <w:szCs w:val="24"/>
          <w:lang w:val="ka-GE"/>
        </w:rPr>
        <w:t>ტუბერკულოზის მართვის</w:t>
      </w:r>
      <w:r w:rsidRPr="00675B64">
        <w:rPr>
          <w:rFonts w:ascii="Sylfaen" w:eastAsia="Times New Roman" w:hAnsi="Sylfaen" w:cs="Sylfaen"/>
          <w:noProof/>
          <w:sz w:val="24"/>
          <w:szCs w:val="24"/>
          <w:lang w:val="ka-GE"/>
        </w:rPr>
        <w:t xml:space="preserve"> სახელმწიფო პროგრამა, რომელიც სრულად ფინანსდება ქვეყნის ბიუჯეტიდან</w:t>
      </w:r>
      <w:r w:rsidR="005B212B">
        <w:rPr>
          <w:rFonts w:ascii="Sylfaen" w:eastAsia="Times New Roman" w:hAnsi="Sylfaen" w:cs="Sylfaen"/>
          <w:noProof/>
          <w:sz w:val="24"/>
          <w:szCs w:val="24"/>
          <w:lang w:val="ka-GE"/>
        </w:rPr>
        <w:t xml:space="preserve"> და არ მოიცავს თანაგადახდას მოსარგებლის მხრიდან</w:t>
      </w:r>
      <w:r w:rsidRPr="00675B64">
        <w:rPr>
          <w:rFonts w:ascii="Sylfaen" w:eastAsia="Times New Roman" w:hAnsi="Sylfaen" w:cs="Sylfaen"/>
          <w:noProof/>
          <w:sz w:val="24"/>
          <w:szCs w:val="24"/>
          <w:lang w:val="ka-GE"/>
        </w:rPr>
        <w:t xml:space="preserve">. </w:t>
      </w:r>
    </w:p>
    <w:p w:rsidR="003003C6" w:rsidRDefault="003003C6" w:rsidP="003003C6">
      <w:pPr>
        <w:widowControl w:val="0"/>
        <w:spacing w:after="0" w:line="240" w:lineRule="auto"/>
        <w:jc w:val="both"/>
        <w:rPr>
          <w:rFonts w:ascii="Sylfaen" w:eastAsia="Times New Roman" w:hAnsi="Sylfaen" w:cs="Sylfaen"/>
          <w:noProof/>
          <w:sz w:val="24"/>
          <w:szCs w:val="24"/>
          <w:lang w:val="ka-GE"/>
        </w:rPr>
      </w:pPr>
    </w:p>
    <w:p w:rsidR="005B212B" w:rsidRPr="00675B64" w:rsidRDefault="005B212B" w:rsidP="003003C6">
      <w:pPr>
        <w:widowControl w:val="0"/>
        <w:spacing w:after="0" w:line="240" w:lineRule="auto"/>
        <w:jc w:val="both"/>
        <w:rPr>
          <w:rFonts w:ascii="Sylfaen" w:eastAsia="Times New Roman" w:hAnsi="Sylfaen" w:cs="Sylfaen"/>
          <w:noProof/>
          <w:sz w:val="24"/>
          <w:szCs w:val="24"/>
          <w:lang w:val="ka-GE"/>
        </w:rPr>
      </w:pPr>
      <w:r w:rsidRPr="00675B64">
        <w:rPr>
          <w:rFonts w:ascii="Sylfaen" w:eastAsia="Times New Roman" w:hAnsi="Sylfaen" w:cs="Sylfaen"/>
          <w:noProof/>
          <w:sz w:val="24"/>
          <w:szCs w:val="24"/>
          <w:lang w:val="ka-GE"/>
        </w:rPr>
        <w:t xml:space="preserve">ტუბერკულოზის კონტროლისთვის საერთაშორისოდ აღიარებული, უშუალო მეთვალყურეობით მკურნალობის კურსზე (DOT) დამყარებული სტრატეგიის განხორციელება საქართველოში 1995 წელს დაიწყო. DOT-ით მთელი ქვეყნის მოცვა, პენიტენციური სექტორის ჩათვლით, მიღწეულ იქნა 1999 წელს.  </w:t>
      </w:r>
    </w:p>
    <w:p w:rsidR="003003C6" w:rsidRDefault="003003C6" w:rsidP="003003C6">
      <w:pPr>
        <w:spacing w:after="0"/>
        <w:jc w:val="both"/>
        <w:rPr>
          <w:rFonts w:ascii="Sylfaen" w:eastAsia="Times New Roman" w:hAnsi="Sylfaen" w:cs="Sylfaen"/>
          <w:noProof/>
          <w:sz w:val="24"/>
          <w:szCs w:val="24"/>
          <w:lang w:val="ka-GE"/>
        </w:rPr>
      </w:pPr>
    </w:p>
    <w:p w:rsidR="005B212B" w:rsidRPr="00675B64" w:rsidRDefault="005B212B" w:rsidP="003003C6">
      <w:pPr>
        <w:spacing w:after="0"/>
        <w:jc w:val="both"/>
        <w:rPr>
          <w:rFonts w:ascii="Sylfaen" w:eastAsia="Times New Roman" w:hAnsi="Sylfaen" w:cs="Sylfaen"/>
          <w:noProof/>
          <w:sz w:val="24"/>
          <w:szCs w:val="24"/>
          <w:lang w:val="ka-GE"/>
        </w:rPr>
      </w:pPr>
      <w:r w:rsidRPr="00675B64">
        <w:rPr>
          <w:rFonts w:ascii="Sylfaen" w:eastAsia="Times New Roman" w:hAnsi="Sylfaen" w:cs="Sylfaen"/>
          <w:noProof/>
          <w:sz w:val="24"/>
          <w:szCs w:val="24"/>
          <w:lang w:val="ka-GE"/>
        </w:rPr>
        <w:t>ბოლო წლებში, ტუბერკულო</w:t>
      </w:r>
      <w:r w:rsidR="00F0158D">
        <w:rPr>
          <w:rFonts w:ascii="Sylfaen" w:eastAsia="Times New Roman" w:hAnsi="Sylfaen" w:cs="Sylfaen"/>
          <w:noProof/>
          <w:sz w:val="24"/>
          <w:szCs w:val="24"/>
          <w:lang w:val="ka-GE"/>
        </w:rPr>
        <w:t>ზის კონტროლი ქვეყანაში 2019-2022</w:t>
      </w:r>
      <w:r>
        <w:rPr>
          <w:rFonts w:ascii="Sylfaen" w:eastAsia="Times New Roman" w:hAnsi="Sylfaen" w:cs="Sylfaen"/>
          <w:noProof/>
          <w:sz w:val="24"/>
          <w:szCs w:val="24"/>
          <w:lang w:val="ka-GE"/>
        </w:rPr>
        <w:t xml:space="preserve"> წლების </w:t>
      </w:r>
      <w:r w:rsidRPr="00675B64">
        <w:rPr>
          <w:rFonts w:ascii="Sylfaen" w:eastAsia="Times New Roman" w:hAnsi="Sylfaen" w:cs="Sylfaen"/>
          <w:noProof/>
          <w:sz w:val="24"/>
          <w:szCs w:val="24"/>
          <w:lang w:val="ka-GE"/>
        </w:rPr>
        <w:t>ტუბერკულოზის ეროვნული სტრატეგიისა და სამოქმედო გეგმის შესაბამისად ხორციელდება.</w:t>
      </w:r>
    </w:p>
    <w:p w:rsidR="003003C6" w:rsidRDefault="003003C6" w:rsidP="003003C6">
      <w:pPr>
        <w:widowControl w:val="0"/>
        <w:spacing w:after="0" w:line="240" w:lineRule="auto"/>
        <w:jc w:val="both"/>
        <w:rPr>
          <w:rFonts w:ascii="Sylfaen" w:eastAsia="Times New Roman" w:hAnsi="Sylfaen"/>
          <w:sz w:val="24"/>
          <w:szCs w:val="24"/>
          <w:lang w:val="ka-GE"/>
        </w:rPr>
      </w:pPr>
    </w:p>
    <w:p w:rsidR="005B212B" w:rsidRPr="003003C6" w:rsidRDefault="005B212B" w:rsidP="003003C6">
      <w:pPr>
        <w:widowControl w:val="0"/>
        <w:spacing w:after="0" w:line="240" w:lineRule="auto"/>
        <w:jc w:val="both"/>
        <w:rPr>
          <w:rFonts w:ascii="Sylfaen" w:eastAsia="Times New Roman" w:hAnsi="Sylfaen"/>
          <w:sz w:val="24"/>
          <w:szCs w:val="24"/>
          <w:lang w:val="ka-GE"/>
        </w:rPr>
      </w:pPr>
      <w:r w:rsidRPr="003003C6">
        <w:rPr>
          <w:rFonts w:ascii="Sylfaen" w:eastAsia="Times New Roman" w:hAnsi="Sylfaen"/>
          <w:sz w:val="24"/>
          <w:szCs w:val="24"/>
          <w:lang w:val="ka-GE"/>
        </w:rPr>
        <w:t xml:space="preserve">ტუბერკულოზის ეროვნული პასუხი სამთავრობო და არასამთავრობო ორგანიზაციების მჭიდრო თანამშრომლობით ხორციელდება. ზოგადი სამთავრობო პასუხისმგებლობა საზოგადოებრივი ჯანმრთელობის პრობლემებზე ქვეყანაში, ტუბერკულოზის კონტროლის ჩათვლით,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w:t>
      </w:r>
      <w:r w:rsidR="008D4DD5" w:rsidRPr="003003C6">
        <w:rPr>
          <w:rFonts w:ascii="Sylfaen" w:eastAsia="Times New Roman" w:hAnsi="Sylfaen"/>
          <w:sz w:val="24"/>
          <w:szCs w:val="24"/>
          <w:lang w:val="ka-GE"/>
        </w:rPr>
        <w:t xml:space="preserve">(შემდგომში ,,სამინისტრო’’) </w:t>
      </w:r>
      <w:r w:rsidRPr="003003C6">
        <w:rPr>
          <w:rFonts w:ascii="Sylfaen" w:eastAsia="Times New Roman" w:hAnsi="Sylfaen"/>
          <w:sz w:val="24"/>
          <w:szCs w:val="24"/>
          <w:lang w:val="ka-GE"/>
        </w:rPr>
        <w:t xml:space="preserve">ენიჭება. </w:t>
      </w:r>
    </w:p>
    <w:p w:rsidR="003003C6" w:rsidRDefault="003003C6" w:rsidP="003003C6">
      <w:pPr>
        <w:widowControl w:val="0"/>
        <w:spacing w:after="0" w:line="240" w:lineRule="auto"/>
        <w:jc w:val="both"/>
        <w:rPr>
          <w:rFonts w:ascii="Sylfaen" w:eastAsia="Times New Roman" w:hAnsi="Sylfaen"/>
          <w:sz w:val="24"/>
          <w:szCs w:val="24"/>
          <w:lang w:val="ka-GE"/>
        </w:rPr>
      </w:pPr>
    </w:p>
    <w:p w:rsidR="008D4DD5" w:rsidRDefault="008D4DD5" w:rsidP="003003C6">
      <w:pPr>
        <w:widowControl w:val="0"/>
        <w:spacing w:after="0" w:line="240" w:lineRule="auto"/>
        <w:jc w:val="both"/>
        <w:rPr>
          <w:rFonts w:ascii="Sylfaen" w:eastAsia="Times New Roman" w:hAnsi="Sylfaen"/>
          <w:sz w:val="24"/>
          <w:szCs w:val="24"/>
          <w:lang w:val="ka-GE"/>
        </w:rPr>
      </w:pPr>
      <w:r w:rsidRPr="003003C6">
        <w:rPr>
          <w:rFonts w:ascii="Sylfaen" w:eastAsia="Times New Roman" w:hAnsi="Sylfaen"/>
          <w:sz w:val="24"/>
          <w:szCs w:val="24"/>
          <w:lang w:val="ka-GE"/>
        </w:rPr>
        <w:t xml:space="preserve">პროგრამის განმახორციელებელია სსიპ სოციალური მომსახურების სააგენტო </w:t>
      </w:r>
      <w:r w:rsidR="003003C6" w:rsidRPr="003003C6">
        <w:rPr>
          <w:rFonts w:ascii="Sylfaen" w:eastAsia="Times New Roman" w:hAnsi="Sylfaen"/>
          <w:sz w:val="24"/>
          <w:szCs w:val="24"/>
          <w:lang w:val="ka-GE"/>
        </w:rPr>
        <w:t xml:space="preserve">(შემდგომში ,,სააგენტო’’) </w:t>
      </w:r>
      <w:r w:rsidRPr="003003C6">
        <w:rPr>
          <w:rFonts w:ascii="Sylfaen" w:eastAsia="Times New Roman" w:hAnsi="Sylfaen"/>
          <w:sz w:val="24"/>
          <w:szCs w:val="24"/>
          <w:lang w:val="ka-GE"/>
        </w:rPr>
        <w:t>და სსიპ ლ.საყვარელიძის სახელობის დაავადებათა კონტროლის და საზოგადოებრივი ჯანმრ</w:t>
      </w:r>
      <w:r w:rsidR="003003C6" w:rsidRPr="003003C6">
        <w:rPr>
          <w:rFonts w:ascii="Sylfaen" w:eastAsia="Times New Roman" w:hAnsi="Sylfaen"/>
          <w:sz w:val="24"/>
          <w:szCs w:val="24"/>
          <w:lang w:val="ka-GE"/>
        </w:rPr>
        <w:t>თ</w:t>
      </w:r>
      <w:r w:rsidRPr="003003C6">
        <w:rPr>
          <w:rFonts w:ascii="Sylfaen" w:eastAsia="Times New Roman" w:hAnsi="Sylfaen"/>
          <w:sz w:val="24"/>
          <w:szCs w:val="24"/>
          <w:lang w:val="ka-GE"/>
        </w:rPr>
        <w:t>ელობის ეროვნულ</w:t>
      </w:r>
      <w:r w:rsidR="006D064D">
        <w:rPr>
          <w:rFonts w:ascii="Sylfaen" w:eastAsia="Times New Roman" w:hAnsi="Sylfaen"/>
          <w:sz w:val="24"/>
          <w:szCs w:val="24"/>
          <w:lang w:val="ka-GE"/>
        </w:rPr>
        <w:t>ი ცენტრი (შემდგომში ,,ცენტრი’’).</w:t>
      </w:r>
    </w:p>
    <w:p w:rsidR="006D064D" w:rsidRPr="003003C6" w:rsidRDefault="006D064D" w:rsidP="003003C6">
      <w:pPr>
        <w:widowControl w:val="0"/>
        <w:spacing w:after="0" w:line="240" w:lineRule="auto"/>
        <w:jc w:val="both"/>
        <w:rPr>
          <w:rFonts w:ascii="Sylfaen" w:eastAsia="Times New Roman" w:hAnsi="Sylfaen"/>
          <w:sz w:val="24"/>
          <w:szCs w:val="24"/>
          <w:lang w:val="ka-GE"/>
        </w:rPr>
      </w:pPr>
    </w:p>
    <w:p w:rsidR="003003C6" w:rsidRPr="003003C6" w:rsidRDefault="005B212B" w:rsidP="009A1E0C">
      <w:pPr>
        <w:spacing w:after="0"/>
        <w:jc w:val="both"/>
        <w:rPr>
          <w:rFonts w:ascii="Sylfaen" w:eastAsia="Times New Roman" w:hAnsi="Sylfaen"/>
          <w:sz w:val="24"/>
          <w:szCs w:val="24"/>
          <w:lang w:val="ka-GE"/>
        </w:rPr>
      </w:pPr>
      <w:r w:rsidRPr="003003C6">
        <w:rPr>
          <w:rFonts w:ascii="Sylfaen" w:eastAsia="Times New Roman" w:hAnsi="Sylfaen"/>
          <w:sz w:val="24"/>
          <w:szCs w:val="24"/>
          <w:lang w:val="ka-GE"/>
        </w:rPr>
        <w:t>ტუბერკულოზი</w:t>
      </w:r>
      <w:r w:rsidR="00372069">
        <w:rPr>
          <w:rFonts w:ascii="Sylfaen" w:eastAsia="Times New Roman" w:hAnsi="Sylfaen"/>
          <w:sz w:val="24"/>
          <w:szCs w:val="24"/>
          <w:lang w:val="ka-GE"/>
        </w:rPr>
        <w:t>ს ეროვნული პასუხის კოორდინაციის</w:t>
      </w:r>
      <w:r w:rsidRPr="003003C6">
        <w:rPr>
          <w:rFonts w:ascii="Sylfaen" w:eastAsia="Times New Roman" w:hAnsi="Sylfaen"/>
          <w:sz w:val="24"/>
          <w:szCs w:val="24"/>
          <w:lang w:val="ka-GE"/>
        </w:rPr>
        <w:t xml:space="preserve"> და პარტნიორებს (მ.შ. სათემო ორგანიზაციები) შორის ეფექტური თანამშრომლობის მიზნით, ქვეყანაში მოქმედებს აივ</w:t>
      </w:r>
      <w:r w:rsidR="003003C6" w:rsidRPr="003003C6">
        <w:rPr>
          <w:rFonts w:ascii="Sylfaen" w:eastAsia="Times New Roman" w:hAnsi="Sylfaen"/>
          <w:sz w:val="24"/>
          <w:szCs w:val="24"/>
          <w:lang w:val="ka-GE"/>
        </w:rPr>
        <w:t>-</w:t>
      </w:r>
      <w:r w:rsidRPr="003003C6">
        <w:rPr>
          <w:rFonts w:ascii="Sylfaen" w:eastAsia="Times New Roman" w:hAnsi="Sylfaen"/>
          <w:sz w:val="24"/>
          <w:szCs w:val="24"/>
          <w:lang w:val="ka-GE"/>
        </w:rPr>
        <w:t>ინფექცი</w:t>
      </w:r>
      <w:r w:rsidR="00372069">
        <w:rPr>
          <w:rFonts w:ascii="Sylfaen" w:eastAsia="Times New Roman" w:hAnsi="Sylfaen"/>
          <w:sz w:val="24"/>
          <w:szCs w:val="24"/>
          <w:lang w:val="ka-GE"/>
        </w:rPr>
        <w:t>ი</w:t>
      </w:r>
      <w:r w:rsidRPr="003003C6">
        <w:rPr>
          <w:rFonts w:ascii="Sylfaen" w:eastAsia="Times New Roman" w:hAnsi="Sylfaen"/>
          <w:sz w:val="24"/>
          <w:szCs w:val="24"/>
          <w:lang w:val="ka-GE"/>
        </w:rPr>
        <w:t>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(CCM), რომელიც აერთიანებს სხვადასხვა სამთავრობო უწყებების, საერთაშორისო განვითარების მხარდამჭერი ორგანიზაციების და სამოქალაქო  საზოგადოების წარმომადგენლებს.</w:t>
      </w:r>
      <w:r w:rsidR="003003C6" w:rsidRPr="003003C6">
        <w:rPr>
          <w:rFonts w:ascii="Sylfaen" w:eastAsia="Times New Roman" w:hAnsi="Sylfaen"/>
          <w:sz w:val="24"/>
          <w:szCs w:val="24"/>
          <w:lang w:val="ka-GE"/>
        </w:rPr>
        <w:t xml:space="preserve"> ასევე, </w:t>
      </w:r>
      <w:r w:rsidR="003003C6">
        <w:rPr>
          <w:rFonts w:ascii="Sylfaen" w:eastAsia="Times New Roman" w:hAnsi="Sylfaen"/>
          <w:sz w:val="24"/>
          <w:szCs w:val="24"/>
          <w:lang w:val="ka-GE"/>
        </w:rPr>
        <w:t xml:space="preserve">მინისტრის </w:t>
      </w:r>
      <w:r w:rsidR="003003C6" w:rsidRPr="003003C6">
        <w:rPr>
          <w:rFonts w:ascii="Sylfaen" w:eastAsia="Times New Roman" w:hAnsi="Sylfaen"/>
          <w:sz w:val="24"/>
          <w:szCs w:val="24"/>
          <w:lang w:val="ka-GE"/>
        </w:rPr>
        <w:t>2014 წლი</w:t>
      </w:r>
      <w:r w:rsidR="003003C6">
        <w:rPr>
          <w:rFonts w:ascii="Sylfaen" w:eastAsia="Times New Roman" w:hAnsi="Sylfaen"/>
          <w:sz w:val="24"/>
          <w:szCs w:val="24"/>
          <w:lang w:val="ka-GE"/>
        </w:rPr>
        <w:t xml:space="preserve">ს 11 ნოემბრის N01-282/ო ბრძანების შესაბამისად, </w:t>
      </w:r>
      <w:r w:rsidR="006D064D">
        <w:rPr>
          <w:rFonts w:ascii="Sylfaen" w:eastAsia="Times New Roman" w:hAnsi="Sylfaen"/>
          <w:sz w:val="24"/>
          <w:szCs w:val="24"/>
          <w:lang w:val="ka-GE"/>
        </w:rPr>
        <w:t xml:space="preserve">ქვეყანაში </w:t>
      </w:r>
      <w:r w:rsidR="003003C6" w:rsidRPr="003003C6">
        <w:rPr>
          <w:rFonts w:ascii="Sylfaen" w:eastAsia="Times New Roman" w:hAnsi="Sylfaen"/>
          <w:sz w:val="24"/>
          <w:szCs w:val="24"/>
          <w:lang w:val="ka-GE"/>
        </w:rPr>
        <w:t xml:space="preserve">შეიქმნა და ფუნქციონირებს </w:t>
      </w:r>
      <w:r w:rsidR="003003C6" w:rsidRPr="00675B64">
        <w:rPr>
          <w:rFonts w:ascii="Sylfaen" w:hAnsi="Sylfaen" w:cs="Sylfaen"/>
          <w:sz w:val="24"/>
          <w:szCs w:val="24"/>
          <w:lang w:val="ka-GE"/>
        </w:rPr>
        <w:t xml:space="preserve">ტუბერკულოზის ცენტრალური </w:t>
      </w:r>
      <w:r w:rsidR="003003C6" w:rsidRPr="00675B64">
        <w:rPr>
          <w:rFonts w:ascii="Sylfaen" w:hAnsi="Sylfaen" w:cs="Sylfaen"/>
          <w:sz w:val="24"/>
          <w:szCs w:val="24"/>
          <w:lang w:val="ka-GE"/>
        </w:rPr>
        <w:lastRenderedPageBreak/>
        <w:t xml:space="preserve">მაკოორდინირებელი </w:t>
      </w:r>
      <w:r w:rsidR="003003C6" w:rsidRPr="003003C6">
        <w:rPr>
          <w:rFonts w:ascii="Sylfaen" w:eastAsia="Times New Roman" w:hAnsi="Sylfaen"/>
          <w:sz w:val="24"/>
          <w:szCs w:val="24"/>
          <w:lang w:val="ka-GE"/>
        </w:rPr>
        <w:t>ორგანო - ტუბერკულოზის კონტროლის ეროვნული საბჭო, რომლის ძირითად მიზანს და ამოცანებს წარმოადგენს ტუბერკულოზის კონტროლის ღონისძიებების დაგეგმვა და მათი განხორციელებისთვის საჭირო ფინანსური რესურსის მობილიზების ხელშეწყობა და ტუბერკულოზის კონტროლის ეროვნული სტრატეგიის ღონისძიებების მონიტორინგი და შეფასება.</w:t>
      </w:r>
    </w:p>
    <w:p w:rsidR="009A1E0C" w:rsidRDefault="009A1E0C" w:rsidP="009A1E0C">
      <w:pPr>
        <w:widowControl w:val="0"/>
        <w:spacing w:after="0" w:line="240" w:lineRule="auto"/>
        <w:jc w:val="both"/>
        <w:rPr>
          <w:rFonts w:ascii="Sylfaen" w:eastAsia="Times New Roman" w:hAnsi="Sylfaen"/>
          <w:sz w:val="24"/>
          <w:szCs w:val="24"/>
          <w:lang w:val="ka-GE"/>
        </w:rPr>
      </w:pPr>
    </w:p>
    <w:p w:rsidR="005B212B" w:rsidRPr="003003C6" w:rsidRDefault="005B212B" w:rsidP="009A1E0C">
      <w:pPr>
        <w:widowControl w:val="0"/>
        <w:spacing w:after="0" w:line="240" w:lineRule="auto"/>
        <w:jc w:val="both"/>
        <w:rPr>
          <w:rFonts w:ascii="Sylfaen" w:eastAsia="Times New Roman" w:hAnsi="Sylfaen"/>
          <w:sz w:val="24"/>
          <w:szCs w:val="24"/>
          <w:lang w:val="ka-GE"/>
        </w:rPr>
      </w:pPr>
      <w:r w:rsidRPr="003003C6">
        <w:rPr>
          <w:rFonts w:ascii="Sylfaen" w:eastAsia="Times New Roman" w:hAnsi="Sylfaen"/>
          <w:sz w:val="24"/>
          <w:szCs w:val="24"/>
          <w:lang w:val="ka-GE"/>
        </w:rPr>
        <w:t xml:space="preserve">ქვეყანაში მოქმედებს ლაბორატორიების ქსელი, რომელიც უზრუნველყოფს </w:t>
      </w:r>
      <w:r w:rsidR="004C3D92">
        <w:rPr>
          <w:rFonts w:ascii="Sylfaen" w:eastAsia="Times New Roman" w:hAnsi="Sylfaen"/>
          <w:sz w:val="24"/>
          <w:szCs w:val="24"/>
          <w:lang w:val="ka-GE"/>
        </w:rPr>
        <w:t xml:space="preserve">ტუბერკულოზზე ყველა </w:t>
      </w:r>
      <w:r w:rsidRPr="003003C6">
        <w:rPr>
          <w:rFonts w:ascii="Sylfaen" w:eastAsia="Times New Roman" w:hAnsi="Sylfaen"/>
          <w:sz w:val="24"/>
          <w:szCs w:val="24"/>
          <w:lang w:val="ka-GE"/>
        </w:rPr>
        <w:t>საჭირო გამოკვლევას. ლაბორატორიული გამოკვლევები ტარდება ცენტრის ლაბორატორიული ქსელის მიერ ექვს რეგიონულ ლაბორატორიული ზედამხედველობის სადგურსა (LSS) და ორ ზონალურ დიაგნოსტიკურ ლაბორატორიაში (ZDL) ბათუმსა და ქუთაისში. მოსახლეობას ტუბერკულოზთან დაკავშირებულ მომსახურებებს სთავაზობენ როგორც ტუბერკულოზის სპეციალიზებული ცენტრები, ისე პირველადი ჯანდაცვის (პჯდ) ცენტრები. მუნიციპალურ და რეგიონულ დონეზე ტუბერკულოზის ამბულატორიულ სპეციალიზებულ მომსახურებას აწვდის 6</w:t>
      </w:r>
      <w:r w:rsidR="006D064D">
        <w:rPr>
          <w:rFonts w:ascii="Sylfaen" w:eastAsia="Times New Roman" w:hAnsi="Sylfaen"/>
          <w:sz w:val="24"/>
          <w:szCs w:val="24"/>
          <w:lang w:val="ka-GE"/>
        </w:rPr>
        <w:t>6</w:t>
      </w:r>
      <w:r w:rsidRPr="003003C6">
        <w:rPr>
          <w:rFonts w:ascii="Sylfaen" w:eastAsia="Times New Roman" w:hAnsi="Sylfaen"/>
          <w:sz w:val="24"/>
          <w:szCs w:val="24"/>
          <w:lang w:val="ka-GE"/>
        </w:rPr>
        <w:t xml:space="preserve"> სამედიცინო დაწესებულება, რომელთა უმ</w:t>
      </w:r>
      <w:r w:rsidR="00372069">
        <w:rPr>
          <w:rFonts w:ascii="Sylfaen" w:eastAsia="Times New Roman" w:hAnsi="Sylfaen"/>
          <w:sz w:val="24"/>
          <w:szCs w:val="24"/>
          <w:lang w:val="ka-GE"/>
        </w:rPr>
        <w:t>რ</w:t>
      </w:r>
      <w:r w:rsidRPr="003003C6">
        <w:rPr>
          <w:rFonts w:ascii="Sylfaen" w:eastAsia="Times New Roman" w:hAnsi="Sylfaen"/>
          <w:sz w:val="24"/>
          <w:szCs w:val="24"/>
          <w:lang w:val="ka-GE"/>
        </w:rPr>
        <w:t>ავლესობა კერძო მფლობელობაშია. გარდა ამისა, ქვეყანაში ტუბერკულოზის ს</w:t>
      </w:r>
      <w:r w:rsidR="009A1E0C">
        <w:rPr>
          <w:rFonts w:ascii="Sylfaen" w:eastAsia="Times New Roman" w:hAnsi="Sylfaen"/>
          <w:sz w:val="24"/>
          <w:szCs w:val="24"/>
          <w:lang w:val="ka-GE"/>
        </w:rPr>
        <w:t>ტ</w:t>
      </w:r>
      <w:r w:rsidR="006D064D">
        <w:rPr>
          <w:rFonts w:ascii="Sylfaen" w:eastAsia="Times New Roman" w:hAnsi="Sylfaen"/>
          <w:sz w:val="24"/>
          <w:szCs w:val="24"/>
          <w:lang w:val="ka-GE"/>
        </w:rPr>
        <w:t>ა</w:t>
      </w:r>
      <w:r w:rsidR="009A1E0C">
        <w:rPr>
          <w:rFonts w:ascii="Sylfaen" w:eastAsia="Times New Roman" w:hAnsi="Sylfaen"/>
          <w:sz w:val="24"/>
          <w:szCs w:val="24"/>
          <w:lang w:val="ka-GE"/>
        </w:rPr>
        <w:t xml:space="preserve">ციონარული სერვისის მიმწოდებელი დაწესებულებებია </w:t>
      </w:r>
      <w:r w:rsidRPr="003003C6">
        <w:rPr>
          <w:rFonts w:ascii="Sylfaen" w:eastAsia="Times New Roman" w:hAnsi="Sylfaen"/>
          <w:sz w:val="24"/>
          <w:szCs w:val="24"/>
          <w:lang w:val="ka-GE"/>
        </w:rPr>
        <w:t>თბილისში, ქუთაისში, ბათუმში, ზუგდიდში და N19 სასჯელა</w:t>
      </w:r>
      <w:r w:rsidR="008D4DD5" w:rsidRPr="003003C6">
        <w:rPr>
          <w:rFonts w:ascii="Sylfaen" w:eastAsia="Times New Roman" w:hAnsi="Sylfaen"/>
          <w:sz w:val="24"/>
          <w:szCs w:val="24"/>
          <w:lang w:val="ka-GE"/>
        </w:rPr>
        <w:t>ღ</w:t>
      </w:r>
      <w:r w:rsidRPr="003003C6">
        <w:rPr>
          <w:rFonts w:ascii="Sylfaen" w:eastAsia="Times New Roman" w:hAnsi="Sylfaen"/>
          <w:sz w:val="24"/>
          <w:szCs w:val="24"/>
          <w:lang w:val="ka-GE"/>
        </w:rPr>
        <w:t>სრულების დაწესებულება</w:t>
      </w:r>
      <w:r w:rsidR="008D4DD5" w:rsidRPr="003003C6">
        <w:rPr>
          <w:rFonts w:ascii="Sylfaen" w:eastAsia="Times New Roman" w:hAnsi="Sylfaen"/>
          <w:sz w:val="24"/>
          <w:szCs w:val="24"/>
          <w:lang w:val="ka-GE"/>
        </w:rPr>
        <w:t>.</w:t>
      </w:r>
      <w:r w:rsidRPr="003003C6">
        <w:rPr>
          <w:rFonts w:ascii="Sylfaen" w:eastAsia="Times New Roman" w:hAnsi="Sylfaen"/>
          <w:sz w:val="24"/>
          <w:szCs w:val="24"/>
          <w:lang w:val="ka-GE"/>
        </w:rPr>
        <w:t xml:space="preserve"> </w:t>
      </w:r>
    </w:p>
    <w:p w:rsidR="00A87176" w:rsidRDefault="005B212B" w:rsidP="00B2340D">
      <w:pPr>
        <w:widowControl w:val="0"/>
        <w:spacing w:before="120" w:after="120" w:line="240" w:lineRule="auto"/>
        <w:jc w:val="both"/>
        <w:rPr>
          <w:rFonts w:ascii="Sylfaen" w:eastAsiaTheme="minorHAnsi" w:hAnsi="Sylfaen" w:cstheme="minorBidi"/>
          <w:b/>
          <w:sz w:val="24"/>
          <w:szCs w:val="24"/>
          <w:lang w:val="ka-GE"/>
        </w:rPr>
      </w:pPr>
      <w:r w:rsidRPr="003003C6">
        <w:rPr>
          <w:rFonts w:ascii="Sylfaen" w:eastAsia="Times New Roman" w:hAnsi="Sylfaen"/>
          <w:sz w:val="24"/>
          <w:szCs w:val="24"/>
          <w:lang w:val="ka-GE"/>
        </w:rPr>
        <w:t xml:space="preserve">საქართველოში ტუბერკულოზის გამოვლენა ძირითადად პასიური </w:t>
      </w:r>
      <w:r w:rsidR="006D064D">
        <w:rPr>
          <w:rFonts w:ascii="Sylfaen" w:eastAsia="Times New Roman" w:hAnsi="Sylfaen"/>
          <w:sz w:val="24"/>
          <w:szCs w:val="24"/>
          <w:lang w:val="ka-GE"/>
        </w:rPr>
        <w:t>მეთოდით</w:t>
      </w:r>
      <w:r w:rsidRPr="003003C6">
        <w:rPr>
          <w:rFonts w:ascii="Sylfaen" w:eastAsia="Times New Roman" w:hAnsi="Sylfaen"/>
          <w:sz w:val="24"/>
          <w:szCs w:val="24"/>
          <w:lang w:val="ka-GE"/>
        </w:rPr>
        <w:t xml:space="preserve"> ხდება</w:t>
      </w:r>
      <w:r w:rsidR="006D064D">
        <w:rPr>
          <w:rFonts w:ascii="Sylfaen" w:eastAsia="Times New Roman" w:hAnsi="Sylfaen"/>
          <w:sz w:val="24"/>
          <w:szCs w:val="24"/>
          <w:lang w:val="ka-GE"/>
        </w:rPr>
        <w:t xml:space="preserve"> (</w:t>
      </w:r>
      <w:r w:rsidR="006D064D" w:rsidRPr="006D064D">
        <w:rPr>
          <w:rFonts w:ascii="Sylfaen" w:eastAsia="Times New Roman" w:hAnsi="Sylfaen"/>
          <w:sz w:val="24"/>
          <w:szCs w:val="24"/>
          <w:lang w:val="ka-GE"/>
        </w:rPr>
        <w:t>პასიური მეთოდი - როდესაც პაციენტი თავად მიმართავს სამედიცინო დაწესებულებას ჩივილებით; აქტიური მეთოდი -  როდესაც წარმოებს დაავადების აქტიური სკრინინგი მედპერსონალის მიერ</w:t>
      </w:r>
      <w:r w:rsidR="006D064D">
        <w:rPr>
          <w:rFonts w:ascii="Sylfaen" w:eastAsia="Times New Roman" w:hAnsi="Sylfaen"/>
          <w:sz w:val="24"/>
          <w:szCs w:val="24"/>
          <w:lang w:val="ka-GE"/>
        </w:rPr>
        <w:t>)</w:t>
      </w:r>
      <w:r w:rsidR="00A87176">
        <w:rPr>
          <w:rFonts w:ascii="Sylfaen" w:eastAsia="Times New Roman" w:hAnsi="Sylfaen"/>
          <w:sz w:val="24"/>
          <w:szCs w:val="24"/>
          <w:lang w:val="ka-GE"/>
        </w:rPr>
        <w:t xml:space="preserve">. </w:t>
      </w:r>
      <w:r w:rsidR="00B2340D" w:rsidRPr="00B2340D">
        <w:rPr>
          <w:rFonts w:ascii="Sylfaen" w:eastAsia="Times New Roman" w:hAnsi="Sylfaen"/>
          <w:sz w:val="24"/>
          <w:szCs w:val="24"/>
          <w:lang w:val="ka-GE"/>
        </w:rPr>
        <w:t>უახლეს საერთაშორისო სამეცნიერო მტკიცებულებებსა და რეკომენდაციებზე დაყრდნობით, საქართველოში ტუბერკულოზზე აქტიურ</w:t>
      </w:r>
      <w:r w:rsidR="00B2340D">
        <w:rPr>
          <w:rFonts w:ascii="Sylfaen" w:eastAsia="Times New Roman" w:hAnsi="Sylfaen"/>
          <w:sz w:val="24"/>
          <w:szCs w:val="24"/>
          <w:lang w:val="ka-GE"/>
        </w:rPr>
        <w:t xml:space="preserve">ი </w:t>
      </w:r>
      <w:r w:rsidR="00B2340D" w:rsidRPr="00B2340D">
        <w:rPr>
          <w:rFonts w:ascii="Sylfaen" w:eastAsia="Times New Roman" w:hAnsi="Sylfaen"/>
          <w:sz w:val="24"/>
          <w:szCs w:val="24"/>
          <w:lang w:val="ka-GE"/>
        </w:rPr>
        <w:t xml:space="preserve">სკრინინგი სავალდებულოა შემდეგი  ჯგუფებისთვის:  ტუბერკულოზის მქონე პაციენტების ოჯახური და სხვა ახლო კონტაქტები; აივ-ით მცხოვრები ადამიანები და პენიტენციურ დაწესებულებებში მყოფი პატიმრები. </w:t>
      </w:r>
      <w:r w:rsidR="00A87176" w:rsidRPr="00B2340D">
        <w:rPr>
          <w:rFonts w:ascii="Sylfaen" w:eastAsia="Times New Roman" w:hAnsi="Sylfaen"/>
          <w:sz w:val="24"/>
          <w:szCs w:val="24"/>
          <w:lang w:val="ka-GE"/>
        </w:rPr>
        <w:t xml:space="preserve">აქტიური სკრინინგი </w:t>
      </w:r>
      <w:r w:rsidR="00885BAA">
        <w:rPr>
          <w:rFonts w:ascii="Sylfaen" w:eastAsia="Times New Roman" w:hAnsi="Sylfaen"/>
          <w:sz w:val="24"/>
          <w:szCs w:val="24"/>
          <w:lang w:val="ka-GE"/>
        </w:rPr>
        <w:t xml:space="preserve">აგრეთვე </w:t>
      </w:r>
      <w:r w:rsidR="00A87176" w:rsidRPr="00B2340D">
        <w:rPr>
          <w:rFonts w:ascii="Sylfaen" w:eastAsia="Times New Roman" w:hAnsi="Sylfaen"/>
          <w:sz w:val="24"/>
          <w:szCs w:val="24"/>
          <w:lang w:val="ka-GE"/>
        </w:rPr>
        <w:t>ხორციელდება გლობალური ფონდის პროექტის ფარგლებში აჭარის რეგიონში (ნულოვანი ტუბერკულოზის ინიციატივა აჭარის რეგიონში)</w:t>
      </w:r>
      <w:r w:rsidRPr="00B2340D">
        <w:rPr>
          <w:rFonts w:ascii="Sylfaen" w:eastAsia="Times New Roman" w:hAnsi="Sylfaen"/>
          <w:sz w:val="24"/>
          <w:szCs w:val="24"/>
          <w:lang w:val="ka-GE"/>
        </w:rPr>
        <w:t>.</w:t>
      </w:r>
      <w:r w:rsidRPr="003003C6">
        <w:rPr>
          <w:rFonts w:ascii="Sylfaen" w:eastAsia="Times New Roman" w:hAnsi="Sylfaen"/>
          <w:sz w:val="24"/>
          <w:szCs w:val="24"/>
          <w:lang w:val="ka-GE"/>
        </w:rPr>
        <w:t xml:space="preserve"> </w:t>
      </w:r>
      <w:r w:rsidR="00A87176">
        <w:rPr>
          <w:rFonts w:ascii="Sylfaen" w:eastAsia="Times New Roman" w:hAnsi="Sylfaen"/>
          <w:sz w:val="24"/>
          <w:szCs w:val="24"/>
          <w:lang w:val="ka-GE"/>
        </w:rPr>
        <w:t xml:space="preserve">გარდა ამისა, ხორციელდება </w:t>
      </w:r>
      <w:r w:rsidR="00A87176" w:rsidRPr="00A87176">
        <w:rPr>
          <w:rFonts w:ascii="Sylfaen" w:eastAsia="Times New Roman" w:hAnsi="Sylfaen"/>
          <w:sz w:val="24"/>
          <w:szCs w:val="24"/>
          <w:lang w:val="ka-GE"/>
        </w:rPr>
        <w:t>ტუბერკულოზის, აივ ინფექციის და C ჰეპატიტის ინტეგრირებული სკრინინგი</w:t>
      </w:r>
      <w:r w:rsidR="00A87176">
        <w:rPr>
          <w:rFonts w:ascii="Sylfaen" w:eastAsia="Times New Roman" w:hAnsi="Sylfaen"/>
          <w:sz w:val="24"/>
          <w:szCs w:val="24"/>
          <w:lang w:val="ka-GE"/>
        </w:rPr>
        <w:t>,</w:t>
      </w:r>
      <w:r w:rsidR="00A87176" w:rsidRPr="00A87176">
        <w:rPr>
          <w:rFonts w:ascii="Sylfaen" w:eastAsia="Times New Roman" w:hAnsi="Sylfaen"/>
          <w:sz w:val="24"/>
          <w:szCs w:val="24"/>
          <w:lang w:val="ka-GE"/>
        </w:rPr>
        <w:t xml:space="preserve"> რომელიც </w:t>
      </w:r>
      <w:r w:rsidR="00A87176">
        <w:rPr>
          <w:rFonts w:ascii="Sylfaen" w:eastAsia="Times New Roman" w:hAnsi="Sylfaen"/>
          <w:sz w:val="24"/>
          <w:szCs w:val="24"/>
          <w:lang w:val="ka-GE"/>
        </w:rPr>
        <w:t xml:space="preserve">2018 წელს </w:t>
      </w:r>
      <w:r w:rsidR="00A87176" w:rsidRPr="00A87176">
        <w:rPr>
          <w:rFonts w:ascii="Sylfaen" w:eastAsia="Times New Roman" w:hAnsi="Sylfaen"/>
          <w:sz w:val="24"/>
          <w:szCs w:val="24"/>
          <w:lang w:val="ka-GE"/>
        </w:rPr>
        <w:t>დაიწყო სამეგრელო-ზემო სვანეთის რეგიონ</w:t>
      </w:r>
      <w:r w:rsidR="00A87176">
        <w:rPr>
          <w:rFonts w:ascii="Sylfaen" w:eastAsia="Times New Roman" w:hAnsi="Sylfaen"/>
          <w:sz w:val="24"/>
          <w:szCs w:val="24"/>
          <w:lang w:val="ka-GE"/>
        </w:rPr>
        <w:t>იდან</w:t>
      </w:r>
      <w:r w:rsidR="00A87176" w:rsidRPr="00A87176">
        <w:rPr>
          <w:rFonts w:ascii="Sylfaen" w:eastAsia="Times New Roman" w:hAnsi="Sylfaen"/>
          <w:sz w:val="24"/>
          <w:szCs w:val="24"/>
          <w:lang w:val="ka-GE"/>
        </w:rPr>
        <w:t xml:space="preserve"> და ამ</w:t>
      </w:r>
      <w:r w:rsidR="00A87176">
        <w:rPr>
          <w:rFonts w:ascii="Sylfaen" w:eastAsia="Times New Roman" w:hAnsi="Sylfaen"/>
          <w:sz w:val="24"/>
          <w:szCs w:val="24"/>
          <w:lang w:val="ka-GE"/>
        </w:rPr>
        <w:t>ჟ</w:t>
      </w:r>
      <w:r w:rsidR="00A87176" w:rsidRPr="00A87176">
        <w:rPr>
          <w:rFonts w:ascii="Sylfaen" w:eastAsia="Times New Roman" w:hAnsi="Sylfaen"/>
          <w:sz w:val="24"/>
          <w:szCs w:val="24"/>
          <w:lang w:val="ka-GE"/>
        </w:rPr>
        <w:t>ამად მოიცავს ყველა რეგიონს.</w:t>
      </w:r>
      <w:r w:rsidR="00A87176">
        <w:rPr>
          <w:rFonts w:ascii="Sylfaen" w:eastAsiaTheme="minorHAnsi" w:hAnsi="Sylfaen" w:cstheme="minorBidi"/>
          <w:b/>
          <w:sz w:val="24"/>
          <w:szCs w:val="24"/>
          <w:lang w:val="ka-GE"/>
        </w:rPr>
        <w:t xml:space="preserve"> </w:t>
      </w:r>
      <w:r w:rsidR="00A87176" w:rsidRPr="00675B64">
        <w:rPr>
          <w:rFonts w:ascii="Sylfaen" w:eastAsia="Sylfaen" w:hAnsi="Sylfaen" w:cs="Sylfaen"/>
          <w:sz w:val="24"/>
          <w:szCs w:val="24"/>
          <w:lang w:val="ka-GE"/>
        </w:rPr>
        <w:t xml:space="preserve">პილოტური პროექტის მიზანია ტუბერკულოზის, აივ/ინფექცია შიდსის, C ჰეპატიტის სკრინინგისა და დროული გამოვლენის შესაძლებლობების განვითარება პირველადი ჯანდაცვის რგოლში, რაც </w:t>
      </w:r>
      <w:r w:rsidR="00A87176" w:rsidRPr="00675B64">
        <w:rPr>
          <w:rFonts w:ascii="Sylfaen" w:hAnsi="Sylfaen" w:cstheme="minorHAnsi"/>
          <w:sz w:val="24"/>
          <w:szCs w:val="24"/>
          <w:lang w:val="ka-GE"/>
        </w:rPr>
        <w:t>უზრუნველყოფს სრულყოფილ დახმარებას პირველადი ჯანდაცვის დონეზე და ხელს შეუწყობს მკურნალობის შედეგების გაუმჯობესებას</w:t>
      </w:r>
      <w:r w:rsidR="00A87176" w:rsidRPr="00675B64">
        <w:rPr>
          <w:rFonts w:asciiTheme="minorHAnsi" w:hAnsiTheme="minorHAnsi" w:cstheme="minorHAnsi"/>
          <w:sz w:val="24"/>
          <w:szCs w:val="24"/>
          <w:lang w:val="ka-GE"/>
        </w:rPr>
        <w:t>.</w:t>
      </w:r>
      <w:r w:rsidR="00A87176" w:rsidRPr="00675B64">
        <w:rPr>
          <w:rFonts w:ascii="Sylfaen" w:hAnsi="Sylfaen" w:cstheme="minorHAnsi"/>
          <w:sz w:val="24"/>
          <w:szCs w:val="24"/>
          <w:lang w:val="ka-GE"/>
        </w:rPr>
        <w:t xml:space="preserve"> პროექტი ხორციელდება საჯარო და კერძო სექტორის თანამშრომლობის საფუძველზე. ტექნიკური დახმარება, სკრინინგის პროტოკოლის შემუშავების და ტრენინგის ჩათვლით, დაფინანსებულია გლობალური ფონდის მიერ, ტესტები შეძენილია სახელმწიფო ბიუჯეტით, ხოლო სამედიცინო პერსონალის ფინანსურ მხარდაჭერას უზრუნველყოფს ადგილობრივი მთავრობა.</w:t>
      </w:r>
    </w:p>
    <w:p w:rsidR="004C3D92" w:rsidRDefault="005B212B" w:rsidP="005B212B">
      <w:pPr>
        <w:widowControl w:val="0"/>
        <w:spacing w:before="240" w:after="120" w:line="240" w:lineRule="auto"/>
        <w:jc w:val="both"/>
        <w:rPr>
          <w:rFonts w:ascii="Sylfaen" w:eastAsia="Times New Roman" w:hAnsi="Sylfaen"/>
          <w:sz w:val="24"/>
          <w:szCs w:val="24"/>
          <w:lang w:val="ka-GE"/>
        </w:rPr>
      </w:pPr>
      <w:r w:rsidRPr="003003C6">
        <w:rPr>
          <w:rFonts w:ascii="Sylfaen" w:eastAsia="Times New Roman" w:hAnsi="Sylfaen"/>
          <w:sz w:val="24"/>
          <w:szCs w:val="24"/>
          <w:lang w:val="ka-GE"/>
        </w:rPr>
        <w:t xml:space="preserve">პირველადი ჯანდაცვის ცენტრები პასუხისმგებლები არიან ტუბერკულოზზე სავარაუდო </w:t>
      </w:r>
      <w:r w:rsidRPr="003003C6">
        <w:rPr>
          <w:rFonts w:ascii="Sylfaen" w:eastAsia="Times New Roman" w:hAnsi="Sylfaen"/>
          <w:sz w:val="24"/>
          <w:szCs w:val="24"/>
          <w:lang w:val="ka-GE"/>
        </w:rPr>
        <w:lastRenderedPageBreak/>
        <w:t xml:space="preserve">შემთხვევების იდენტიფიცირებაზე და მათ რეფერალზე ტუბერკულოზის სპეციალიზებული მომსახურების ცენტრებში დიაგნოსტიკის მიზნით. ტუბერკულოზის </w:t>
      </w:r>
      <w:r w:rsidR="008D4DD5" w:rsidRPr="003003C6">
        <w:rPr>
          <w:rFonts w:ascii="Sylfaen" w:eastAsia="Times New Roman" w:hAnsi="Sylfaen"/>
          <w:sz w:val="24"/>
          <w:szCs w:val="24"/>
          <w:lang w:val="ka-GE"/>
        </w:rPr>
        <w:t xml:space="preserve">ლაბორატორიული </w:t>
      </w:r>
      <w:r w:rsidRPr="003003C6">
        <w:rPr>
          <w:rFonts w:ascii="Sylfaen" w:eastAsia="Times New Roman" w:hAnsi="Sylfaen"/>
          <w:sz w:val="24"/>
          <w:szCs w:val="24"/>
          <w:lang w:val="ka-GE"/>
        </w:rPr>
        <w:t>დიაგნოსტიკა წარმოებს ნახველის ნაცხის უშუალო მიკროსკოპიით და Xpert MTB/RIF მეთოდით</w:t>
      </w:r>
      <w:r w:rsidR="008D4DD5" w:rsidRPr="003003C6">
        <w:rPr>
          <w:rFonts w:ascii="Sylfaen" w:eastAsia="Times New Roman" w:hAnsi="Sylfaen"/>
          <w:sz w:val="24"/>
          <w:szCs w:val="24"/>
          <w:lang w:val="ka-GE"/>
        </w:rPr>
        <w:t>.</w:t>
      </w:r>
      <w:r w:rsidRPr="003003C6">
        <w:rPr>
          <w:rFonts w:ascii="Sylfaen" w:eastAsia="Times New Roman" w:hAnsi="Sylfaen"/>
          <w:sz w:val="24"/>
          <w:szCs w:val="24"/>
          <w:lang w:val="ka-GE"/>
        </w:rPr>
        <w:t xml:space="preserve"> ნახველის ნიმუშების ტრანსპორტირება წარმოებს მუნიციპალური ცენტრებიდან ლაბორატორიული ზედამხედველობის სადგურებში (LSS), ხოლო LSS-ებიდან - ZDL</w:t>
      </w:r>
      <w:r w:rsidR="008D4DD5" w:rsidRPr="003003C6">
        <w:rPr>
          <w:rFonts w:ascii="Sylfaen" w:eastAsia="Times New Roman" w:hAnsi="Sylfaen"/>
          <w:sz w:val="24"/>
          <w:szCs w:val="24"/>
          <w:lang w:val="ka-GE"/>
        </w:rPr>
        <w:t>-ში</w:t>
      </w:r>
      <w:r w:rsidRPr="003003C6">
        <w:rPr>
          <w:rFonts w:ascii="Sylfaen" w:eastAsia="Times New Roman" w:hAnsi="Sylfaen"/>
          <w:sz w:val="24"/>
          <w:szCs w:val="24"/>
          <w:lang w:val="ka-GE"/>
        </w:rPr>
        <w:t xml:space="preserve"> ან  ტუბერკულოზის </w:t>
      </w:r>
      <w:r w:rsidR="008D4DD5" w:rsidRPr="003003C6">
        <w:rPr>
          <w:rFonts w:ascii="Sylfaen" w:eastAsia="Times New Roman" w:hAnsi="Sylfaen"/>
          <w:sz w:val="24"/>
          <w:szCs w:val="24"/>
          <w:lang w:val="ka-GE"/>
        </w:rPr>
        <w:t>ეროვნულ რეფერალურ ლაბორატორიაში</w:t>
      </w:r>
      <w:r w:rsidRPr="003003C6">
        <w:rPr>
          <w:rFonts w:ascii="Sylfaen" w:eastAsia="Times New Roman" w:hAnsi="Sylfaen"/>
          <w:sz w:val="24"/>
          <w:szCs w:val="24"/>
          <w:lang w:val="ka-GE"/>
        </w:rPr>
        <w:t xml:space="preserve">. </w:t>
      </w:r>
    </w:p>
    <w:p w:rsidR="005B212B" w:rsidRPr="003003C6" w:rsidRDefault="005B212B" w:rsidP="005B212B">
      <w:pPr>
        <w:widowControl w:val="0"/>
        <w:spacing w:before="240" w:after="120" w:line="240" w:lineRule="auto"/>
        <w:jc w:val="both"/>
        <w:rPr>
          <w:rFonts w:ascii="Sylfaen" w:eastAsia="Times New Roman" w:hAnsi="Sylfaen"/>
          <w:sz w:val="24"/>
          <w:szCs w:val="24"/>
          <w:lang w:val="ka-GE"/>
        </w:rPr>
      </w:pPr>
      <w:r w:rsidRPr="003003C6">
        <w:rPr>
          <w:rFonts w:ascii="Sylfaen" w:eastAsia="Times New Roman" w:hAnsi="Sylfaen"/>
          <w:sz w:val="24"/>
          <w:szCs w:val="24"/>
          <w:lang w:val="ka-GE"/>
        </w:rPr>
        <w:t>201</w:t>
      </w:r>
      <w:r w:rsidR="00F95FAE">
        <w:rPr>
          <w:rFonts w:ascii="Sylfaen" w:eastAsia="Times New Roman" w:hAnsi="Sylfaen"/>
          <w:sz w:val="24"/>
          <w:szCs w:val="24"/>
          <w:lang w:val="ka-GE"/>
        </w:rPr>
        <w:t>3</w:t>
      </w:r>
      <w:r w:rsidRPr="003003C6">
        <w:rPr>
          <w:rFonts w:ascii="Sylfaen" w:eastAsia="Times New Roman" w:hAnsi="Sylfaen"/>
          <w:sz w:val="24"/>
          <w:szCs w:val="24"/>
          <w:lang w:val="ka-GE"/>
        </w:rPr>
        <w:t xml:space="preserve"> წლიდან საქართველოში ფართოდ დაინერგა ტუბერკულოზის სწრაფი მოლეკულური დიაგნოსტიკის მეთოდი Xpert MTB/RIF, რამაც მნიშვნელოვნად შეუწყო ხელი ტუბერკულოზის რეზისტენტული ფორმების სწრაფ </w:t>
      </w:r>
      <w:r w:rsidR="004C3D92">
        <w:rPr>
          <w:rFonts w:ascii="Sylfaen" w:eastAsia="Times New Roman" w:hAnsi="Sylfaen"/>
          <w:sz w:val="24"/>
          <w:szCs w:val="24"/>
          <w:lang w:val="ka-GE"/>
        </w:rPr>
        <w:t xml:space="preserve">(2 საათში) </w:t>
      </w:r>
      <w:r w:rsidRPr="003003C6">
        <w:rPr>
          <w:rFonts w:ascii="Sylfaen" w:eastAsia="Times New Roman" w:hAnsi="Sylfaen"/>
          <w:sz w:val="24"/>
          <w:szCs w:val="24"/>
          <w:lang w:val="ka-GE"/>
        </w:rPr>
        <w:t>გამოვლენას. ამჟამად</w:t>
      </w:r>
      <w:r w:rsidR="00C35898">
        <w:rPr>
          <w:rFonts w:ascii="Sylfaen" w:eastAsia="Times New Roman" w:hAnsi="Sylfaen"/>
          <w:sz w:val="24"/>
          <w:szCs w:val="24"/>
          <w:lang w:val="ka-GE"/>
        </w:rPr>
        <w:t>,</w:t>
      </w:r>
      <w:r w:rsidRPr="003003C6">
        <w:rPr>
          <w:rFonts w:ascii="Sylfaen" w:eastAsia="Times New Roman" w:hAnsi="Sylfaen"/>
          <w:sz w:val="24"/>
          <w:szCs w:val="24"/>
          <w:lang w:val="ka-GE"/>
        </w:rPr>
        <w:t xml:space="preserve"> ქვეყანაში ფუნქციონირებს </w:t>
      </w:r>
      <w:r w:rsidR="008D4DD5" w:rsidRPr="003003C6">
        <w:rPr>
          <w:rFonts w:ascii="Sylfaen" w:eastAsia="Times New Roman" w:hAnsi="Sylfaen"/>
          <w:sz w:val="24"/>
          <w:szCs w:val="24"/>
          <w:lang w:val="ka-GE"/>
        </w:rPr>
        <w:t>42</w:t>
      </w:r>
      <w:r w:rsidR="004C3D92" w:rsidRPr="004C3D92">
        <w:rPr>
          <w:rFonts w:ascii="Sylfaen" w:eastAsia="Times New Roman" w:hAnsi="Sylfaen"/>
          <w:sz w:val="24"/>
          <w:szCs w:val="24"/>
          <w:lang w:val="ka-GE"/>
        </w:rPr>
        <w:t xml:space="preserve"> </w:t>
      </w:r>
      <w:r w:rsidR="004C3D92" w:rsidRPr="003003C6">
        <w:rPr>
          <w:rFonts w:ascii="Sylfaen" w:eastAsia="Times New Roman" w:hAnsi="Sylfaen"/>
          <w:sz w:val="24"/>
          <w:szCs w:val="24"/>
          <w:lang w:val="ka-GE"/>
        </w:rPr>
        <w:t>Xpert</w:t>
      </w:r>
      <w:r w:rsidRPr="003003C6">
        <w:rPr>
          <w:rFonts w:ascii="Sylfaen" w:eastAsia="Times New Roman" w:hAnsi="Sylfaen"/>
          <w:sz w:val="24"/>
          <w:szCs w:val="24"/>
          <w:lang w:val="ka-GE"/>
        </w:rPr>
        <w:t xml:space="preserve"> აპარატი, მათ შორის პენიტენციურ სისტემაში. </w:t>
      </w:r>
    </w:p>
    <w:p w:rsidR="005B212B" w:rsidRDefault="005B212B" w:rsidP="005B212B">
      <w:pPr>
        <w:widowControl w:val="0"/>
        <w:spacing w:before="240" w:after="120" w:line="240" w:lineRule="auto"/>
        <w:jc w:val="both"/>
        <w:rPr>
          <w:rFonts w:ascii="Sylfaen" w:eastAsia="Times New Roman" w:hAnsi="Sylfaen"/>
          <w:sz w:val="24"/>
          <w:szCs w:val="24"/>
          <w:lang w:val="ka-GE"/>
        </w:rPr>
      </w:pPr>
      <w:r w:rsidRPr="003003C6">
        <w:rPr>
          <w:rFonts w:ascii="Sylfaen" w:eastAsia="Times New Roman" w:hAnsi="Sylfaen"/>
          <w:sz w:val="24"/>
          <w:szCs w:val="24"/>
          <w:lang w:val="ka-GE"/>
        </w:rPr>
        <w:t xml:space="preserve">შემთხვევების კლასიფიკაცია და სამკურნალო რეჟიმის შერჩევა ხდება ტუბერკულოზის სპეციალიზებულ </w:t>
      </w:r>
      <w:r w:rsidR="008D4DD5" w:rsidRPr="003003C6">
        <w:rPr>
          <w:rFonts w:ascii="Sylfaen" w:eastAsia="Times New Roman" w:hAnsi="Sylfaen"/>
          <w:sz w:val="24"/>
          <w:szCs w:val="24"/>
          <w:lang w:val="ka-GE"/>
        </w:rPr>
        <w:t>დაწესებულებებში</w:t>
      </w:r>
      <w:r w:rsidRPr="003003C6">
        <w:rPr>
          <w:rFonts w:ascii="Sylfaen" w:eastAsia="Times New Roman" w:hAnsi="Sylfaen"/>
          <w:sz w:val="24"/>
          <w:szCs w:val="24"/>
          <w:lang w:val="ka-GE"/>
        </w:rPr>
        <w:t>. სამკურნალო რეჟიმები ინიშნება ჯანმო-ს რეკომენდაციების საფუძველზე</w:t>
      </w:r>
      <w:r w:rsidR="000B3A36">
        <w:rPr>
          <w:rFonts w:ascii="Sylfaen" w:eastAsia="Times New Roman" w:hAnsi="Sylfaen"/>
          <w:sz w:val="24"/>
          <w:szCs w:val="24"/>
          <w:lang w:val="ka-GE"/>
        </w:rPr>
        <w:t xml:space="preserve"> უახლესი თაობის ანტიტუბერკულოზური მედიკამენტებ</w:t>
      </w:r>
      <w:r w:rsidR="00A04EFD">
        <w:rPr>
          <w:rFonts w:ascii="Sylfaen" w:eastAsia="Times New Roman" w:hAnsi="Sylfaen"/>
          <w:sz w:val="24"/>
          <w:szCs w:val="24"/>
          <w:lang w:val="ka-GE"/>
        </w:rPr>
        <w:t>ი</w:t>
      </w:r>
      <w:r w:rsidR="000B3A36">
        <w:rPr>
          <w:rFonts w:ascii="Sylfaen" w:eastAsia="Times New Roman" w:hAnsi="Sylfaen"/>
          <w:sz w:val="24"/>
          <w:szCs w:val="24"/>
          <w:lang w:val="ka-GE"/>
        </w:rPr>
        <w:t>თ</w:t>
      </w:r>
      <w:r w:rsidRPr="003003C6">
        <w:rPr>
          <w:rFonts w:ascii="Sylfaen" w:eastAsia="Times New Roman" w:hAnsi="Sylfaen"/>
          <w:sz w:val="24"/>
          <w:szCs w:val="24"/>
          <w:lang w:val="ka-GE"/>
        </w:rPr>
        <w:t>. ხარისხიანი ტუბ-საწინააღმდეგო პრეპარატების უწყვეტი მიწოდება უზრუნველყოფილია მთელი ქვეყნის მასშტაბით. ტუბ-საწინააღ</w:t>
      </w:r>
      <w:r w:rsidR="008662FF">
        <w:rPr>
          <w:rFonts w:ascii="Sylfaen" w:eastAsia="Times New Roman" w:hAnsi="Sylfaen"/>
          <w:sz w:val="24"/>
          <w:szCs w:val="24"/>
          <w:lang w:val="ka-GE"/>
        </w:rPr>
        <w:t>მდეგო პრეპარატების შესყიდვა 2015</w:t>
      </w:r>
      <w:r w:rsidRPr="003003C6">
        <w:rPr>
          <w:rFonts w:ascii="Sylfaen" w:eastAsia="Times New Roman" w:hAnsi="Sylfaen"/>
          <w:sz w:val="24"/>
          <w:szCs w:val="24"/>
          <w:lang w:val="ka-GE"/>
        </w:rPr>
        <w:t xml:space="preserve"> წლამდე მხოლოდ  გლობალური ფონდის ფინანსური მხარდაჭერით ხორციელდებოდა. 2015 წლიდან სახელმწიფო უზრუნველყოფს ტუბერკულოზის საწინააღმდეგო მედიკამენტების </w:t>
      </w:r>
      <w:r w:rsidR="008D4DD5" w:rsidRPr="003003C6">
        <w:rPr>
          <w:rFonts w:ascii="Sylfaen" w:eastAsia="Times New Roman" w:hAnsi="Sylfaen"/>
          <w:sz w:val="24"/>
          <w:szCs w:val="24"/>
          <w:lang w:val="ka-GE"/>
        </w:rPr>
        <w:t xml:space="preserve">ნაწილობრივ </w:t>
      </w:r>
      <w:r w:rsidRPr="003003C6">
        <w:rPr>
          <w:rFonts w:ascii="Sylfaen" w:eastAsia="Times New Roman" w:hAnsi="Sylfaen"/>
          <w:sz w:val="24"/>
          <w:szCs w:val="24"/>
          <w:lang w:val="ka-GE"/>
        </w:rPr>
        <w:t>შესყიდვას.</w:t>
      </w:r>
      <w:r w:rsidR="008D4DD5" w:rsidRPr="003003C6">
        <w:rPr>
          <w:rFonts w:ascii="Sylfaen" w:eastAsia="Times New Roman" w:hAnsi="Sylfaen"/>
          <w:sz w:val="24"/>
          <w:szCs w:val="24"/>
          <w:lang w:val="ka-GE"/>
        </w:rPr>
        <w:t xml:space="preserve"> </w:t>
      </w:r>
    </w:p>
    <w:p w:rsidR="006C0C66" w:rsidRDefault="006C0C66" w:rsidP="0036022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Cs/>
          <w:lang w:val="ka-GE"/>
        </w:rPr>
      </w:pPr>
      <w:r>
        <w:rPr>
          <w:rFonts w:ascii="Sylfaen" w:hAnsi="Sylfaen"/>
          <w:bCs/>
          <w:lang w:val="ka-GE"/>
        </w:rPr>
        <w:t xml:space="preserve">ტუბერკულოზის მართვის 2020 წლის </w:t>
      </w:r>
      <w:r w:rsidR="004357F8">
        <w:rPr>
          <w:rFonts w:ascii="Sylfaen" w:hAnsi="Sylfaen"/>
          <w:bCs/>
          <w:lang w:val="ka-GE"/>
        </w:rPr>
        <w:t>სახელმწიფო პროგრამ</w:t>
      </w:r>
      <w:r w:rsidR="00A52ABD">
        <w:rPr>
          <w:rFonts w:ascii="Sylfaen" w:hAnsi="Sylfaen"/>
          <w:bCs/>
          <w:lang w:val="ka-GE"/>
        </w:rPr>
        <w:t>ა</w:t>
      </w:r>
      <w:r>
        <w:rPr>
          <w:rFonts w:ascii="Sylfaen" w:hAnsi="Sylfaen"/>
          <w:bCs/>
          <w:lang w:val="ka-GE"/>
        </w:rPr>
        <w:t xml:space="preserve"> დამტკიცებულია საქართველოს მ</w:t>
      </w:r>
      <w:r w:rsidR="00C637E0">
        <w:rPr>
          <w:rFonts w:ascii="Sylfaen" w:hAnsi="Sylfaen"/>
          <w:bCs/>
          <w:lang w:val="ka-GE"/>
        </w:rPr>
        <w:t>თ</w:t>
      </w:r>
      <w:r>
        <w:rPr>
          <w:rFonts w:ascii="Sylfaen" w:hAnsi="Sylfaen"/>
          <w:bCs/>
          <w:lang w:val="ka-GE"/>
        </w:rPr>
        <w:t xml:space="preserve">ავრობის </w:t>
      </w:r>
      <w:r w:rsidR="00A52ABD">
        <w:rPr>
          <w:rFonts w:ascii="Sylfaen" w:hAnsi="Sylfaen"/>
          <w:bCs/>
          <w:lang w:val="ka-GE"/>
        </w:rPr>
        <w:t>2</w:t>
      </w:r>
      <w:r>
        <w:rPr>
          <w:rFonts w:ascii="Sylfaen" w:hAnsi="Sylfaen"/>
          <w:bCs/>
          <w:lang w:val="ka-GE"/>
        </w:rPr>
        <w:t>019 წლ</w:t>
      </w:r>
      <w:r w:rsidR="00A52ABD">
        <w:rPr>
          <w:rFonts w:ascii="Sylfaen" w:hAnsi="Sylfaen"/>
          <w:bCs/>
          <w:lang w:val="ka-GE"/>
        </w:rPr>
        <w:t>ის 31 დეკემბრის N674 დადგენილებ</w:t>
      </w:r>
      <w:r>
        <w:rPr>
          <w:rFonts w:ascii="Sylfaen" w:hAnsi="Sylfaen"/>
          <w:bCs/>
          <w:lang w:val="ka-GE"/>
        </w:rPr>
        <w:t>ი</w:t>
      </w:r>
      <w:r w:rsidR="00A52ABD">
        <w:rPr>
          <w:rFonts w:ascii="Sylfaen" w:hAnsi="Sylfaen"/>
          <w:bCs/>
          <w:lang w:val="ka-GE"/>
        </w:rPr>
        <w:t>თ</w:t>
      </w:r>
      <w:r>
        <w:rPr>
          <w:rFonts w:ascii="Sylfaen" w:hAnsi="Sylfaen"/>
          <w:bCs/>
          <w:lang w:val="ka-GE"/>
        </w:rPr>
        <w:t>.</w:t>
      </w:r>
    </w:p>
    <w:p w:rsidR="001D0654" w:rsidRDefault="008D4DD5" w:rsidP="0036022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Cs/>
          <w:lang w:val="ka-GE"/>
        </w:rPr>
      </w:pPr>
      <w:r>
        <w:rPr>
          <w:rFonts w:ascii="Sylfaen" w:hAnsi="Sylfaen"/>
          <w:bCs/>
          <w:lang w:val="ka-GE"/>
        </w:rPr>
        <w:t>სახელმწიფო ჯანდაცვის პროგრამების პროექტებს ამზადებს სამინისტროს პოლიტიკის დეპარტამენტის ჯანმრთელობის დაცვის პოლიტიკის სამმართველო განმახორციელებლებთან წინასწარი სამუშაო განხილვების შედეგად და წარუდგენს მინისტრს, რომლის თანხმობის შემთხვევაში, სამინისტროს იურიდიული დეპარტამენტი უზრუნველყოფს საქართველოს მთავრობის მიერ დამტკიცების პროცედურების წარმოებას.</w:t>
      </w:r>
      <w:r w:rsidR="001D0654">
        <w:rPr>
          <w:rFonts w:ascii="Sylfaen" w:hAnsi="Sylfaen"/>
          <w:bCs/>
          <w:lang w:val="ka-GE"/>
        </w:rPr>
        <w:t xml:space="preserve"> პროგრამის ბიუჯეტი დაგეგმილია  წინა წლების ანალიზის და შესაძლო ახალი ღონისძიებების დამატების გათვალისწინებით და ემყარება სახელმწიფო ბიუჯეტის შესახებ საქართველოს კანონით დამტკიცებულ საბიუჯეტო რესურსს.</w:t>
      </w:r>
    </w:p>
    <w:p w:rsidR="00360224" w:rsidRDefault="008D4DD5" w:rsidP="0036022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bCs/>
          <w:lang w:val="ka-GE"/>
        </w:rPr>
        <w:t xml:space="preserve">ტუბერკულოზის მართვის სახელმწიფო </w:t>
      </w:r>
      <w:r w:rsidR="006C0C66">
        <w:rPr>
          <w:rFonts w:ascii="Sylfaen" w:hAnsi="Sylfaen"/>
          <w:bCs/>
          <w:lang w:val="ka-GE"/>
        </w:rPr>
        <w:t>პროგრამის</w:t>
      </w:r>
      <w:r w:rsidR="004357F8">
        <w:rPr>
          <w:rFonts w:ascii="Sylfaen" w:hAnsi="Sylfaen"/>
          <w:bCs/>
          <w:lang w:val="ka-GE"/>
        </w:rPr>
        <w:t xml:space="preserve"> მიზანია </w:t>
      </w:r>
      <w:r w:rsidR="00360224">
        <w:rPr>
          <w:rFonts w:ascii="Sylfaen" w:hAnsi="Sylfaen" w:cs="Sylfaen"/>
          <w:noProof/>
        </w:rPr>
        <w:t xml:space="preserve">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360224" w:rsidRDefault="00360224" w:rsidP="0036022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Pr>
          <w:rFonts w:ascii="Sylfaen" w:hAnsi="Sylfaen" w:cs="Sylfaen"/>
          <w:noProof/>
        </w:rPr>
        <w: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w:t>
      </w:r>
      <w:r>
        <w:rPr>
          <w:rFonts w:ascii="Sylfaen" w:hAnsi="Sylfaen" w:cs="Sylfaen"/>
          <w:noProof/>
        </w:rPr>
        <w:lastRenderedPageBreak/>
        <w:t xml:space="preserve">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360224" w:rsidRDefault="00360224" w:rsidP="0056462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hAnsi="Sylfaen" w:cs="Sylfaen"/>
          <w:noProof/>
        </w:rPr>
      </w:pPr>
      <w:r>
        <w:rPr>
          <w:rFonts w:ascii="Sylfaen" w:hAnsi="Sylfaen" w:cs="Sylfaen"/>
          <w:noProof/>
        </w:rPr>
        <w:t xml:space="preserve">პროგრამის ფარგლებში იფარება ქვემოთ ჩამოთვლილი </w:t>
      </w:r>
      <w:r w:rsidR="008662FF">
        <w:rPr>
          <w:rFonts w:ascii="Sylfaen" w:hAnsi="Sylfaen" w:cs="Sylfaen"/>
          <w:noProof/>
          <w:lang w:val="ka-GE"/>
        </w:rPr>
        <w:t xml:space="preserve">სამედიცინო </w:t>
      </w:r>
      <w:r>
        <w:rPr>
          <w:rFonts w:ascii="Sylfaen" w:hAnsi="Sylfaen" w:cs="Sylfaen"/>
          <w:noProof/>
        </w:rPr>
        <w:t xml:space="preserve">მომსახურებები: </w:t>
      </w:r>
    </w:p>
    <w:p w:rsidR="00360224" w:rsidRDefault="00360224" w:rsidP="00FA21A9">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Pr>
          <w:rFonts w:ascii="Sylfaen" w:hAnsi="Sylfaen" w:cs="Sylfaen"/>
          <w:noProof/>
        </w:rPr>
        <w:t>ამბულატორიული მომსახურება, რომელიც მოიცავს: ტუბერკულოზის ყველა სავარაუდო შემთხვევის კლინიკურ – ინსტრუმენტულ დიაგნოსტიკას და საკვლევი მასალის რეფერალს ლაბორატორიული მომსახურების მიმწოდებელთან; დადასტურებული შემთხვევების</w:t>
      </w:r>
      <w:r>
        <w:rPr>
          <w:rFonts w:ascii="Sylfaen" w:hAnsi="Sylfaen" w:cs="Sylfaen"/>
          <w:noProof/>
          <w:lang w:val="ka-GE"/>
        </w:rPr>
        <w:t xml:space="preserve"> </w:t>
      </w:r>
      <w:r>
        <w:rPr>
          <w:rFonts w:ascii="Sylfaen" w:hAnsi="Sylfaen" w:cs="Sylfaen"/>
          <w:noProof/>
        </w:rPr>
        <w:t xml:space="preserve">ამბულატორიულ მეთვალყურეობას </w:t>
      </w:r>
      <w:r>
        <w:rPr>
          <w:rFonts w:ascii="Sylfaen" w:hAnsi="Sylfaen" w:cs="Sylfaen"/>
          <w:noProof/>
          <w:lang w:val="ka-GE"/>
        </w:rPr>
        <w:t>(</w:t>
      </w:r>
      <w:r>
        <w:rPr>
          <w:rFonts w:ascii="Sylfaen" w:hAnsi="Sylfaen" w:cs="Sylfaen"/>
          <w:noProof/>
        </w:rPr>
        <w:t>ფთიზიატრის ზედამხედველობა, ინსტრუმენტულ – ლაბორატორიულ</w:t>
      </w:r>
      <w:r>
        <w:rPr>
          <w:rFonts w:ascii="Sylfaen" w:hAnsi="Sylfaen" w:cs="Sylfaen"/>
          <w:noProof/>
          <w:lang w:val="ka-GE"/>
        </w:rPr>
        <w:t>ი</w:t>
      </w:r>
      <w:r>
        <w:rPr>
          <w:rFonts w:ascii="Sylfaen" w:hAnsi="Sylfaen" w:cs="Sylfaen"/>
          <w:noProof/>
        </w:rPr>
        <w:t xml:space="preserve"> გამოკვლევებ</w:t>
      </w:r>
      <w:r>
        <w:rPr>
          <w:rFonts w:ascii="Sylfaen" w:hAnsi="Sylfaen" w:cs="Sylfaen"/>
          <w:noProof/>
          <w:lang w:val="ka-GE"/>
        </w:rPr>
        <w:t>ი</w:t>
      </w:r>
      <w:r>
        <w:rPr>
          <w:rFonts w:ascii="Sylfaen" w:hAnsi="Sylfaen" w:cs="Sylfaen"/>
          <w:noProof/>
        </w:rPr>
        <w:t>, ნახველის/საკვლევი მასალის რეფერალ</w:t>
      </w:r>
      <w:r>
        <w:rPr>
          <w:rFonts w:ascii="Sylfaen" w:hAnsi="Sylfaen" w:cs="Sylfaen"/>
          <w:noProof/>
          <w:lang w:val="ka-GE"/>
        </w:rPr>
        <w:t>ი</w:t>
      </w:r>
      <w:r>
        <w:rPr>
          <w:rFonts w:ascii="Sylfaen" w:hAnsi="Sylfaen" w:cs="Sylfaen"/>
          <w:noProof/>
        </w:rPr>
        <w:t xml:space="preserve">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 შესაბამისი მედიკამენტებით</w:t>
      </w:r>
      <w:r>
        <w:rPr>
          <w:rFonts w:ascii="Sylfaen" w:hAnsi="Sylfaen" w:cs="Sylfaen"/>
          <w:noProof/>
          <w:lang w:val="ka-GE"/>
        </w:rPr>
        <w:t>)</w:t>
      </w:r>
      <w:r>
        <w:rPr>
          <w:rFonts w:ascii="Sylfaen" w:hAnsi="Sylfaen" w:cs="Sylfaen"/>
          <w:noProof/>
        </w:rPr>
        <w:t>;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ლატენტური ტუბერკულოზის მკურნალობას მაღალი რისკის კონტაქტირებულ ჯგუფებში</w:t>
      </w:r>
      <w:r>
        <w:rPr>
          <w:rFonts w:ascii="Sylfaen" w:hAnsi="Sylfaen" w:cs="Sylfaen"/>
          <w:noProof/>
          <w:lang w:val="ka-GE"/>
        </w:rPr>
        <w:t>;</w:t>
      </w:r>
      <w:r>
        <w:rPr>
          <w:rFonts w:ascii="Sylfaen" w:hAnsi="Sylfaen" w:cs="Sylfaen"/>
          <w:noProof/>
        </w:rPr>
        <w:t xml:space="preserve">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გამოკვლევებსა და ექიმ-სპეციალისტების კონსულტაციებს. </w:t>
      </w:r>
    </w:p>
    <w:p w:rsidR="00360224" w:rsidRDefault="00360224" w:rsidP="00FA21A9">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Pr>
          <w:rFonts w:ascii="Sylfaen" w:hAnsi="Sylfaen" w:cs="Sylfaen"/>
          <w:noProof/>
        </w:rPr>
        <w:t>ეპიდზედამხედველობა, რომელიც მოიცავს: ფილტვის ტუბერკულოზით დაავადებულთა კონტაქტების კვლევას</w:t>
      </w:r>
      <w:r>
        <w:rPr>
          <w:rFonts w:ascii="Sylfaen" w:hAnsi="Sylfaen" w:cs="Sylfaen"/>
          <w:noProof/>
          <w:lang w:val="ka-GE"/>
        </w:rPr>
        <w:t xml:space="preserve"> და</w:t>
      </w:r>
      <w:r>
        <w:rPr>
          <w:rFonts w:ascii="Sylfaen" w:hAnsi="Sylfaen" w:cs="Sylfaen"/>
          <w:noProof/>
        </w:rPr>
        <w:t xml:space="preserve"> გამოვლენილი კონტაქტების რეფერალს დადასტურებისა და შემდგომი მკურნალობისთვის. </w:t>
      </w:r>
      <w:r>
        <w:rPr>
          <w:rFonts w:ascii="Sylfaen" w:hAnsi="Sylfaen" w:cs="Sylfaen"/>
          <w:noProof/>
          <w:lang w:val="ka-GE"/>
        </w:rPr>
        <w:t>ასევე,</w:t>
      </w:r>
      <w:r>
        <w:rPr>
          <w:rFonts w:ascii="Sylfaen" w:hAnsi="Sylfaen" w:cs="Sylfaen"/>
          <w:noProof/>
        </w:rPr>
        <w:t xml:space="preserve"> მეთვალყურეობიდან დაკარგული პაციენტების მოძიებას</w:t>
      </w:r>
      <w:r>
        <w:rPr>
          <w:rFonts w:ascii="Sylfaen" w:hAnsi="Sylfaen" w:cs="Sylfaen"/>
          <w:noProof/>
          <w:lang w:val="ka-GE"/>
        </w:rPr>
        <w:t>.</w:t>
      </w:r>
      <w:r>
        <w:rPr>
          <w:rFonts w:ascii="Sylfaen" w:hAnsi="Sylfaen" w:cs="Sylfaen"/>
          <w:noProof/>
        </w:rPr>
        <w:t xml:space="preserve"> </w:t>
      </w:r>
    </w:p>
    <w:p w:rsidR="00360224" w:rsidRDefault="00360224" w:rsidP="00FA21A9">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Pr>
          <w:rFonts w:ascii="Sylfaen" w:hAnsi="Sylfaen" w:cs="Sylfaen"/>
          <w:noProof/>
        </w:rPr>
        <w:t xml:space="preserve">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სპეციფიკურ </w:t>
      </w:r>
      <w:r w:rsidR="008662FF">
        <w:rPr>
          <w:rFonts w:ascii="Sylfaen" w:hAnsi="Sylfaen" w:cs="Sylfaen"/>
          <w:noProof/>
          <w:lang w:val="ka-GE"/>
        </w:rPr>
        <w:t xml:space="preserve">ლაბორატორიულ </w:t>
      </w:r>
      <w:r>
        <w:rPr>
          <w:rFonts w:ascii="Sylfaen" w:hAnsi="Sylfaen" w:cs="Sylfaen"/>
          <w:noProof/>
        </w:rPr>
        <w:t>კვლევებს</w:t>
      </w:r>
      <w:r>
        <w:rPr>
          <w:rFonts w:ascii="Sylfaen" w:hAnsi="Sylfaen" w:cs="Sylfaen"/>
          <w:noProof/>
          <w:lang w:val="ka-GE"/>
        </w:rPr>
        <w:t>.</w:t>
      </w:r>
      <w:r>
        <w:rPr>
          <w:rFonts w:ascii="Sylfaen" w:hAnsi="Sylfaen" w:cs="Sylfaen"/>
          <w:noProof/>
        </w:rPr>
        <w:t xml:space="preserve"> </w:t>
      </w:r>
    </w:p>
    <w:p w:rsidR="00360224" w:rsidRDefault="00360224" w:rsidP="00FA21A9">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Pr>
          <w:rFonts w:ascii="Sylfaen" w:hAnsi="Sylfaen" w:cs="Sylfaen"/>
          <w:noProof/>
        </w:rPr>
        <w:t>სტაციონარული მომსახურება, რომელიც მოიცავს</w:t>
      </w:r>
      <w:r>
        <w:rPr>
          <w:rFonts w:ascii="Sylfaen" w:hAnsi="Sylfaen" w:cs="Sylfaen"/>
          <w:noProof/>
          <w:lang w:val="ka-GE"/>
        </w:rPr>
        <w:t xml:space="preserve"> </w:t>
      </w:r>
      <w:r>
        <w:rPr>
          <w:rFonts w:ascii="Sylfaen" w:hAnsi="Sylfaen" w:cs="Sylfaen"/>
          <w:noProof/>
        </w:rPr>
        <w:t>ტუბერკულოზით დაავადებულთა სპეციფიკურ თერაპიულ სტაციონარულ მომსახურებას; რთულ სადიაგნოსტიკო მომსახურებას</w:t>
      </w:r>
      <w:r>
        <w:rPr>
          <w:rFonts w:ascii="Sylfaen" w:hAnsi="Sylfaen" w:cs="Sylfaen"/>
          <w:noProof/>
          <w:lang w:val="ka-GE"/>
        </w:rPr>
        <w:t>,</w:t>
      </w:r>
      <w:r>
        <w:rPr>
          <w:rFonts w:ascii="Sylfaen" w:hAnsi="Sylfaen" w:cs="Sylfaen"/>
          <w:noProof/>
        </w:rPr>
        <w:t xml:space="preserve"> რომლის დროსაც აუცილებელია პაციენტის ჰოსპიტალიზაცია და დამატებით ინსტრუმენტულ</w:t>
      </w:r>
      <w:r w:rsidR="00A04EFD">
        <w:rPr>
          <w:rFonts w:ascii="Sylfaen" w:hAnsi="Sylfaen" w:cs="Sylfaen"/>
          <w:noProof/>
          <w:lang w:val="ka-GE"/>
        </w:rPr>
        <w:t>/</w:t>
      </w:r>
      <w:r>
        <w:rPr>
          <w:rFonts w:ascii="Sylfaen" w:hAnsi="Sylfaen" w:cs="Sylfaen"/>
          <w:noProof/>
        </w:rPr>
        <w:t xml:space="preserve"> ლაბორატორიული გამოკვლევები; ტუბერკულოზით დაავადებულთა სპეციფიკურ ქირურგიულ სტაციონარულ მომსახურებას. </w:t>
      </w:r>
    </w:p>
    <w:p w:rsidR="00360224" w:rsidRDefault="00360224" w:rsidP="00FA21A9">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Pr>
          <w:rFonts w:ascii="Sylfaen" w:hAnsi="Sylfaen" w:cs="Sylfaen"/>
          <w:noProof/>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360224" w:rsidRDefault="00360224" w:rsidP="00FA21A9">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Pr>
          <w:rFonts w:ascii="Sylfaen" w:hAnsi="Sylfaen" w:cs="Sylfaen"/>
          <w:noProof/>
        </w:rPr>
        <w:t>ტუბერკულოზის პროგრამის რეგიონული მართვა და მონიტორინგი</w:t>
      </w:r>
      <w:r>
        <w:rPr>
          <w:rFonts w:ascii="Sylfaen" w:hAnsi="Sylfaen" w:cs="Sylfaen"/>
          <w:noProof/>
          <w:lang w:val="ka-GE"/>
        </w:rPr>
        <w:t>,</w:t>
      </w:r>
      <w:r>
        <w:rPr>
          <w:rFonts w:ascii="Sylfaen" w:hAnsi="Sylfaen" w:cs="Sylfaen"/>
          <w:noProof/>
        </w:rPr>
        <w:t xml:space="preserve"> რაც </w:t>
      </w:r>
      <w:r>
        <w:rPr>
          <w:rFonts w:ascii="Sylfaen" w:hAnsi="Sylfaen" w:cs="Sylfaen"/>
          <w:noProof/>
          <w:lang w:val="ka-GE"/>
        </w:rPr>
        <w:t>მოიცავს კოორდინატორების მუშაობას რეგიონულ დონეზე (</w:t>
      </w:r>
      <w:r>
        <w:rPr>
          <w:rFonts w:ascii="Sylfaen" w:hAnsi="Sylfaen" w:cs="Sylfaen"/>
          <w:noProof/>
        </w:rPr>
        <w:t>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w:t>
      </w:r>
      <w:r>
        <w:rPr>
          <w:rFonts w:ascii="Sylfaen" w:hAnsi="Sylfaen" w:cs="Sylfaen"/>
          <w:noProof/>
          <w:lang w:val="ka-GE"/>
        </w:rPr>
        <w:t>ი</w:t>
      </w:r>
      <w:r>
        <w:rPr>
          <w:rFonts w:ascii="Sylfaen" w:hAnsi="Sylfaen" w:cs="Sylfaen"/>
          <w:noProof/>
        </w:rPr>
        <w:t>; შესყიდული წამლებისა და პაციენტების მკურნალობისადმი სრული დამყოლობისათვის ფინანსური წახალისებ</w:t>
      </w:r>
      <w:r>
        <w:rPr>
          <w:rFonts w:ascii="Sylfaen" w:hAnsi="Sylfaen" w:cs="Sylfaen"/>
          <w:noProof/>
          <w:lang w:val="ka-GE"/>
        </w:rPr>
        <w:t>ის</w:t>
      </w:r>
      <w:r>
        <w:rPr>
          <w:rFonts w:ascii="Sylfaen" w:hAnsi="Sylfaen" w:cs="Sylfaen"/>
          <w:noProof/>
        </w:rPr>
        <w:t xml:space="preserve"> შესახებ ანგარიშგება; რეგიონის დონეზე DOT-ის დაგეგმვა და მონიტორინგ</w:t>
      </w:r>
      <w:r>
        <w:rPr>
          <w:rFonts w:ascii="Sylfaen" w:hAnsi="Sylfaen" w:cs="Sylfaen"/>
          <w:noProof/>
          <w:lang w:val="ka-GE"/>
        </w:rPr>
        <w:t>ი)</w:t>
      </w:r>
      <w:r>
        <w:rPr>
          <w:rFonts w:ascii="Sylfaen" w:hAnsi="Sylfaen" w:cs="Sylfaen"/>
          <w:noProof/>
        </w:rPr>
        <w:t xml:space="preserve">; </w:t>
      </w:r>
    </w:p>
    <w:p w:rsidR="00564625" w:rsidRPr="00564625" w:rsidRDefault="00360224" w:rsidP="00FA21A9">
      <w:pPr>
        <w:pStyle w:val="NormalWeb"/>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sidRPr="00564625">
        <w:rPr>
          <w:rFonts w:ascii="Sylfaen" w:hAnsi="Sylfaen" w:cs="Sylfaen"/>
          <w:noProof/>
        </w:rPr>
        <w:t xml:space="preserve">ტუბერკულოზის სამკურნალო პირველი რიგის მედიკამენტების (სრულად) და მეორე რიგის მედიკამენტების </w:t>
      </w:r>
      <w:r w:rsidR="00564625" w:rsidRPr="00564625">
        <w:rPr>
          <w:rFonts w:ascii="Sylfaen" w:hAnsi="Sylfaen" w:cs="Sylfaen"/>
          <w:noProof/>
          <w:lang w:val="ka-GE"/>
        </w:rPr>
        <w:t>ნაწილის</w:t>
      </w:r>
      <w:r w:rsidR="00C637E0">
        <w:rPr>
          <w:rFonts w:ascii="Sylfaen" w:hAnsi="Sylfaen" w:cs="Sylfaen"/>
          <w:noProof/>
        </w:rPr>
        <w:t xml:space="preserve"> შესყიდვა</w:t>
      </w:r>
      <w:r w:rsidRPr="00564625">
        <w:rPr>
          <w:rFonts w:ascii="Sylfaen" w:hAnsi="Sylfaen" w:cs="Sylfaen"/>
          <w:noProof/>
        </w:rPr>
        <w:t xml:space="preserve">; </w:t>
      </w:r>
    </w:p>
    <w:p w:rsidR="00C637E0" w:rsidRPr="00C637E0" w:rsidRDefault="00360224" w:rsidP="00FA21A9">
      <w:pPr>
        <w:pStyle w:val="ListParagraph"/>
        <w:numPr>
          <w:ilvl w:val="0"/>
          <w:numId w:val="6"/>
        </w:numPr>
        <w:spacing w:after="0"/>
        <w:ind w:left="0" w:firstLine="0"/>
        <w:jc w:val="both"/>
        <w:rPr>
          <w:rFonts w:ascii="Sylfaen" w:eastAsia="Times New Roman" w:hAnsi="Sylfaen" w:cs="Sylfaen"/>
          <w:noProof/>
          <w:sz w:val="24"/>
          <w:szCs w:val="24"/>
          <w:lang w:val="ka-GE"/>
        </w:rPr>
      </w:pPr>
      <w:r w:rsidRPr="00C637E0">
        <w:rPr>
          <w:rFonts w:ascii="Sylfaen" w:eastAsia="Times New Roman" w:hAnsi="Sylfaen" w:cs="Sylfaen"/>
          <w:noProof/>
          <w:sz w:val="24"/>
          <w:szCs w:val="24"/>
          <w:lang w:val="ka-GE"/>
        </w:rPr>
        <w:t xml:space="preserve">ტუბერკულოზით დაავადებულ პაციენტთა </w:t>
      </w:r>
      <w:r w:rsidR="008662FF">
        <w:rPr>
          <w:rFonts w:ascii="Sylfaen" w:eastAsia="Times New Roman" w:hAnsi="Sylfaen" w:cs="Sylfaen"/>
          <w:noProof/>
          <w:sz w:val="24"/>
          <w:szCs w:val="24"/>
          <w:lang w:val="ka-GE"/>
        </w:rPr>
        <w:t xml:space="preserve">ამბულატორიულ </w:t>
      </w:r>
      <w:r w:rsidRPr="00C637E0">
        <w:rPr>
          <w:rFonts w:ascii="Sylfaen" w:eastAsia="Times New Roman" w:hAnsi="Sylfaen" w:cs="Sylfaen"/>
          <w:noProof/>
          <w:sz w:val="24"/>
          <w:szCs w:val="24"/>
          <w:lang w:val="ka-GE"/>
        </w:rPr>
        <w:t>მკურნალობაზე დამყოლობის გაუმჯობესების მიზნით ფულადი წახალისების დაფინანსება</w:t>
      </w:r>
      <w:r w:rsidR="00C637E0" w:rsidRPr="00C637E0">
        <w:rPr>
          <w:rFonts w:ascii="Sylfaen" w:eastAsia="Times New Roman" w:hAnsi="Sylfaen" w:cs="Sylfaen"/>
          <w:noProof/>
          <w:sz w:val="24"/>
          <w:szCs w:val="24"/>
          <w:lang w:val="ka-GE"/>
        </w:rPr>
        <w:t xml:space="preserve"> (ინსენტივის მოცულობა </w:t>
      </w:r>
      <w:r w:rsidR="00C637E0" w:rsidRPr="00C637E0">
        <w:rPr>
          <w:rFonts w:ascii="Sylfaen" w:eastAsia="Times New Roman" w:hAnsi="Sylfaen" w:cs="Sylfaen"/>
          <w:noProof/>
          <w:sz w:val="24"/>
          <w:szCs w:val="24"/>
          <w:lang w:val="ka-GE"/>
        </w:rPr>
        <w:lastRenderedPageBreak/>
        <w:t>მულტირეზისტენტული ტუბერკულოზით დაავადებულთათვის არის 100 ლარი თვეში, ხოლო რეგულარული ტუბერკულოზით დაავადებულთათვის - 160 ლარი მკურნალობის კურსის განმავლობაში);</w:t>
      </w:r>
    </w:p>
    <w:p w:rsidR="00564625" w:rsidRPr="00564625" w:rsidRDefault="00360224" w:rsidP="00FA21A9">
      <w:pPr>
        <w:pStyle w:val="NormalWeb"/>
        <w:numPr>
          <w:ilvl w:val="0"/>
          <w:numId w:val="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ind w:left="0" w:firstLine="0"/>
        <w:jc w:val="both"/>
        <w:rPr>
          <w:rFonts w:ascii="Sylfaen" w:hAnsi="Sylfaen" w:cs="Sylfaen"/>
          <w:noProof/>
        </w:rPr>
      </w:pPr>
      <w:r w:rsidRPr="008662FF">
        <w:rPr>
          <w:rFonts w:ascii="Sylfaen" w:hAnsi="Sylfaen" w:cs="Sylfaen"/>
          <w:noProof/>
          <w:lang w:val="ka-GE"/>
        </w:rPr>
        <w:t>პილოტური პროექტი „</w:t>
      </w:r>
      <w:r w:rsidR="008662FF">
        <w:rPr>
          <w:rFonts w:ascii="Sylfaen" w:hAnsi="Sylfaen" w:cs="Sylfaen"/>
          <w:noProof/>
          <w:lang w:val="ka-GE"/>
        </w:rPr>
        <w:t xml:space="preserve">შედეგზე </w:t>
      </w:r>
      <w:r w:rsidRPr="008662FF">
        <w:rPr>
          <w:rFonts w:ascii="Sylfaen" w:hAnsi="Sylfaen" w:cs="Sylfaen"/>
          <w:noProof/>
          <w:lang w:val="ka-GE"/>
        </w:rPr>
        <w:t xml:space="preserve">დაფუძნებული დაფინანსება და ინტეგრირებული მკურნალობის მოდელი ტუბერკულოზის </w:t>
      </w:r>
      <w:r w:rsidR="00564625" w:rsidRPr="008662FF">
        <w:rPr>
          <w:rFonts w:ascii="Sylfaen" w:hAnsi="Sylfaen" w:cs="Sylfaen"/>
          <w:noProof/>
          <w:lang w:val="ka-GE"/>
        </w:rPr>
        <w:t>მართვის ამბულატორიულ დონეზე“</w:t>
      </w:r>
      <w:r w:rsidRPr="008662FF">
        <w:rPr>
          <w:rFonts w:ascii="Sylfaen" w:hAnsi="Sylfaen" w:cs="Sylfaen"/>
          <w:noProof/>
          <w:lang w:val="ka-GE"/>
        </w:rPr>
        <w:t>.</w:t>
      </w:r>
      <w:r w:rsidR="00564625" w:rsidRPr="00564625">
        <w:rPr>
          <w:rFonts w:ascii="Sylfaen" w:hAnsi="Sylfaen" w:cs="Sylfaen"/>
          <w:noProof/>
          <w:lang w:val="ka-GE"/>
        </w:rPr>
        <w:t xml:space="preserve"> აღნიშნული პროექტი გულისხმობს </w:t>
      </w:r>
      <w:r w:rsidR="00564625" w:rsidRPr="008662FF">
        <w:rPr>
          <w:rFonts w:ascii="Sylfaen" w:hAnsi="Sylfaen" w:cs="Sylfaen"/>
          <w:noProof/>
          <w:lang w:val="ka-GE"/>
        </w:rPr>
        <w:t>ფულადი წახალისების გაცემა</w:t>
      </w:r>
      <w:r w:rsidR="00564625" w:rsidRPr="00564625">
        <w:rPr>
          <w:rFonts w:ascii="Sylfaen" w:hAnsi="Sylfaen" w:cs="Sylfaen"/>
          <w:noProof/>
          <w:lang w:val="ka-GE"/>
        </w:rPr>
        <w:t>ს შერჩეულ დაწესებულებ</w:t>
      </w:r>
      <w:r w:rsidR="00A04EFD">
        <w:rPr>
          <w:rFonts w:ascii="Sylfaen" w:hAnsi="Sylfaen" w:cs="Sylfaen"/>
          <w:noProof/>
          <w:lang w:val="ka-GE"/>
        </w:rPr>
        <w:t>ებ</w:t>
      </w:r>
      <w:r w:rsidR="00564625" w:rsidRPr="00564625">
        <w:rPr>
          <w:rFonts w:ascii="Sylfaen" w:hAnsi="Sylfaen" w:cs="Sylfaen"/>
          <w:noProof/>
          <w:lang w:val="ka-GE"/>
        </w:rPr>
        <w:t xml:space="preserve">ში მენეჯერისთვის, ოჯახის/სოფლის ექიმის და ფტიზიატრისთვის. ინდიკატორს წარმოადგენს </w:t>
      </w:r>
      <w:r w:rsidR="00564625" w:rsidRPr="008662FF">
        <w:rPr>
          <w:rFonts w:ascii="Sylfaen" w:hAnsi="Sylfaen" w:cs="Sylfaen"/>
          <w:noProof/>
          <w:lang w:val="ka-GE"/>
        </w:rPr>
        <w:t>ამბულატორიულ</w:t>
      </w:r>
      <w:r w:rsidR="00564625" w:rsidRPr="00564625">
        <w:rPr>
          <w:rFonts w:ascii="Sylfaen" w:hAnsi="Sylfaen" w:cs="Sylfaen"/>
          <w:noProof/>
        </w:rPr>
        <w:t xml:space="preserve"> მკურნალობაზე მყოფი </w:t>
      </w:r>
      <w:r w:rsidR="00564625" w:rsidRPr="00564625">
        <w:rPr>
          <w:rFonts w:ascii="Sylfaen" w:hAnsi="Sylfaen" w:cs="Sylfaen"/>
          <w:noProof/>
          <w:lang w:val="ka-GE" w:eastAsia="ka-GE"/>
        </w:rPr>
        <w:t xml:space="preserve">ფილტვის ტუბერკულოზის მქონე </w:t>
      </w:r>
      <w:r w:rsidR="00564625" w:rsidRPr="00564625">
        <w:rPr>
          <w:rFonts w:ascii="Sylfaen" w:hAnsi="Sylfaen" w:cs="Sylfaen"/>
          <w:noProof/>
        </w:rPr>
        <w:t>რეგისტრირებული პაციენტების DOT-ის შესრულება</w:t>
      </w:r>
      <w:r w:rsidR="00564625" w:rsidRPr="00564625">
        <w:rPr>
          <w:rFonts w:ascii="Sylfaen" w:hAnsi="Sylfaen" w:cs="Sylfaen"/>
          <w:noProof/>
          <w:lang w:val="ka-GE"/>
        </w:rPr>
        <w:t xml:space="preserve"> (</w:t>
      </w:r>
      <w:r w:rsidR="00564625" w:rsidRPr="00564625">
        <w:rPr>
          <w:rFonts w:ascii="Sylfaen" w:hAnsi="Sylfaen" w:cs="Sylfaen"/>
          <w:noProof/>
        </w:rPr>
        <w:t>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w:t>
      </w:r>
      <w:r w:rsidR="00564625" w:rsidRPr="00564625">
        <w:rPr>
          <w:rFonts w:ascii="Sylfaen" w:hAnsi="Sylfaen" w:cs="Sylfaen"/>
          <w:noProof/>
          <w:lang w:val="ka-GE"/>
        </w:rPr>
        <w:t xml:space="preserve">; </w:t>
      </w:r>
      <w:r w:rsidR="00564625" w:rsidRPr="00564625">
        <w:rPr>
          <w:rFonts w:ascii="Sylfaen" w:hAnsi="Sylfaen" w:cs="Sylfaen"/>
          <w:noProof/>
        </w:rPr>
        <w:t>ინდიკატორის 71-85%-მდე შესრულების შემთხვევაში, ფულადი წახალისება გაიცემა 50%-ის ოდენობით; ინდიკატორის ≤70% შესრულების შემთხვევაში, ფულადი წახალისება არ გაიცემა</w:t>
      </w:r>
      <w:r w:rsidR="00564625">
        <w:rPr>
          <w:rFonts w:ascii="Sylfaen" w:hAnsi="Sylfaen" w:cs="Sylfaen"/>
          <w:noProof/>
          <w:lang w:val="ka-GE"/>
        </w:rPr>
        <w:t>).</w:t>
      </w:r>
      <w:r w:rsidR="00564625" w:rsidRPr="00564625">
        <w:rPr>
          <w:rFonts w:ascii="Sylfaen" w:hAnsi="Sylfaen" w:cs="Sylfaen"/>
          <w:noProof/>
        </w:rPr>
        <w:t xml:space="preserve"> </w:t>
      </w:r>
    </w:p>
    <w:p w:rsidR="00564625" w:rsidRPr="00564625" w:rsidRDefault="00564625" w:rsidP="0056462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hAnsi="Sylfaen" w:cs="Sylfaen"/>
          <w:noProof/>
        </w:rPr>
      </w:pPr>
    </w:p>
    <w:p w:rsidR="00B524A0" w:rsidRPr="00B524A0" w:rsidRDefault="00B524A0" w:rsidP="00B524A0">
      <w:pPr>
        <w:tabs>
          <w:tab w:val="left" w:pos="1725"/>
        </w:tabs>
        <w:spacing w:after="0"/>
        <w:jc w:val="both"/>
        <w:rPr>
          <w:rFonts w:ascii="Sylfaen" w:eastAsia="Times New Roman" w:hAnsi="Sylfaen" w:cs="Sylfaen"/>
          <w:noProof/>
          <w:sz w:val="24"/>
          <w:szCs w:val="24"/>
          <w:lang w:val="ka-GE"/>
        </w:rPr>
      </w:pPr>
      <w:r w:rsidRPr="00B524A0">
        <w:rPr>
          <w:rFonts w:ascii="Sylfaen" w:eastAsia="Times New Roman" w:hAnsi="Sylfaen" w:cs="Sylfaen"/>
          <w:noProof/>
          <w:sz w:val="24"/>
          <w:szCs w:val="24"/>
          <w:lang w:val="ka-GE"/>
        </w:rPr>
        <w:t xml:space="preserve">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M/XDR-TB-ის ჩათვლით, რაც გულისხმობს </w:t>
      </w:r>
      <w:r w:rsidR="000D671E">
        <w:rPr>
          <w:rFonts w:ascii="Sylfaen" w:eastAsia="Times New Roman" w:hAnsi="Sylfaen" w:cs="Sylfaen"/>
          <w:noProof/>
          <w:sz w:val="24"/>
          <w:szCs w:val="24"/>
          <w:lang w:val="ka-GE"/>
        </w:rPr>
        <w:t xml:space="preserve">რომ </w:t>
      </w:r>
      <w:r w:rsidRPr="00B524A0">
        <w:rPr>
          <w:rFonts w:ascii="Sylfaen" w:eastAsia="Times New Roman" w:hAnsi="Sylfaen" w:cs="Sylfaen"/>
          <w:noProof/>
          <w:sz w:val="24"/>
          <w:szCs w:val="24"/>
          <w:lang w:val="ka-GE"/>
        </w:rPr>
        <w:t xml:space="preserve">MDR-TB-ის სავარაუდო შემთხვევების მინიმუმ 90%-ის დიაგნოზი დასმულია; MDR-TB-ის ყველა შეტყობინებული შემთხვევის მინიმუმ 75% წარმატებით არის ნამკურნალევი. </w:t>
      </w:r>
    </w:p>
    <w:p w:rsidR="00B524A0" w:rsidRPr="001D0654" w:rsidRDefault="00B524A0" w:rsidP="00454B0A">
      <w:pPr>
        <w:tabs>
          <w:tab w:val="left" w:pos="1725"/>
        </w:tabs>
        <w:spacing w:after="0"/>
        <w:jc w:val="both"/>
        <w:rPr>
          <w:rFonts w:ascii="Sylfaen" w:eastAsia="Times New Roman" w:hAnsi="Sylfaen" w:cs="Sylfaen"/>
          <w:noProof/>
          <w:sz w:val="24"/>
          <w:szCs w:val="24"/>
          <w:lang w:val="ka-GE"/>
        </w:rPr>
      </w:pPr>
    </w:p>
    <w:p w:rsidR="00F86649" w:rsidRDefault="00F86649" w:rsidP="00454B0A">
      <w:pPr>
        <w:tabs>
          <w:tab w:val="left" w:pos="1725"/>
        </w:tabs>
        <w:spacing w:after="0"/>
        <w:rPr>
          <w:rFonts w:ascii="Sylfaen" w:hAnsi="Sylfaen"/>
          <w:b/>
          <w:sz w:val="24"/>
          <w:szCs w:val="24"/>
          <w:lang w:val="ka-GE"/>
        </w:rPr>
      </w:pPr>
    </w:p>
    <w:p w:rsidR="00454B0A" w:rsidRPr="00A04EFD" w:rsidRDefault="000D671E" w:rsidP="00454B0A">
      <w:pPr>
        <w:tabs>
          <w:tab w:val="left" w:pos="1725"/>
        </w:tabs>
        <w:spacing w:after="0"/>
        <w:rPr>
          <w:rFonts w:ascii="Sylfaen" w:hAnsi="Sylfaen"/>
          <w:sz w:val="24"/>
          <w:szCs w:val="24"/>
          <w:lang w:val="ka-GE"/>
        </w:rPr>
      </w:pPr>
      <w:r w:rsidRPr="00A04EFD">
        <w:rPr>
          <w:rFonts w:ascii="Sylfaen" w:hAnsi="Sylfaen"/>
          <w:sz w:val="24"/>
          <w:szCs w:val="24"/>
          <w:lang w:val="ka-GE"/>
        </w:rPr>
        <w:t xml:space="preserve">ტუბერკულოზის მართვის სახელმწიფო პროგრამის </w:t>
      </w:r>
      <w:r w:rsidR="00F86649" w:rsidRPr="00A04EFD">
        <w:rPr>
          <w:rFonts w:ascii="Sylfaen" w:hAnsi="Sylfaen"/>
          <w:sz w:val="24"/>
          <w:szCs w:val="24"/>
          <w:lang w:val="ka-GE"/>
        </w:rPr>
        <w:t>ცვლილებები 2018-2019-2020:</w:t>
      </w:r>
    </w:p>
    <w:p w:rsidR="00F86649" w:rsidRPr="00F86649" w:rsidRDefault="00F86649" w:rsidP="00454B0A">
      <w:pPr>
        <w:tabs>
          <w:tab w:val="left" w:pos="1725"/>
        </w:tabs>
        <w:spacing w:after="0"/>
        <w:rPr>
          <w:rFonts w:ascii="Sylfaen" w:hAnsi="Sylfaen"/>
          <w:b/>
          <w:sz w:val="24"/>
          <w:szCs w:val="24"/>
          <w:lang w:val="ka-GE"/>
        </w:rPr>
      </w:pPr>
    </w:p>
    <w:p w:rsidR="0006604A" w:rsidRPr="000D671E" w:rsidRDefault="004E3775" w:rsidP="00FA21A9">
      <w:pPr>
        <w:numPr>
          <w:ilvl w:val="0"/>
          <w:numId w:val="8"/>
        </w:numPr>
        <w:tabs>
          <w:tab w:val="left" w:pos="1725"/>
        </w:tabs>
        <w:jc w:val="both"/>
        <w:rPr>
          <w:rFonts w:ascii="Sylfaen" w:hAnsi="Sylfaen"/>
          <w:sz w:val="24"/>
          <w:szCs w:val="24"/>
        </w:rPr>
      </w:pPr>
      <w:r w:rsidRPr="000D671E">
        <w:rPr>
          <w:rFonts w:ascii="Sylfaen" w:hAnsi="Sylfaen"/>
          <w:sz w:val="24"/>
          <w:szCs w:val="24"/>
          <w:lang w:val="ka-GE"/>
        </w:rPr>
        <w:t xml:space="preserve">2018 წლის სახელმწიფო პროგრამის ფარგლებში მკურნალობის გვერდითი ეფექტების მართვის უზრუნველსაყოფად გათვალისწინებული იქნა ამბულატორიული მკურნალობის ვაუჩერების </w:t>
      </w:r>
      <w:r w:rsidR="001D0654" w:rsidRPr="000D671E">
        <w:rPr>
          <w:rFonts w:ascii="Sylfaen" w:hAnsi="Sylfaen"/>
          <w:sz w:val="24"/>
          <w:szCs w:val="24"/>
          <w:lang w:val="ka-GE"/>
        </w:rPr>
        <w:t xml:space="preserve">ღირებულების </w:t>
      </w:r>
      <w:r w:rsidRPr="000D671E">
        <w:rPr>
          <w:rFonts w:ascii="Sylfaen" w:hAnsi="Sylfaen"/>
          <w:sz w:val="24"/>
          <w:szCs w:val="24"/>
          <w:lang w:val="ka-GE"/>
        </w:rPr>
        <w:t>10%-იანი ზრდა;</w:t>
      </w:r>
    </w:p>
    <w:p w:rsidR="0006604A" w:rsidRPr="000D671E" w:rsidRDefault="004E3775" w:rsidP="00FA21A9">
      <w:pPr>
        <w:numPr>
          <w:ilvl w:val="0"/>
          <w:numId w:val="8"/>
        </w:numPr>
        <w:tabs>
          <w:tab w:val="left" w:pos="1725"/>
        </w:tabs>
        <w:jc w:val="both"/>
        <w:rPr>
          <w:rFonts w:ascii="Sylfaen" w:hAnsi="Sylfaen"/>
          <w:sz w:val="24"/>
          <w:szCs w:val="24"/>
        </w:rPr>
      </w:pPr>
      <w:r w:rsidRPr="000D671E">
        <w:rPr>
          <w:rFonts w:ascii="Sylfaen" w:hAnsi="Sylfaen"/>
          <w:sz w:val="24"/>
          <w:szCs w:val="24"/>
          <w:lang w:val="ka-GE"/>
        </w:rPr>
        <w:t>2019 წელს დამტკიცდა ტუბერკულოზის მართვის ახალი გაიდლაინი და თანდართული პროტოკოლები</w:t>
      </w:r>
      <w:r w:rsidR="000D671E">
        <w:rPr>
          <w:rFonts w:ascii="Sylfaen" w:hAnsi="Sylfaen"/>
          <w:sz w:val="24"/>
          <w:szCs w:val="24"/>
          <w:lang w:val="ka-GE"/>
        </w:rPr>
        <w:t>, რამაც გამოიწვია შემდეგი ვაუჩერების დამატება</w:t>
      </w:r>
      <w:r w:rsidRPr="000D671E">
        <w:rPr>
          <w:rFonts w:ascii="Sylfaen" w:hAnsi="Sylfaen"/>
          <w:sz w:val="24"/>
          <w:szCs w:val="24"/>
          <w:lang w:val="ka-GE"/>
        </w:rPr>
        <w:t xml:space="preserve">: </w:t>
      </w:r>
      <w:r w:rsidRPr="000D671E">
        <w:rPr>
          <w:rFonts w:ascii="Sylfaen" w:hAnsi="Sylfaen"/>
          <w:iCs/>
          <w:sz w:val="24"/>
          <w:szCs w:val="24"/>
          <w:lang w:val="ka-GE"/>
        </w:rPr>
        <w:t xml:space="preserve">ა) სკრინინგის ნაწილში </w:t>
      </w:r>
      <w:r w:rsidRPr="000D671E">
        <w:rPr>
          <w:rFonts w:ascii="Sylfaen" w:hAnsi="Sylfaen"/>
          <w:sz w:val="24"/>
          <w:szCs w:val="24"/>
          <w:lang w:val="ka-GE"/>
        </w:rPr>
        <w:t>- რისკის ჯგუფების სკრინინგი აქტიურ ტუბერკულოზზე; რისკის ჯგუფების სკრინინგი ლატენტურ ტუბერკულოზზე მანტუს და კვანტიფერონის გამოყენებით;</w:t>
      </w:r>
      <w:r w:rsidRPr="000D671E">
        <w:rPr>
          <w:rFonts w:ascii="Sylfaen" w:hAnsi="Sylfaen"/>
          <w:sz w:val="24"/>
          <w:szCs w:val="24"/>
        </w:rPr>
        <w:t xml:space="preserve"> </w:t>
      </w:r>
      <w:r w:rsidRPr="000D671E">
        <w:rPr>
          <w:rFonts w:ascii="Sylfaen" w:hAnsi="Sylfaen"/>
          <w:iCs/>
          <w:sz w:val="24"/>
          <w:szCs w:val="24"/>
          <w:lang w:val="ka-GE"/>
        </w:rPr>
        <w:t>ბ) ტუბერკულოზის მკურნალობის ნაწილში</w:t>
      </w:r>
      <w:r w:rsidRPr="000D671E">
        <w:rPr>
          <w:rFonts w:ascii="Sylfaen" w:hAnsi="Sylfaen"/>
          <w:sz w:val="24"/>
          <w:szCs w:val="24"/>
          <w:lang w:val="ka-GE"/>
        </w:rPr>
        <w:t xml:space="preserve"> - ფილტვის ტუბერკულოზის მკურნალობის შემდგომი მონიტორინგი; ლატენტური ტუბერკულოზის მკურნალობა იზონიაზიდი+რიფაპენტინი; ლატენტური ტუბერკულოზის მკურნალობის შემდგომი მონიტორინგი; მონორეზისტენტული ფორმის ტუბერკულოზის მკურნალობა;</w:t>
      </w:r>
    </w:p>
    <w:p w:rsidR="0006604A" w:rsidRPr="00F86649" w:rsidRDefault="000D671E" w:rsidP="00FA21A9">
      <w:pPr>
        <w:numPr>
          <w:ilvl w:val="0"/>
          <w:numId w:val="8"/>
        </w:numPr>
        <w:tabs>
          <w:tab w:val="left" w:pos="1725"/>
        </w:tabs>
        <w:jc w:val="both"/>
        <w:rPr>
          <w:rFonts w:ascii="Sylfaen" w:hAnsi="Sylfaen"/>
          <w:sz w:val="24"/>
          <w:szCs w:val="24"/>
        </w:rPr>
      </w:pPr>
      <w:r>
        <w:rPr>
          <w:rFonts w:ascii="Sylfaen" w:hAnsi="Sylfaen"/>
          <w:sz w:val="24"/>
          <w:szCs w:val="24"/>
          <w:lang w:val="ka-GE"/>
        </w:rPr>
        <w:lastRenderedPageBreak/>
        <w:t xml:space="preserve">2019 წელს გათვალისწინებული იქნა მედპერსონალის </w:t>
      </w:r>
      <w:r w:rsidR="004E3775" w:rsidRPr="00F86649">
        <w:rPr>
          <w:rFonts w:ascii="Sylfaen" w:hAnsi="Sylfaen"/>
          <w:sz w:val="24"/>
          <w:szCs w:val="24"/>
          <w:lang w:val="ka-GE"/>
        </w:rPr>
        <w:t xml:space="preserve">ხელფასის მინიმალური წილის გაზრდა (არანაკლებ 460 ლარის ოდენობით ექიმისთვის და არანაკლებ 360 ლარის ოდენობით – ექთნისთვის თვეში); </w:t>
      </w:r>
    </w:p>
    <w:p w:rsidR="0006604A" w:rsidRPr="003E2E0C" w:rsidRDefault="000D671E" w:rsidP="00FA21A9">
      <w:pPr>
        <w:numPr>
          <w:ilvl w:val="0"/>
          <w:numId w:val="8"/>
        </w:numPr>
        <w:tabs>
          <w:tab w:val="left" w:pos="1725"/>
        </w:tabs>
        <w:jc w:val="both"/>
        <w:rPr>
          <w:rFonts w:ascii="Sylfaen" w:hAnsi="Sylfaen"/>
          <w:sz w:val="24"/>
          <w:szCs w:val="24"/>
        </w:rPr>
      </w:pPr>
      <w:r>
        <w:rPr>
          <w:rFonts w:ascii="Sylfaen" w:hAnsi="Sylfaen"/>
          <w:sz w:val="24"/>
          <w:szCs w:val="24"/>
          <w:lang w:val="ka-GE"/>
        </w:rPr>
        <w:t xml:space="preserve">2019 წელს პროგრამის დიზაინს დაემატა </w:t>
      </w:r>
      <w:r w:rsidR="004E3775" w:rsidRPr="00F86649">
        <w:rPr>
          <w:rFonts w:ascii="Sylfaen" w:hAnsi="Sylfaen"/>
          <w:sz w:val="24"/>
          <w:szCs w:val="24"/>
          <w:lang w:val="ka-GE"/>
        </w:rPr>
        <w:t>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003E2E0C">
        <w:rPr>
          <w:rFonts w:ascii="Sylfaen" w:hAnsi="Sylfaen"/>
          <w:sz w:val="24"/>
          <w:szCs w:val="24"/>
          <w:lang w:val="ka-GE"/>
        </w:rPr>
        <w:t>;</w:t>
      </w:r>
    </w:p>
    <w:p w:rsidR="003E2E0C" w:rsidRPr="001D0654" w:rsidRDefault="000D671E" w:rsidP="00FA21A9">
      <w:pPr>
        <w:numPr>
          <w:ilvl w:val="0"/>
          <w:numId w:val="8"/>
        </w:numPr>
        <w:tabs>
          <w:tab w:val="left" w:pos="1725"/>
        </w:tabs>
        <w:jc w:val="both"/>
        <w:rPr>
          <w:rFonts w:ascii="Sylfaen" w:hAnsi="Sylfaen"/>
          <w:sz w:val="24"/>
          <w:szCs w:val="24"/>
          <w:lang w:val="ka-GE"/>
        </w:rPr>
      </w:pPr>
      <w:r>
        <w:rPr>
          <w:rFonts w:ascii="Sylfaen" w:hAnsi="Sylfaen"/>
          <w:sz w:val="24"/>
          <w:szCs w:val="24"/>
          <w:lang w:val="ka-GE"/>
        </w:rPr>
        <w:t xml:space="preserve">2020 წელს </w:t>
      </w:r>
      <w:r w:rsidR="004E3775" w:rsidRPr="003E2E0C">
        <w:rPr>
          <w:rFonts w:ascii="Sylfaen" w:hAnsi="Sylfaen"/>
          <w:sz w:val="24"/>
          <w:szCs w:val="24"/>
          <w:lang w:val="ka-GE"/>
        </w:rPr>
        <w:t>სტაციონარული მომსახურების კომპონენტს დაემატა სარქვლოვანი ბრონქობლოკაციის ოპერაცია</w:t>
      </w:r>
      <w:r w:rsidR="003E2E0C">
        <w:rPr>
          <w:rFonts w:ascii="Sylfaen" w:hAnsi="Sylfaen"/>
          <w:sz w:val="24"/>
          <w:szCs w:val="24"/>
          <w:lang w:val="ka-GE"/>
        </w:rPr>
        <w:t xml:space="preserve"> (</w:t>
      </w:r>
      <w:r w:rsidR="003E2E0C" w:rsidRPr="001D0654">
        <w:rPr>
          <w:rFonts w:ascii="Sylfaen" w:hAnsi="Sylfaen"/>
          <w:sz w:val="24"/>
          <w:szCs w:val="24"/>
          <w:lang w:val="ka-GE"/>
        </w:rPr>
        <w:t>ტუბერკულოზის მართვის 2018 წლის გაიდლაინი</w:t>
      </w:r>
      <w:r w:rsidR="001D0654">
        <w:rPr>
          <w:rFonts w:ascii="Sylfaen" w:hAnsi="Sylfaen"/>
          <w:sz w:val="24"/>
          <w:szCs w:val="24"/>
          <w:lang w:val="ka-GE"/>
        </w:rPr>
        <w:t>ს შესაბამისად)</w:t>
      </w:r>
      <w:r>
        <w:rPr>
          <w:rFonts w:ascii="Sylfaen" w:hAnsi="Sylfaen"/>
          <w:sz w:val="24"/>
          <w:szCs w:val="24"/>
          <w:lang w:val="ka-GE"/>
        </w:rPr>
        <w:t>;</w:t>
      </w:r>
      <w:r w:rsidR="003E2E0C" w:rsidRPr="001D0654">
        <w:rPr>
          <w:rFonts w:ascii="Sylfaen" w:hAnsi="Sylfaen"/>
          <w:sz w:val="24"/>
          <w:szCs w:val="24"/>
          <w:lang w:val="ka-GE"/>
        </w:rPr>
        <w:t xml:space="preserve"> </w:t>
      </w:r>
    </w:p>
    <w:p w:rsidR="003E2E0C" w:rsidRPr="003E2E0C" w:rsidRDefault="000D671E" w:rsidP="00FA21A9">
      <w:pPr>
        <w:numPr>
          <w:ilvl w:val="0"/>
          <w:numId w:val="8"/>
        </w:numPr>
        <w:tabs>
          <w:tab w:val="left" w:pos="1725"/>
        </w:tabs>
        <w:jc w:val="both"/>
        <w:rPr>
          <w:rFonts w:ascii="Sylfaen" w:hAnsi="Sylfaen"/>
          <w:sz w:val="24"/>
          <w:szCs w:val="24"/>
        </w:rPr>
      </w:pPr>
      <w:r>
        <w:rPr>
          <w:rFonts w:ascii="Sylfaen" w:hAnsi="Sylfaen"/>
          <w:sz w:val="24"/>
          <w:szCs w:val="24"/>
          <w:lang w:val="ka-GE"/>
        </w:rPr>
        <w:t xml:space="preserve">2020 წელს </w:t>
      </w:r>
      <w:r w:rsidR="004E3775" w:rsidRPr="003E2E0C">
        <w:rPr>
          <w:rFonts w:ascii="Sylfaen" w:hAnsi="Sylfaen"/>
          <w:sz w:val="24"/>
          <w:szCs w:val="24"/>
          <w:lang w:val="ka-GE"/>
        </w:rPr>
        <w:t>სტაციონარული მომსახურების კომპონენტის დაფინანსების მექანიზმი შეიცვალა და ნაცვლად საწოლდღით დაფინანსებისა, შემოღებულია დიაგნოზთან შეჭიდული ტარიფით დაფინანსება</w:t>
      </w:r>
      <w:r w:rsidR="003E2E0C" w:rsidRPr="003E2E0C">
        <w:rPr>
          <w:rFonts w:ascii="Sylfaen" w:hAnsi="Sylfaen"/>
          <w:sz w:val="24"/>
          <w:szCs w:val="24"/>
          <w:lang w:val="ka-GE"/>
        </w:rPr>
        <w:t xml:space="preserve"> </w:t>
      </w:r>
      <w:r w:rsidR="003E2E0C">
        <w:rPr>
          <w:rFonts w:ascii="Sylfaen" w:hAnsi="Sylfaen"/>
          <w:sz w:val="24"/>
          <w:szCs w:val="24"/>
          <w:lang w:val="ka-GE"/>
        </w:rPr>
        <w:t>(</w:t>
      </w:r>
      <w:r w:rsidR="003E2E0C" w:rsidRPr="003E2E0C">
        <w:rPr>
          <w:rFonts w:ascii="Sylfaen" w:hAnsi="Sylfaen"/>
          <w:sz w:val="24"/>
          <w:szCs w:val="24"/>
          <w:lang w:val="ka-GE"/>
        </w:rPr>
        <w:t>საქართველოს 2019-2022 წლების ტუბერკულოზის სტრატეგიული გეგმის მიხედვით დაგეგმილია პროვაიდერთა ანაზღაურების სქემების მოდიფიკაცია საერთაშორისო გამოცდილების გათვალისწინებით. საწოლდღის პრინციპით დაფინანსების უარყოფითი მხარეა, მეტი გამომუშავების მიზნით, მიმწოდებლის მიერ საწოლზე ხანგრძლივი დაყოვნება და პროგრამული ხარჯის ზრდა. განსხვავებული კლინიკური პრაქტიკის დასასტანდარტებლად (მაგალითად ჰოსპიტალურ დონეზე პაციენტის სხვადასხვა ვადით დაყოვნების შესამცირებლად)</w:t>
      </w:r>
      <w:r>
        <w:rPr>
          <w:rFonts w:ascii="Sylfaen" w:hAnsi="Sylfaen"/>
          <w:sz w:val="24"/>
          <w:szCs w:val="24"/>
          <w:lang w:val="ka-GE"/>
        </w:rPr>
        <w:t>,</w:t>
      </w:r>
      <w:r w:rsidR="003E2E0C" w:rsidRPr="003E2E0C">
        <w:rPr>
          <w:rFonts w:ascii="Sylfaen" w:hAnsi="Sylfaen"/>
          <w:sz w:val="24"/>
          <w:szCs w:val="24"/>
          <w:lang w:val="ka-GE"/>
        </w:rPr>
        <w:t xml:space="preserve"> შემოღებული იქნა დიაგნოზთან შეჭიდული ტარიფი, რომელიც უფრო ხარჯთეფექტურია. ასევე, </w:t>
      </w:r>
      <w:r>
        <w:rPr>
          <w:rFonts w:ascii="Sylfaen" w:hAnsi="Sylfaen"/>
          <w:sz w:val="24"/>
          <w:szCs w:val="24"/>
          <w:lang w:val="ka-GE"/>
        </w:rPr>
        <w:t xml:space="preserve">საწოლდღით </w:t>
      </w:r>
      <w:r w:rsidR="003E2E0C" w:rsidRPr="003E2E0C">
        <w:rPr>
          <w:rFonts w:ascii="Sylfaen" w:hAnsi="Sylfaen"/>
          <w:sz w:val="24"/>
          <w:szCs w:val="24"/>
          <w:lang w:val="ka-GE"/>
        </w:rPr>
        <w:t>დაფინანსების მექანიზმი</w:t>
      </w:r>
      <w:r>
        <w:rPr>
          <w:rFonts w:ascii="Sylfaen" w:hAnsi="Sylfaen"/>
          <w:sz w:val="24"/>
          <w:szCs w:val="24"/>
          <w:lang w:val="ka-GE"/>
        </w:rPr>
        <w:t xml:space="preserve"> </w:t>
      </w:r>
      <w:r w:rsidR="003E2E0C" w:rsidRPr="003E2E0C">
        <w:rPr>
          <w:rFonts w:ascii="Sylfaen" w:hAnsi="Sylfaen"/>
          <w:sz w:val="24"/>
          <w:szCs w:val="24"/>
          <w:lang w:val="ka-GE"/>
        </w:rPr>
        <w:t>ვერ უზრუნველყოფდა რეგიონების მიხედვით ტუბ.ჰოსპიტალური შემთხვევების მართვის სტანდარტიზაციას და შესაბამისად პროგრამული ხარჯების ეფექტურ გამოყენებას</w:t>
      </w:r>
      <w:r>
        <w:rPr>
          <w:rFonts w:ascii="Sylfaen" w:hAnsi="Sylfaen"/>
          <w:sz w:val="24"/>
          <w:szCs w:val="24"/>
          <w:lang w:val="ka-GE"/>
        </w:rPr>
        <w:t>;</w:t>
      </w:r>
      <w:r w:rsidR="003E2E0C" w:rsidRPr="003E2E0C">
        <w:rPr>
          <w:rFonts w:ascii="Sylfaen" w:hAnsi="Sylfaen"/>
          <w:sz w:val="24"/>
          <w:szCs w:val="24"/>
          <w:lang w:val="ka-GE"/>
        </w:rPr>
        <w:t xml:space="preserve"> </w:t>
      </w:r>
    </w:p>
    <w:p w:rsidR="003E2E0C" w:rsidRDefault="000D671E" w:rsidP="00FA21A9">
      <w:pPr>
        <w:numPr>
          <w:ilvl w:val="0"/>
          <w:numId w:val="8"/>
        </w:numPr>
        <w:tabs>
          <w:tab w:val="left" w:pos="1725"/>
        </w:tabs>
        <w:jc w:val="both"/>
        <w:rPr>
          <w:rFonts w:ascii="Sylfaen" w:hAnsi="Sylfaen"/>
          <w:sz w:val="24"/>
          <w:szCs w:val="24"/>
          <w:lang w:val="ka-GE"/>
        </w:rPr>
      </w:pPr>
      <w:r>
        <w:rPr>
          <w:rFonts w:ascii="Sylfaen" w:hAnsi="Sylfaen"/>
          <w:sz w:val="24"/>
          <w:szCs w:val="24"/>
          <w:lang w:val="ka-GE"/>
        </w:rPr>
        <w:t xml:space="preserve">2020 წელს </w:t>
      </w:r>
      <w:r w:rsidR="001D0654" w:rsidRPr="001D0654">
        <w:rPr>
          <w:rFonts w:ascii="Sylfaen" w:hAnsi="Sylfaen"/>
          <w:sz w:val="24"/>
          <w:szCs w:val="24"/>
          <w:lang w:val="ka-GE"/>
        </w:rPr>
        <w:t>,,ტუბერკულოზის მართვის’’ გაიდლაინის და ,,ლატენტური ტუბერკულოზური ინფექციის გამოვლენის და მკურნალობის’’ პროტოკოლის შესაბამისად, ტუბერკულოზის მართვის სახელმწიფო პროგრამის ამბულატორიული მომსახურების კომპონენტში მომსახურებების ჩამონათვალს დაემატა ლატენტური ტუბერკულოზის მკურნალობა ლევოფლოქსაცინით, ფთორქინოლონის მიმართ შენარჩუნებული მგრძნობელობისას რიფამპიცინისადმი რეზისტენტული მულტირეზისტენტული ტუბერკულოზით დაავადებულთან ახლო კონტაქტში მყოფ პირებთან</w:t>
      </w:r>
      <w:r>
        <w:rPr>
          <w:rFonts w:ascii="Sylfaen" w:hAnsi="Sylfaen"/>
          <w:sz w:val="24"/>
          <w:szCs w:val="24"/>
          <w:lang w:val="ka-GE"/>
        </w:rPr>
        <w:t>;</w:t>
      </w:r>
    </w:p>
    <w:p w:rsidR="001D0654" w:rsidRPr="001D0654" w:rsidRDefault="000D671E" w:rsidP="00FA21A9">
      <w:pPr>
        <w:numPr>
          <w:ilvl w:val="0"/>
          <w:numId w:val="8"/>
        </w:numPr>
        <w:tabs>
          <w:tab w:val="left" w:pos="1725"/>
        </w:tabs>
        <w:jc w:val="both"/>
        <w:rPr>
          <w:rFonts w:ascii="Sylfaen" w:hAnsi="Sylfaen"/>
          <w:sz w:val="24"/>
          <w:szCs w:val="24"/>
          <w:lang w:val="ka-GE"/>
        </w:rPr>
      </w:pPr>
      <w:r>
        <w:rPr>
          <w:rFonts w:ascii="Sylfaen" w:hAnsi="Sylfaen"/>
          <w:sz w:val="24"/>
          <w:szCs w:val="24"/>
          <w:lang w:val="ka-GE"/>
        </w:rPr>
        <w:lastRenderedPageBreak/>
        <w:t xml:space="preserve">2020 წელს </w:t>
      </w:r>
      <w:r w:rsidR="001D0654" w:rsidRPr="001D0654">
        <w:rPr>
          <w:rFonts w:ascii="Sylfaen" w:hAnsi="Sylfaen"/>
          <w:sz w:val="24"/>
          <w:szCs w:val="24"/>
          <w:lang w:val="ka-GE"/>
        </w:rPr>
        <w:t>ტუბერკულოზის მართვის სახელმწიფო პროგრამის სტაციონარული მომსახურების კომპონენტის ქირურგიული ოპერაციების ჩამონათვალს დაემატა ქალის სასქესო ორგანოების ტუბერკულოზის ქირურგიული მკურნალობა</w:t>
      </w:r>
      <w:r w:rsidR="001D0654">
        <w:rPr>
          <w:rFonts w:ascii="Sylfaen" w:hAnsi="Sylfaen"/>
          <w:sz w:val="24"/>
          <w:szCs w:val="24"/>
          <w:lang w:val="ka-GE"/>
        </w:rPr>
        <w:t>.</w:t>
      </w:r>
    </w:p>
    <w:p w:rsidR="006645AC" w:rsidRDefault="006645AC" w:rsidP="00454B0A">
      <w:pPr>
        <w:tabs>
          <w:tab w:val="left" w:pos="1725"/>
        </w:tabs>
        <w:rPr>
          <w:rFonts w:ascii="Sylfaen" w:hAnsi="Sylfaen"/>
          <w:b/>
          <w:sz w:val="24"/>
          <w:szCs w:val="24"/>
          <w:lang w:val="ka-GE"/>
        </w:rPr>
      </w:pPr>
    </w:p>
    <w:p w:rsidR="00454B0A" w:rsidRPr="006645AC" w:rsidRDefault="006675BC" w:rsidP="00454B0A">
      <w:pPr>
        <w:tabs>
          <w:tab w:val="left" w:pos="1725"/>
        </w:tabs>
        <w:rPr>
          <w:rFonts w:ascii="Sylfaen" w:hAnsi="Sylfaen"/>
          <w:sz w:val="24"/>
          <w:szCs w:val="24"/>
          <w:lang w:val="ka-GE"/>
        </w:rPr>
      </w:pPr>
      <w:r w:rsidRPr="006645AC">
        <w:rPr>
          <w:rFonts w:ascii="Sylfaen" w:hAnsi="Sylfaen"/>
          <w:sz w:val="24"/>
          <w:szCs w:val="24"/>
          <w:lang w:val="ka-GE"/>
        </w:rPr>
        <w:t>პროგრამის ბიუჯეტი</w:t>
      </w:r>
      <w:r w:rsidR="00DF38D6" w:rsidRPr="006645AC">
        <w:rPr>
          <w:rFonts w:ascii="Sylfaen" w:hAnsi="Sylfaen"/>
          <w:sz w:val="24"/>
          <w:szCs w:val="24"/>
          <w:lang w:val="ka-GE"/>
        </w:rPr>
        <w:t>:</w:t>
      </w:r>
    </w:p>
    <w:p w:rsidR="006675BC" w:rsidRDefault="006675BC"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r>
        <w:rPr>
          <w:rFonts w:ascii="Sylfaen" w:eastAsia="Times New Roman" w:hAnsi="Sylfaen" w:cs="Sylfaen"/>
          <w:sz w:val="24"/>
          <w:szCs w:val="24"/>
          <w:lang w:val="ka-GE"/>
        </w:rPr>
        <w:t>2019 წლის პროგრამის ბიუჯეტი განისაზღვრა 15 670 000 ლარით;</w:t>
      </w: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Pr>
          <w:rFonts w:ascii="Sylfaen" w:eastAsia="Times New Roman" w:hAnsi="Sylfaen" w:cs="Sylfaen"/>
          <w:sz w:val="24"/>
          <w:szCs w:val="24"/>
          <w:lang w:val="ka-GE"/>
        </w:rPr>
        <w:t xml:space="preserve">2020 წლის </w:t>
      </w:r>
      <w:r w:rsidRPr="00C25C49">
        <w:rPr>
          <w:rFonts w:ascii="Sylfaen" w:eastAsia="Times New Roman" w:hAnsi="Sylfaen" w:cs="Sylfaen"/>
          <w:sz w:val="24"/>
          <w:szCs w:val="24"/>
        </w:rPr>
        <w:t xml:space="preserve">პროგრამის ბიუჯეტი განისაზღვრება </w:t>
      </w:r>
      <w:r w:rsidRPr="006675BC">
        <w:rPr>
          <w:rFonts w:ascii="Sylfaen" w:eastAsiaTheme="minorHAnsi" w:hAnsi="Sylfaen" w:cs="Sylfaen"/>
          <w:bCs/>
          <w:sz w:val="24"/>
          <w:szCs w:val="24"/>
          <w:lang w:val="ka-GE" w:eastAsia="ka-GE"/>
        </w:rPr>
        <w:t>16</w:t>
      </w:r>
      <w:r w:rsidR="006675BC">
        <w:rPr>
          <w:rFonts w:ascii="Sylfaen" w:eastAsiaTheme="minorHAnsi" w:hAnsi="Sylfaen" w:cs="Sylfaen"/>
          <w:bCs/>
          <w:sz w:val="24"/>
          <w:szCs w:val="24"/>
          <w:lang w:val="ka-GE" w:eastAsia="ka-GE"/>
        </w:rPr>
        <w:t> </w:t>
      </w:r>
      <w:r w:rsidRPr="006675BC">
        <w:rPr>
          <w:rFonts w:ascii="Sylfaen" w:eastAsiaTheme="minorHAnsi" w:hAnsi="Sylfaen" w:cs="Sylfaen"/>
          <w:bCs/>
          <w:sz w:val="24"/>
          <w:szCs w:val="24"/>
          <w:lang w:val="ka-GE" w:eastAsia="ka-GE"/>
        </w:rPr>
        <w:t>867</w:t>
      </w:r>
      <w:r w:rsidR="006675BC">
        <w:rPr>
          <w:rFonts w:ascii="Sylfaen" w:eastAsiaTheme="minorHAnsi" w:hAnsi="Sylfaen" w:cs="Sylfaen"/>
          <w:bCs/>
          <w:sz w:val="24"/>
          <w:szCs w:val="24"/>
          <w:lang w:val="ka-GE" w:eastAsia="ka-GE"/>
        </w:rPr>
        <w:t xml:space="preserve"> </w:t>
      </w:r>
      <w:r w:rsidRPr="006675BC">
        <w:rPr>
          <w:rFonts w:ascii="Sylfaen" w:eastAsiaTheme="minorHAnsi" w:hAnsi="Sylfaen" w:cs="Sylfaen"/>
          <w:bCs/>
          <w:sz w:val="24"/>
          <w:szCs w:val="24"/>
          <w:lang w:val="ka-GE" w:eastAsia="ka-GE"/>
        </w:rPr>
        <w:t>0</w:t>
      </w:r>
      <w:r w:rsidR="006675BC">
        <w:rPr>
          <w:rFonts w:ascii="Sylfaen" w:eastAsiaTheme="minorHAnsi" w:hAnsi="Sylfaen" w:cs="Sylfaen"/>
          <w:bCs/>
          <w:sz w:val="24"/>
          <w:szCs w:val="24"/>
          <w:lang w:val="ka-GE" w:eastAsia="ka-GE"/>
        </w:rPr>
        <w:t>00</w:t>
      </w:r>
      <w:r w:rsidRPr="006675BC">
        <w:rPr>
          <w:rFonts w:ascii="Sylfaen" w:eastAsiaTheme="minorHAnsi" w:hAnsi="Sylfaen" w:cs="Sylfaen"/>
          <w:bCs/>
          <w:sz w:val="24"/>
          <w:szCs w:val="24"/>
        </w:rPr>
        <w:t xml:space="preserve"> </w:t>
      </w:r>
      <w:r w:rsidRPr="006675BC">
        <w:rPr>
          <w:rFonts w:ascii="Sylfaen" w:eastAsia="Times New Roman" w:hAnsi="Sylfaen" w:cs="Sylfaen"/>
          <w:bCs/>
          <w:sz w:val="24"/>
          <w:szCs w:val="24"/>
        </w:rPr>
        <w:t>ათასი</w:t>
      </w:r>
      <w:r w:rsidRPr="00C25C49">
        <w:rPr>
          <w:rFonts w:ascii="Sylfaen" w:eastAsiaTheme="minorHAnsi" w:hAnsi="Sylfaen" w:cs="Sylfaen"/>
          <w:sz w:val="24"/>
          <w:szCs w:val="24"/>
        </w:rPr>
        <w:t xml:space="preserve"> </w:t>
      </w:r>
      <w:r w:rsidRPr="00C25C49">
        <w:rPr>
          <w:rFonts w:ascii="Sylfaen" w:eastAsia="Times New Roman" w:hAnsi="Sylfaen" w:cs="Sylfaen"/>
          <w:sz w:val="24"/>
          <w:szCs w:val="24"/>
        </w:rPr>
        <w:t>ლარით:</w:t>
      </w: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p>
    <w:tbl>
      <w:tblPr>
        <w:tblW w:w="0" w:type="auto"/>
        <w:tblInd w:w="23" w:type="dxa"/>
        <w:tblLayout w:type="fixed"/>
        <w:tblCellMar>
          <w:left w:w="15" w:type="dxa"/>
          <w:right w:w="15" w:type="dxa"/>
        </w:tblCellMar>
        <w:tblLook w:val="0000" w:firstRow="0" w:lastRow="0" w:firstColumn="0" w:lastColumn="0" w:noHBand="0" w:noVBand="0"/>
      </w:tblPr>
      <w:tblGrid>
        <w:gridCol w:w="525"/>
        <w:gridCol w:w="7290"/>
        <w:gridCol w:w="1249"/>
        <w:gridCol w:w="1276"/>
      </w:tblGrid>
      <w:tr w:rsidR="00C25C49" w:rsidRPr="00C25C49" w:rsidTr="00C25C49">
        <w:trPr>
          <w:trHeight w:val="462"/>
        </w:trPr>
        <w:tc>
          <w:tcPr>
            <w:tcW w:w="525" w:type="dxa"/>
            <w:tcBorders>
              <w:top w:val="single" w:sz="6" w:space="0" w:color="auto"/>
              <w:left w:val="single" w:sz="6" w:space="0" w:color="auto"/>
              <w:bottom w:val="single" w:sz="6" w:space="0" w:color="auto"/>
              <w:right w:val="single" w:sz="6" w:space="0" w:color="auto"/>
            </w:tcBorders>
            <w:vAlign w:val="center"/>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6675BC">
              <w:rPr>
                <w:rFonts w:ascii="Sylfaen" w:eastAsia="Times New Roman" w:hAnsi="Sylfaen" w:cs="Sylfaen"/>
                <w:bCs/>
                <w:sz w:val="20"/>
                <w:szCs w:val="20"/>
              </w:rPr>
              <w:t>№</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6675BC">
              <w:rPr>
                <w:rFonts w:ascii="Sylfaen" w:eastAsia="Times New Roman" w:hAnsi="Sylfaen" w:cs="Sylfaen"/>
                <w:bCs/>
                <w:sz w:val="20"/>
                <w:szCs w:val="20"/>
              </w:rPr>
              <w:t>კომპონენტის დასახელება</w:t>
            </w:r>
          </w:p>
        </w:tc>
        <w:tc>
          <w:tcPr>
            <w:tcW w:w="1249" w:type="dxa"/>
            <w:tcBorders>
              <w:top w:val="single" w:sz="6" w:space="0" w:color="auto"/>
              <w:left w:val="single" w:sz="6" w:space="0" w:color="auto"/>
              <w:bottom w:val="single" w:sz="6" w:space="0" w:color="auto"/>
              <w:right w:val="single" w:sz="6" w:space="0" w:color="auto"/>
            </w:tcBorders>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6675BC">
              <w:rPr>
                <w:rFonts w:ascii="Sylfaen" w:eastAsia="Times New Roman" w:hAnsi="Sylfaen" w:cs="Sylfaen"/>
                <w:bCs/>
                <w:sz w:val="20"/>
                <w:szCs w:val="20"/>
                <w:lang w:val="ka-GE"/>
              </w:rPr>
              <w:t xml:space="preserve">2019 </w:t>
            </w:r>
            <w:r w:rsidRPr="006675BC">
              <w:rPr>
                <w:rFonts w:ascii="Sylfaen" w:eastAsia="Times New Roman" w:hAnsi="Sylfaen" w:cs="Sylfaen"/>
                <w:bCs/>
                <w:sz w:val="20"/>
                <w:szCs w:val="20"/>
              </w:rPr>
              <w:t>ბიუჯეტი</w:t>
            </w:r>
          </w:p>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Cs/>
                <w:sz w:val="20"/>
                <w:szCs w:val="20"/>
              </w:rPr>
            </w:pPr>
            <w:r w:rsidRPr="006675BC">
              <w:rPr>
                <w:rFonts w:ascii="Sylfaen" w:eastAsiaTheme="minorHAnsi" w:hAnsi="Sylfaen" w:cs="Sylfaen"/>
                <w:bCs/>
                <w:sz w:val="20"/>
                <w:szCs w:val="20"/>
              </w:rPr>
              <w:t>(</w:t>
            </w:r>
            <w:r w:rsidRPr="006675BC">
              <w:rPr>
                <w:rFonts w:ascii="Sylfaen" w:eastAsia="Times New Roman" w:hAnsi="Sylfaen" w:cs="Sylfaen"/>
                <w:bCs/>
                <w:sz w:val="20"/>
                <w:szCs w:val="20"/>
              </w:rPr>
              <w:t>ათასი ლარი)</w:t>
            </w: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6675BC">
              <w:rPr>
                <w:rFonts w:ascii="Sylfaen" w:eastAsia="Times New Roman" w:hAnsi="Sylfaen" w:cs="Sylfaen"/>
                <w:bCs/>
                <w:sz w:val="20"/>
                <w:szCs w:val="20"/>
                <w:lang w:val="ka-GE"/>
              </w:rPr>
              <w:t xml:space="preserve">2020 </w:t>
            </w:r>
            <w:r w:rsidRPr="006675BC">
              <w:rPr>
                <w:rFonts w:ascii="Sylfaen" w:eastAsia="Times New Roman" w:hAnsi="Sylfaen" w:cs="Sylfaen"/>
                <w:bCs/>
                <w:sz w:val="20"/>
                <w:szCs w:val="20"/>
              </w:rPr>
              <w:t>ბიუჯეტი</w:t>
            </w:r>
          </w:p>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6675BC">
              <w:rPr>
                <w:rFonts w:ascii="Sylfaen" w:eastAsiaTheme="minorHAnsi" w:hAnsi="Sylfaen" w:cs="Sylfaen"/>
                <w:bCs/>
                <w:sz w:val="20"/>
                <w:szCs w:val="20"/>
              </w:rPr>
              <w:t>(</w:t>
            </w:r>
            <w:r w:rsidRPr="006675BC">
              <w:rPr>
                <w:rFonts w:ascii="Sylfaen" w:eastAsia="Times New Roman" w:hAnsi="Sylfaen" w:cs="Sylfaen"/>
                <w:bCs/>
                <w:sz w:val="20"/>
                <w:szCs w:val="20"/>
              </w:rPr>
              <w:t>ათასი ლარი)</w:t>
            </w:r>
          </w:p>
        </w:tc>
      </w:tr>
      <w:tr w:rsidR="00C25C49" w:rsidRPr="00C25C49" w:rsidTr="00C25C49">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1</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249" w:type="dxa"/>
            <w:tcBorders>
              <w:top w:val="single" w:sz="6" w:space="0" w:color="auto"/>
              <w:left w:val="single" w:sz="6" w:space="0" w:color="auto"/>
              <w:bottom w:val="single" w:sz="6" w:space="0" w:color="auto"/>
              <w:right w:val="single" w:sz="6" w:space="0" w:color="auto"/>
            </w:tcBorders>
          </w:tcPr>
          <w:p w:rsid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rPr>
              <w:t>3,121.0</w:t>
            </w: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lang w:val="ka-GE" w:eastAsia="ka-GE"/>
              </w:rPr>
              <w:t>3</w:t>
            </w:r>
            <w:r w:rsidRPr="00C25C49">
              <w:rPr>
                <w:rFonts w:ascii="Sylfaen" w:eastAsiaTheme="minorHAnsi" w:hAnsi="Sylfaen" w:cs="Sylfaen"/>
                <w:sz w:val="20"/>
                <w:szCs w:val="20"/>
              </w:rPr>
              <w:t>,</w:t>
            </w:r>
            <w:r w:rsidRPr="00C25C49">
              <w:rPr>
                <w:rFonts w:ascii="Sylfaen" w:eastAsiaTheme="minorHAnsi" w:hAnsi="Sylfaen" w:cs="Sylfaen"/>
                <w:sz w:val="20"/>
                <w:szCs w:val="20"/>
                <w:lang w:val="ka-GE" w:eastAsia="ka-GE"/>
              </w:rPr>
              <w:t>12</w:t>
            </w:r>
            <w:r w:rsidRPr="00C25C49">
              <w:rPr>
                <w:rFonts w:ascii="Sylfaen" w:eastAsiaTheme="minorHAnsi" w:hAnsi="Sylfaen" w:cs="Sylfaen"/>
                <w:sz w:val="20"/>
                <w:szCs w:val="20"/>
              </w:rPr>
              <w:t>0.</w:t>
            </w:r>
            <w:r w:rsidRPr="00C25C49">
              <w:rPr>
                <w:rFonts w:ascii="Sylfaen" w:eastAsiaTheme="minorHAnsi" w:hAnsi="Sylfaen" w:cs="Sylfaen"/>
                <w:sz w:val="20"/>
                <w:szCs w:val="20"/>
                <w:lang w:val="ka-GE" w:eastAsia="ka-GE"/>
              </w:rPr>
              <w:t>0</w:t>
            </w:r>
          </w:p>
        </w:tc>
      </w:tr>
      <w:tr w:rsidR="00C25C49" w:rsidRPr="00C25C49" w:rsidTr="00C25C4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2</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ლაბორატორიული კონტროლი და ნახველის</w:t>
            </w:r>
            <w:r w:rsidRPr="00C25C49">
              <w:rPr>
                <w:rFonts w:ascii="Sylfaen" w:eastAsia="Times New Roman" w:hAnsi="Sylfaen" w:cs="Sylfaen"/>
                <w:sz w:val="20"/>
                <w:szCs w:val="20"/>
                <w:lang w:val="ka-GE" w:eastAsia="ka-GE"/>
              </w:rPr>
              <w:t>ა და სხვა საკვლევი მასალის</w:t>
            </w:r>
            <w:r w:rsidRPr="00C25C49">
              <w:rPr>
                <w:rFonts w:ascii="Sylfaen" w:eastAsiaTheme="minorHAnsi" w:hAnsi="Sylfaen" w:cs="Sylfaen"/>
                <w:sz w:val="20"/>
                <w:szCs w:val="20"/>
              </w:rPr>
              <w:t xml:space="preserve"> </w:t>
            </w:r>
            <w:r w:rsidRPr="00C25C49">
              <w:rPr>
                <w:rFonts w:ascii="Sylfaen" w:eastAsia="Times New Roman" w:hAnsi="Sylfaen" w:cs="Sylfaen"/>
                <w:sz w:val="20"/>
                <w:szCs w:val="20"/>
              </w:rPr>
              <w:t xml:space="preserve">ლოჯისტიკა, მ.შ: </w:t>
            </w:r>
          </w:p>
        </w:tc>
        <w:tc>
          <w:tcPr>
            <w:tcW w:w="1249" w:type="dxa"/>
            <w:tcBorders>
              <w:top w:val="single" w:sz="6" w:space="0" w:color="auto"/>
              <w:left w:val="single" w:sz="6" w:space="0" w:color="auto"/>
              <w:bottom w:val="single" w:sz="6" w:space="0" w:color="auto"/>
              <w:right w:val="single" w:sz="6" w:space="0" w:color="auto"/>
            </w:tcBorders>
          </w:tcPr>
          <w:p w:rsid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rPr>
              <w:t>1,312.0</w:t>
            </w: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imes New Roman" w:hAnsi="Sylfaen" w:cs="Sylfaen"/>
                <w:sz w:val="20"/>
                <w:szCs w:val="20"/>
              </w:rPr>
              <w:t>1,87</w:t>
            </w:r>
            <w:r w:rsidRPr="00C25C49">
              <w:rPr>
                <w:rFonts w:ascii="Sylfaen" w:eastAsiaTheme="minorHAnsi" w:hAnsi="Sylfaen" w:cs="Sylfaen"/>
                <w:sz w:val="20"/>
                <w:szCs w:val="20"/>
                <w:lang w:val="ka-GE" w:eastAsia="ka-GE"/>
              </w:rPr>
              <w:t>0.0</w:t>
            </w:r>
          </w:p>
        </w:tc>
      </w:tr>
      <w:tr w:rsidR="00C25C49" w:rsidRPr="00C25C49" w:rsidTr="00C25C49">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2.1</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249" w:type="dxa"/>
            <w:tcBorders>
              <w:top w:val="single" w:sz="6" w:space="0" w:color="auto"/>
              <w:left w:val="single" w:sz="6" w:space="0" w:color="auto"/>
              <w:bottom w:val="single" w:sz="6" w:space="0" w:color="auto"/>
              <w:right w:val="single" w:sz="6" w:space="0" w:color="auto"/>
            </w:tcBorders>
          </w:tcPr>
          <w:p w:rsid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rPr>
              <w:t>250.0</w:t>
            </w: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lang w:val="ka-GE" w:eastAsia="ka-GE"/>
              </w:rPr>
              <w:t>460</w:t>
            </w:r>
            <w:r w:rsidRPr="00C25C49">
              <w:rPr>
                <w:rFonts w:ascii="Sylfaen" w:eastAsiaTheme="minorHAnsi" w:hAnsi="Sylfaen" w:cs="Sylfaen"/>
                <w:sz w:val="20"/>
                <w:szCs w:val="20"/>
              </w:rPr>
              <w:t>.0</w:t>
            </w:r>
          </w:p>
        </w:tc>
      </w:tr>
      <w:tr w:rsidR="00C25C49" w:rsidRPr="00C25C49" w:rsidTr="00C25C4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3</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სტაციონარული მომსახურება </w:t>
            </w:r>
          </w:p>
        </w:tc>
        <w:tc>
          <w:tcPr>
            <w:tcW w:w="1249" w:type="dxa"/>
            <w:tcBorders>
              <w:top w:val="single" w:sz="6" w:space="0" w:color="auto"/>
              <w:left w:val="single" w:sz="6" w:space="0" w:color="auto"/>
              <w:bottom w:val="single" w:sz="6" w:space="0" w:color="auto"/>
              <w:right w:val="single" w:sz="6" w:space="0" w:color="auto"/>
            </w:tcBorders>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r w:rsidRPr="00C25C49">
              <w:rPr>
                <w:rFonts w:ascii="Sylfaen" w:eastAsiaTheme="minorHAnsi" w:hAnsi="Sylfaen" w:cs="Sylfaen"/>
                <w:sz w:val="20"/>
                <w:szCs w:val="20"/>
                <w:lang w:val="ka-GE" w:eastAsia="ka-GE"/>
              </w:rPr>
              <w:t>9</w:t>
            </w:r>
            <w:r w:rsidRPr="00C25C49">
              <w:rPr>
                <w:rFonts w:ascii="Sylfaen" w:eastAsiaTheme="minorHAnsi" w:hAnsi="Sylfaen" w:cs="Sylfaen"/>
                <w:sz w:val="20"/>
                <w:szCs w:val="20"/>
              </w:rPr>
              <w:t>,</w:t>
            </w:r>
            <w:r w:rsidRPr="00C25C49">
              <w:rPr>
                <w:rFonts w:ascii="Sylfaen" w:eastAsiaTheme="minorHAnsi" w:hAnsi="Sylfaen" w:cs="Sylfaen"/>
                <w:sz w:val="20"/>
                <w:szCs w:val="20"/>
                <w:lang w:val="ka-GE" w:eastAsia="ka-GE"/>
              </w:rPr>
              <w:t>5</w:t>
            </w:r>
            <w:r w:rsidRPr="00C25C49">
              <w:rPr>
                <w:rFonts w:ascii="Sylfaen" w:eastAsiaTheme="minorHAnsi" w:hAnsi="Sylfaen" w:cs="Sylfaen"/>
                <w:sz w:val="20"/>
                <w:szCs w:val="20"/>
              </w:rPr>
              <w:t>00.0</w:t>
            </w: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lang w:val="ka-GE" w:eastAsia="ka-GE"/>
              </w:rPr>
              <w:t>9</w:t>
            </w:r>
            <w:r w:rsidRPr="00C25C49">
              <w:rPr>
                <w:rFonts w:ascii="Sylfaen" w:eastAsiaTheme="minorHAnsi" w:hAnsi="Sylfaen" w:cs="Sylfaen"/>
                <w:sz w:val="20"/>
                <w:szCs w:val="20"/>
              </w:rPr>
              <w:t>,</w:t>
            </w:r>
            <w:r w:rsidRPr="00C25C49">
              <w:rPr>
                <w:rFonts w:ascii="Sylfaen" w:eastAsiaTheme="minorHAnsi" w:hAnsi="Sylfaen" w:cs="Sylfaen"/>
                <w:sz w:val="20"/>
                <w:szCs w:val="20"/>
                <w:lang w:val="ka-GE" w:eastAsia="ka-GE"/>
              </w:rPr>
              <w:t>5</w:t>
            </w:r>
            <w:r w:rsidRPr="00C25C49">
              <w:rPr>
                <w:rFonts w:ascii="Sylfaen" w:eastAsiaTheme="minorHAnsi" w:hAnsi="Sylfaen" w:cs="Sylfaen"/>
                <w:sz w:val="20"/>
                <w:szCs w:val="20"/>
              </w:rPr>
              <w:t>00.0</w:t>
            </w:r>
          </w:p>
        </w:tc>
      </w:tr>
      <w:tr w:rsidR="00C25C49" w:rsidRPr="00C25C49" w:rsidTr="00C25C49">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4</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249" w:type="dxa"/>
            <w:tcBorders>
              <w:top w:val="single" w:sz="6" w:space="0" w:color="auto"/>
              <w:left w:val="single" w:sz="6" w:space="0" w:color="auto"/>
              <w:bottom w:val="single" w:sz="6" w:space="0" w:color="auto"/>
              <w:right w:val="single" w:sz="6" w:space="0" w:color="auto"/>
            </w:tcBorders>
          </w:tcPr>
          <w:p w:rsid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r w:rsidRPr="00C25C49">
              <w:rPr>
                <w:rFonts w:ascii="Sylfaen" w:eastAsiaTheme="minorHAnsi" w:hAnsi="Sylfaen" w:cs="Sylfaen"/>
                <w:sz w:val="20"/>
                <w:szCs w:val="20"/>
                <w:lang w:val="ka-GE" w:eastAsia="ka-GE"/>
              </w:rPr>
              <w:t>39</w:t>
            </w:r>
            <w:r w:rsidRPr="00C25C49">
              <w:rPr>
                <w:rFonts w:ascii="Sylfaen" w:eastAsiaTheme="minorHAnsi" w:hAnsi="Sylfaen" w:cs="Sylfaen"/>
                <w:sz w:val="20"/>
                <w:szCs w:val="20"/>
              </w:rPr>
              <w:t>.</w:t>
            </w:r>
            <w:r w:rsidRPr="00C25C49">
              <w:rPr>
                <w:rFonts w:ascii="Sylfaen" w:eastAsiaTheme="minorHAnsi" w:hAnsi="Sylfaen" w:cs="Sylfaen"/>
                <w:sz w:val="20"/>
                <w:szCs w:val="20"/>
                <w:lang w:val="ka-GE" w:eastAsia="ka-GE"/>
              </w:rPr>
              <w:t>2</w:t>
            </w:r>
          </w:p>
        </w:tc>
        <w:tc>
          <w:tcPr>
            <w:tcW w:w="1276" w:type="dxa"/>
            <w:tcBorders>
              <w:top w:val="single" w:sz="6" w:space="0" w:color="auto"/>
              <w:left w:val="single" w:sz="6" w:space="0" w:color="auto"/>
              <w:bottom w:val="single" w:sz="6" w:space="0" w:color="auto"/>
              <w:right w:val="single" w:sz="6" w:space="0" w:color="auto"/>
            </w:tcBorders>
            <w:vAlign w:val="center"/>
          </w:tcPr>
          <w:p w:rsidR="006675BC" w:rsidRDefault="006675BC"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lang w:val="ka-GE" w:eastAsia="ka-GE"/>
              </w:rPr>
              <w:t>39</w:t>
            </w:r>
            <w:r w:rsidRPr="00C25C49">
              <w:rPr>
                <w:rFonts w:ascii="Sylfaen" w:eastAsiaTheme="minorHAnsi" w:hAnsi="Sylfaen" w:cs="Sylfaen"/>
                <w:sz w:val="20"/>
                <w:szCs w:val="20"/>
              </w:rPr>
              <w:t>.</w:t>
            </w:r>
            <w:r w:rsidRPr="00C25C49">
              <w:rPr>
                <w:rFonts w:ascii="Sylfaen" w:eastAsiaTheme="minorHAnsi" w:hAnsi="Sylfaen" w:cs="Sylfaen"/>
                <w:sz w:val="20"/>
                <w:szCs w:val="20"/>
                <w:lang w:val="ka-GE" w:eastAsia="ka-GE"/>
              </w:rPr>
              <w:t>2</w:t>
            </w:r>
          </w:p>
        </w:tc>
      </w:tr>
      <w:tr w:rsidR="00C25C49" w:rsidRPr="00C25C49" w:rsidTr="00C25C4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5</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p>
        </w:tc>
        <w:tc>
          <w:tcPr>
            <w:tcW w:w="1249" w:type="dxa"/>
            <w:tcBorders>
              <w:top w:val="single" w:sz="6" w:space="0" w:color="auto"/>
              <w:left w:val="single" w:sz="6" w:space="0" w:color="auto"/>
              <w:bottom w:val="single" w:sz="6" w:space="0" w:color="auto"/>
              <w:right w:val="single" w:sz="6" w:space="0" w:color="auto"/>
            </w:tcBorders>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C25C49">
              <w:rPr>
                <w:rFonts w:ascii="Sylfaen" w:eastAsia="Times New Roman" w:hAnsi="Sylfaen" w:cs="Sylfaen"/>
                <w:sz w:val="20"/>
                <w:szCs w:val="20"/>
              </w:rPr>
              <w:t>37.8</w:t>
            </w: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C25C49">
              <w:rPr>
                <w:rFonts w:ascii="Sylfaen" w:eastAsia="Times New Roman" w:hAnsi="Sylfaen" w:cs="Sylfaen"/>
                <w:sz w:val="20"/>
                <w:szCs w:val="20"/>
              </w:rPr>
              <w:t>37.8</w:t>
            </w:r>
          </w:p>
        </w:tc>
      </w:tr>
      <w:tr w:rsidR="00C25C49" w:rsidRPr="00C25C49" w:rsidTr="00C25C49">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6</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sidRPr="00C25C49">
              <w:rPr>
                <w:rFonts w:ascii="Sylfaen" w:eastAsiaTheme="minorHAnsi" w:hAnsi="Sylfaen" w:cs="Sylfaen"/>
                <w:sz w:val="20"/>
                <w:szCs w:val="20"/>
                <w:lang w:val="ka-GE" w:eastAsia="ka-GE"/>
              </w:rPr>
              <w:t>80</w:t>
            </w:r>
            <w:r w:rsidRPr="00C25C49">
              <w:rPr>
                <w:rFonts w:ascii="Sylfaen" w:eastAsiaTheme="minorHAnsi" w:hAnsi="Sylfaen" w:cs="Sylfaen"/>
                <w:sz w:val="20"/>
                <w:szCs w:val="20"/>
              </w:rPr>
              <w:t xml:space="preserve">%) </w:t>
            </w:r>
            <w:r w:rsidRPr="00C25C49">
              <w:rPr>
                <w:rFonts w:ascii="Sylfaen" w:eastAsia="Times New Roman" w:hAnsi="Sylfaen" w:cs="Sylfaen"/>
                <w:sz w:val="20"/>
                <w:szCs w:val="20"/>
              </w:rPr>
              <w:t xml:space="preserve">მედიკამენტების შესყიდვა </w:t>
            </w:r>
          </w:p>
        </w:tc>
        <w:tc>
          <w:tcPr>
            <w:tcW w:w="1249" w:type="dxa"/>
            <w:tcBorders>
              <w:top w:val="single" w:sz="6" w:space="0" w:color="auto"/>
              <w:left w:val="single" w:sz="6" w:space="0" w:color="auto"/>
              <w:bottom w:val="single" w:sz="6" w:space="0" w:color="auto"/>
              <w:right w:val="single" w:sz="6" w:space="0" w:color="auto"/>
            </w:tcBorders>
          </w:tcPr>
          <w:p w:rsid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rPr>
              <w:t>1,250.0</w:t>
            </w: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lang w:val="ka-GE" w:eastAsia="ka-GE"/>
              </w:rPr>
            </w:pP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sz w:val="20"/>
                <w:szCs w:val="20"/>
                <w:lang w:val="ka-GE" w:eastAsia="ka-GE"/>
              </w:rPr>
              <w:t>1</w:t>
            </w:r>
            <w:r w:rsidRPr="00C25C49">
              <w:rPr>
                <w:rFonts w:ascii="Sylfaen" w:eastAsiaTheme="minorHAnsi" w:hAnsi="Sylfaen" w:cs="Sylfaen"/>
                <w:sz w:val="20"/>
                <w:szCs w:val="20"/>
              </w:rPr>
              <w:t>,890.</w:t>
            </w:r>
            <w:r w:rsidRPr="00C25C49">
              <w:rPr>
                <w:rFonts w:ascii="Sylfaen" w:eastAsiaTheme="minorHAnsi" w:hAnsi="Sylfaen" w:cs="Sylfaen"/>
                <w:sz w:val="20"/>
                <w:szCs w:val="20"/>
                <w:lang w:val="ka-GE" w:eastAsia="ka-GE"/>
              </w:rPr>
              <w:t>0</w:t>
            </w:r>
          </w:p>
        </w:tc>
      </w:tr>
      <w:tr w:rsidR="00C25C49" w:rsidRPr="00C25C49" w:rsidTr="00C25C49">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sz w:val="20"/>
                <w:szCs w:val="20"/>
              </w:rPr>
            </w:pPr>
            <w:r w:rsidRPr="00C25C49">
              <w:rPr>
                <w:rFonts w:ascii="Sylfaen" w:eastAsiaTheme="minorHAnsi" w:hAnsi="Sylfaen" w:cs="Sylfaen"/>
                <w:b/>
                <w:bCs/>
                <w:sz w:val="20"/>
                <w:szCs w:val="20"/>
              </w:rPr>
              <w:t>7</w:t>
            </w: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C25C49">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249" w:type="dxa"/>
            <w:tcBorders>
              <w:top w:val="single" w:sz="6" w:space="0" w:color="auto"/>
              <w:left w:val="single" w:sz="6" w:space="0" w:color="auto"/>
              <w:bottom w:val="single" w:sz="6" w:space="0" w:color="auto"/>
              <w:right w:val="single" w:sz="6" w:space="0" w:color="auto"/>
            </w:tcBorders>
          </w:tcPr>
          <w:p w:rsid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rPr>
            </w:pPr>
          </w:p>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C25C49">
              <w:rPr>
                <w:rFonts w:ascii="Sylfaen" w:eastAsia="Times New Roman" w:hAnsi="Sylfaen" w:cs="Sylfaen"/>
                <w:sz w:val="20"/>
                <w:szCs w:val="20"/>
              </w:rPr>
              <w:t>410.0</w:t>
            </w: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C25C49">
              <w:rPr>
                <w:rFonts w:ascii="Sylfaen" w:eastAsia="Times New Roman" w:hAnsi="Sylfaen" w:cs="Sylfaen"/>
                <w:sz w:val="20"/>
                <w:szCs w:val="20"/>
              </w:rPr>
              <w:t>410.0</w:t>
            </w:r>
          </w:p>
        </w:tc>
      </w:tr>
      <w:tr w:rsidR="00C25C49" w:rsidRPr="00C25C49" w:rsidTr="00C25C49">
        <w:trPr>
          <w:trHeight w:val="623"/>
        </w:trPr>
        <w:tc>
          <w:tcPr>
            <w:tcW w:w="525" w:type="dxa"/>
            <w:tcBorders>
              <w:top w:val="single" w:sz="6" w:space="0" w:color="auto"/>
              <w:left w:val="single" w:sz="6" w:space="0" w:color="auto"/>
              <w:bottom w:val="single" w:sz="6" w:space="0" w:color="auto"/>
              <w:right w:val="single" w:sz="6" w:space="0" w:color="auto"/>
            </w:tcBorders>
            <w:vAlign w:val="center"/>
          </w:tcPr>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
        </w:tc>
        <w:tc>
          <w:tcPr>
            <w:tcW w:w="7290" w:type="dxa"/>
            <w:tcBorders>
              <w:top w:val="single" w:sz="6" w:space="0" w:color="auto"/>
              <w:left w:val="single" w:sz="6" w:space="0" w:color="auto"/>
              <w:bottom w:val="single" w:sz="6" w:space="0" w:color="auto"/>
              <w:right w:val="single" w:sz="6" w:space="0" w:color="auto"/>
            </w:tcBorders>
            <w:vAlign w:val="center"/>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HAnsi" w:hAnsi="Sylfaen" w:cs="Sylfaen"/>
                <w:sz w:val="20"/>
                <w:szCs w:val="20"/>
              </w:rPr>
            </w:pPr>
            <w:r w:rsidRPr="006675BC">
              <w:rPr>
                <w:rFonts w:ascii="Sylfaen" w:eastAsia="Times New Roman" w:hAnsi="Sylfaen" w:cs="Sylfaen"/>
                <w:bCs/>
                <w:sz w:val="20"/>
                <w:szCs w:val="20"/>
              </w:rPr>
              <w:t>სულ</w:t>
            </w:r>
            <w:r w:rsidRPr="006675BC">
              <w:rPr>
                <w:rFonts w:ascii="Sylfaen" w:eastAsiaTheme="minorHAnsi" w:hAnsi="Sylfaen" w:cs="Sylfaen"/>
                <w:sz w:val="20"/>
                <w:szCs w:val="20"/>
              </w:rPr>
              <w:t xml:space="preserve"> </w:t>
            </w:r>
          </w:p>
        </w:tc>
        <w:tc>
          <w:tcPr>
            <w:tcW w:w="1249" w:type="dxa"/>
            <w:tcBorders>
              <w:top w:val="single" w:sz="6" w:space="0" w:color="auto"/>
              <w:left w:val="single" w:sz="6" w:space="0" w:color="auto"/>
              <w:bottom w:val="single" w:sz="6" w:space="0" w:color="auto"/>
              <w:right w:val="single" w:sz="6" w:space="0" w:color="auto"/>
            </w:tcBorders>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HAnsi" w:hAnsi="Sylfaen" w:cs="Sylfaen"/>
                <w:bCs/>
                <w:sz w:val="20"/>
                <w:szCs w:val="20"/>
                <w:lang w:val="ka-GE"/>
              </w:rPr>
            </w:pPr>
          </w:p>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HAnsi" w:hAnsi="Sylfaen" w:cs="Sylfaen"/>
                <w:sz w:val="20"/>
                <w:szCs w:val="20"/>
              </w:rPr>
            </w:pPr>
            <w:r w:rsidRPr="006675BC">
              <w:rPr>
                <w:rFonts w:ascii="Sylfaen" w:eastAsiaTheme="minorHAnsi" w:hAnsi="Sylfaen" w:cs="Sylfaen"/>
                <w:bCs/>
                <w:sz w:val="20"/>
                <w:szCs w:val="20"/>
              </w:rPr>
              <w:t>15,670.0</w:t>
            </w:r>
            <w:r w:rsidRPr="006675BC">
              <w:rPr>
                <w:rFonts w:ascii="Sylfaen" w:eastAsiaTheme="minorHAnsi" w:hAnsi="Sylfaen" w:cs="Sylfaen"/>
                <w:sz w:val="20"/>
                <w:szCs w:val="20"/>
              </w:rPr>
              <w:t xml:space="preserve"> </w:t>
            </w:r>
          </w:p>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bCs/>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5C49" w:rsidRPr="006675BC"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HAnsi" w:hAnsi="Sylfaen" w:cs="Sylfaen"/>
                <w:bCs/>
                <w:sz w:val="20"/>
                <w:szCs w:val="20"/>
              </w:rPr>
            </w:pPr>
            <w:r w:rsidRPr="006675BC">
              <w:rPr>
                <w:rFonts w:ascii="Sylfaen" w:eastAsiaTheme="minorHAnsi" w:hAnsi="Sylfaen" w:cs="Sylfaen"/>
                <w:bCs/>
                <w:sz w:val="20"/>
                <w:szCs w:val="20"/>
              </w:rPr>
              <w:t>1</w:t>
            </w:r>
            <w:r w:rsidRPr="006675BC">
              <w:rPr>
                <w:rFonts w:ascii="Sylfaen" w:eastAsiaTheme="minorHAnsi" w:hAnsi="Sylfaen" w:cs="Sylfaen"/>
                <w:bCs/>
                <w:sz w:val="20"/>
                <w:szCs w:val="20"/>
                <w:lang w:val="ka-GE" w:eastAsia="ka-GE"/>
              </w:rPr>
              <w:t>6</w:t>
            </w:r>
            <w:r w:rsidRPr="006675BC">
              <w:rPr>
                <w:rFonts w:ascii="Sylfaen" w:eastAsiaTheme="minorHAnsi" w:hAnsi="Sylfaen" w:cs="Sylfaen"/>
                <w:bCs/>
                <w:sz w:val="20"/>
                <w:szCs w:val="20"/>
              </w:rPr>
              <w:t>,867.0</w:t>
            </w:r>
          </w:p>
        </w:tc>
      </w:tr>
    </w:tbl>
    <w:p w:rsidR="00C25C49" w:rsidRPr="00C25C49" w:rsidRDefault="00C25C49" w:rsidP="00C25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HAnsi" w:hAnsi="Sylfaen" w:cs="Sylfaen"/>
          <w:sz w:val="24"/>
          <w:szCs w:val="24"/>
        </w:rPr>
      </w:pPr>
      <w:r w:rsidRPr="00C25C49">
        <w:rPr>
          <w:rFonts w:ascii="Sylfaen" w:eastAsiaTheme="minorHAnsi" w:hAnsi="Sylfaen" w:cs="Sylfaen"/>
          <w:sz w:val="24"/>
          <w:szCs w:val="24"/>
        </w:rPr>
        <w:t> </w:t>
      </w:r>
    </w:p>
    <w:p w:rsidR="006645AC" w:rsidRDefault="006645AC" w:rsidP="006675BC">
      <w:pPr>
        <w:jc w:val="both"/>
        <w:rPr>
          <w:rFonts w:ascii="Sylfaen" w:hAnsi="Sylfaen"/>
          <w:sz w:val="24"/>
          <w:szCs w:val="24"/>
          <w:lang w:val="ka-GE"/>
        </w:rPr>
      </w:pPr>
      <w:r>
        <w:rPr>
          <w:rFonts w:ascii="Sylfaen" w:hAnsi="Sylfaen"/>
          <w:color w:val="000000"/>
          <w:sz w:val="24"/>
          <w:szCs w:val="24"/>
          <w:lang w:val="ka-GE"/>
        </w:rPr>
        <w:lastRenderedPageBreak/>
        <w:t>,,</w:t>
      </w:r>
      <w:r w:rsidR="006675BC" w:rsidRPr="006675BC">
        <w:rPr>
          <w:rFonts w:ascii="Sylfaen" w:hAnsi="Sylfaen"/>
          <w:color w:val="000000"/>
          <w:sz w:val="24"/>
          <w:szCs w:val="24"/>
          <w:lang w:val="ka-GE"/>
        </w:rPr>
        <w:t>ლაბორატორიული კონტროლი და ნახველის ლოჯისტიკა</w:t>
      </w:r>
      <w:r>
        <w:rPr>
          <w:rFonts w:ascii="Sylfaen" w:hAnsi="Sylfaen"/>
          <w:color w:val="000000"/>
          <w:sz w:val="24"/>
          <w:szCs w:val="24"/>
          <w:lang w:val="ka-GE"/>
        </w:rPr>
        <w:t>’’ და ,,</w:t>
      </w:r>
      <w:r w:rsidR="006675BC" w:rsidRPr="006675BC">
        <w:rPr>
          <w:rFonts w:ascii="Sylfaen" w:hAnsi="Sylfaen"/>
          <w:color w:val="000000"/>
          <w:sz w:val="24"/>
          <w:szCs w:val="24"/>
          <w:lang w:val="ka-GE"/>
        </w:rPr>
        <w:t>ტუბერკულოზის სამკურნალო პირველი და მეორე რიგის მედიკამენტების შესყიდვა</w:t>
      </w:r>
      <w:r>
        <w:rPr>
          <w:rFonts w:ascii="Sylfaen" w:hAnsi="Sylfaen"/>
          <w:color w:val="000000"/>
          <w:sz w:val="24"/>
          <w:szCs w:val="24"/>
          <w:lang w:val="ka-GE"/>
        </w:rPr>
        <w:t xml:space="preserve">’’ კომპონენტების </w:t>
      </w:r>
      <w:r w:rsidRPr="006675BC">
        <w:rPr>
          <w:rFonts w:ascii="Sylfaen" w:hAnsi="Sylfaen"/>
          <w:sz w:val="24"/>
          <w:szCs w:val="24"/>
          <w:lang w:val="ka-GE"/>
        </w:rPr>
        <w:t>ბიუჯეტის მატების მიზეზები</w:t>
      </w:r>
      <w:r>
        <w:rPr>
          <w:rFonts w:ascii="Sylfaen" w:hAnsi="Sylfaen"/>
          <w:sz w:val="24"/>
          <w:szCs w:val="24"/>
          <w:lang w:val="ka-GE"/>
        </w:rPr>
        <w:t>:</w:t>
      </w:r>
    </w:p>
    <w:p w:rsidR="006675BC" w:rsidRPr="006675BC" w:rsidRDefault="006675BC" w:rsidP="006675BC">
      <w:pPr>
        <w:jc w:val="both"/>
        <w:rPr>
          <w:rFonts w:ascii="Sylfaen" w:hAnsi="Sylfaen"/>
          <w:color w:val="000000"/>
          <w:sz w:val="24"/>
          <w:szCs w:val="24"/>
          <w:lang w:val="ka-GE"/>
        </w:rPr>
      </w:pPr>
      <w:r w:rsidRPr="006675BC">
        <w:rPr>
          <w:rFonts w:ascii="Sylfaen" w:hAnsi="Sylfaen"/>
          <w:color w:val="000000"/>
          <w:sz w:val="24"/>
          <w:szCs w:val="24"/>
          <w:lang w:val="ka-GE"/>
        </w:rPr>
        <w:t xml:space="preserve">არსებული მარაგებისა და საშუალო თვიური ხარჯვების გათვალისწინებით დაკორექტირდა შესასყიდი საქონლის რაოდენობები. </w:t>
      </w:r>
    </w:p>
    <w:p w:rsidR="006675BC" w:rsidRDefault="006675BC" w:rsidP="00C25C49">
      <w:pPr>
        <w:pStyle w:val="ListParagraph"/>
        <w:tabs>
          <w:tab w:val="left" w:pos="1725"/>
        </w:tabs>
        <w:rPr>
          <w:rFonts w:ascii="Sylfaen" w:hAnsi="Sylfaen"/>
          <w:b/>
          <w:sz w:val="28"/>
          <w:szCs w:val="28"/>
          <w:lang w:val="ka-GE"/>
        </w:rPr>
      </w:pPr>
    </w:p>
    <w:p w:rsidR="006675BC" w:rsidRDefault="006675BC" w:rsidP="00C25C49">
      <w:pPr>
        <w:pStyle w:val="ListParagraph"/>
        <w:tabs>
          <w:tab w:val="left" w:pos="1725"/>
        </w:tabs>
        <w:rPr>
          <w:rFonts w:ascii="Sylfaen" w:hAnsi="Sylfaen"/>
          <w:b/>
          <w:sz w:val="28"/>
          <w:szCs w:val="28"/>
          <w:lang w:val="ka-GE"/>
        </w:rPr>
      </w:pPr>
    </w:p>
    <w:p w:rsidR="00C25C49" w:rsidRPr="00EE3911" w:rsidRDefault="00C25C49" w:rsidP="004C22A4">
      <w:pPr>
        <w:pStyle w:val="ListParagraph"/>
        <w:tabs>
          <w:tab w:val="left" w:pos="1725"/>
        </w:tabs>
        <w:jc w:val="center"/>
        <w:rPr>
          <w:rFonts w:ascii="Sylfaen" w:hAnsi="Sylfaen"/>
          <w:b/>
          <w:sz w:val="24"/>
          <w:szCs w:val="24"/>
          <w:lang w:val="ka-GE"/>
        </w:rPr>
      </w:pPr>
      <w:r w:rsidRPr="00EE3911">
        <w:rPr>
          <w:rFonts w:ascii="Sylfaen" w:hAnsi="Sylfaen"/>
          <w:b/>
          <w:sz w:val="24"/>
          <w:szCs w:val="24"/>
          <w:lang w:val="ka-GE"/>
        </w:rPr>
        <w:t>თითოეული</w:t>
      </w:r>
      <w:r w:rsidR="00A40828" w:rsidRPr="00EE3911">
        <w:rPr>
          <w:rFonts w:ascii="Sylfaen" w:hAnsi="Sylfaen"/>
          <w:b/>
          <w:sz w:val="24"/>
          <w:szCs w:val="24"/>
          <w:lang w:val="ka-GE"/>
        </w:rPr>
        <w:t xml:space="preserve"> ბიუჯეტური კომპონენტის</w:t>
      </w:r>
      <w:r w:rsidRPr="00EE3911">
        <w:rPr>
          <w:rFonts w:ascii="Sylfaen" w:hAnsi="Sylfaen"/>
          <w:b/>
          <w:sz w:val="24"/>
          <w:szCs w:val="24"/>
          <w:lang w:val="ka-GE"/>
        </w:rPr>
        <w:t xml:space="preserve"> განხილვა</w:t>
      </w:r>
      <w:r w:rsidR="006675BC" w:rsidRPr="00EE3911">
        <w:rPr>
          <w:rFonts w:ascii="Sylfaen" w:hAnsi="Sylfaen"/>
          <w:b/>
          <w:sz w:val="24"/>
          <w:szCs w:val="24"/>
          <w:lang w:val="ka-GE"/>
        </w:rPr>
        <w:t xml:space="preserve"> (2020 წელი)</w:t>
      </w:r>
      <w:r w:rsidRPr="00EE3911">
        <w:rPr>
          <w:rFonts w:ascii="Sylfaen" w:hAnsi="Sylfaen"/>
          <w:b/>
          <w:sz w:val="24"/>
          <w:szCs w:val="24"/>
          <w:lang w:val="ka-GE"/>
        </w:rPr>
        <w:t>:</w:t>
      </w:r>
    </w:p>
    <w:p w:rsidR="00512539" w:rsidRPr="00512539" w:rsidRDefault="00512539" w:rsidP="00C25C49">
      <w:pPr>
        <w:pStyle w:val="ListParagraph"/>
        <w:tabs>
          <w:tab w:val="left" w:pos="1725"/>
        </w:tabs>
        <w:rPr>
          <w:rFonts w:ascii="Sylfaen" w:hAnsi="Sylfaen"/>
          <w:b/>
          <w:sz w:val="28"/>
          <w:szCs w:val="28"/>
          <w:lang w:val="ka-GE"/>
        </w:rPr>
      </w:pPr>
    </w:p>
    <w:p w:rsidR="00C73637" w:rsidRPr="004C22A4" w:rsidRDefault="00C25C49" w:rsidP="00A3713F">
      <w:pPr>
        <w:pStyle w:val="ListParagraph"/>
        <w:numPr>
          <w:ilvl w:val="0"/>
          <w:numId w:val="17"/>
        </w:numPr>
        <w:tabs>
          <w:tab w:val="left" w:pos="1725"/>
        </w:tabs>
        <w:jc w:val="both"/>
        <w:rPr>
          <w:rFonts w:ascii="Sylfaen" w:hAnsi="Sylfaen"/>
          <w:b/>
          <w:i/>
          <w:sz w:val="24"/>
          <w:szCs w:val="24"/>
          <w:lang w:val="ka-GE"/>
        </w:rPr>
      </w:pPr>
      <w:r w:rsidRPr="004C22A4">
        <w:rPr>
          <w:rFonts w:ascii="Sylfaen" w:hAnsi="Sylfaen"/>
          <w:b/>
          <w:i/>
          <w:sz w:val="24"/>
          <w:szCs w:val="24"/>
          <w:lang w:val="ka-GE"/>
        </w:rPr>
        <w:t>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w:t>
      </w:r>
    </w:p>
    <w:p w:rsidR="008536E2" w:rsidRDefault="008536E2" w:rsidP="0092479B">
      <w:pPr>
        <w:jc w:val="both"/>
        <w:rPr>
          <w:rFonts w:ascii="Sylfaen" w:hAnsi="Sylfaen"/>
          <w:sz w:val="24"/>
          <w:szCs w:val="24"/>
          <w:lang w:val="ka-GE"/>
        </w:rPr>
      </w:pPr>
      <w:r w:rsidRPr="006645AC">
        <w:rPr>
          <w:rFonts w:ascii="Sylfaen" w:hAnsi="Sylfaen"/>
          <w:sz w:val="24"/>
          <w:szCs w:val="24"/>
          <w:lang w:val="ka-GE"/>
        </w:rPr>
        <w:t>ტუბერკულოზზე სავარაუდო</w:t>
      </w:r>
      <w:r w:rsidR="00AC3A0B" w:rsidRPr="006645AC">
        <w:rPr>
          <w:rFonts w:ascii="Sylfaen" w:hAnsi="Sylfaen"/>
          <w:sz w:val="24"/>
          <w:szCs w:val="24"/>
          <w:lang w:val="ka-GE"/>
        </w:rPr>
        <w:t xml:space="preserve"> შემთხვევების</w:t>
      </w:r>
      <w:r w:rsidR="00F0158D" w:rsidRPr="006645AC">
        <w:rPr>
          <w:rFonts w:ascii="Sylfaen" w:hAnsi="Sylfaen"/>
          <w:sz w:val="24"/>
          <w:szCs w:val="24"/>
          <w:lang w:val="ka-GE"/>
        </w:rPr>
        <w:t xml:space="preserve">, მკურნალობის და მონიტორინგის </w:t>
      </w:r>
      <w:r w:rsidR="00AC3A0B" w:rsidRPr="006645AC">
        <w:rPr>
          <w:rFonts w:ascii="Sylfaen" w:hAnsi="Sylfaen"/>
          <w:sz w:val="24"/>
          <w:szCs w:val="24"/>
          <w:lang w:val="ka-GE"/>
        </w:rPr>
        <w:t>ვაუჩერები</w:t>
      </w:r>
      <w:r w:rsidR="0092479B" w:rsidRPr="006645AC">
        <w:rPr>
          <w:rFonts w:ascii="Sylfaen" w:hAnsi="Sylfaen"/>
          <w:sz w:val="24"/>
          <w:szCs w:val="24"/>
          <w:lang w:val="ka-GE"/>
        </w:rPr>
        <w:t xml:space="preserve"> დამუშავებულია სამინისტროს ექსპერტების (დარგის სპეციალისტები) მიერ და ეფუძნება ქვეყანაში მოქმედ გაიდლაინებს. განფასებები გაკეთებულია 2012 წელს ბაზრის კვლევის საფუძველზე და ამორჩეულია </w:t>
      </w:r>
      <w:r w:rsidR="00F0158D" w:rsidRPr="006645AC">
        <w:rPr>
          <w:rFonts w:ascii="Sylfaen" w:hAnsi="Sylfaen"/>
          <w:sz w:val="24"/>
          <w:szCs w:val="24"/>
          <w:lang w:val="ka-GE"/>
        </w:rPr>
        <w:t>ნაკლები</w:t>
      </w:r>
      <w:r w:rsidR="0092479B" w:rsidRPr="006645AC">
        <w:rPr>
          <w:rFonts w:ascii="Sylfaen" w:hAnsi="Sylfaen"/>
          <w:sz w:val="24"/>
          <w:szCs w:val="24"/>
          <w:lang w:val="ka-GE"/>
        </w:rPr>
        <w:t xml:space="preserve"> </w:t>
      </w:r>
      <w:r w:rsidR="004C22A4">
        <w:rPr>
          <w:rFonts w:ascii="Sylfaen" w:hAnsi="Sylfaen"/>
          <w:sz w:val="24"/>
          <w:szCs w:val="24"/>
          <w:lang w:val="ka-GE"/>
        </w:rPr>
        <w:t>ღირებულება</w:t>
      </w:r>
      <w:r w:rsidR="003C039E" w:rsidRPr="006645AC">
        <w:rPr>
          <w:rFonts w:ascii="Sylfaen" w:hAnsi="Sylfaen"/>
          <w:sz w:val="24"/>
          <w:szCs w:val="24"/>
          <w:lang w:val="ka-GE"/>
        </w:rPr>
        <w:t>.</w:t>
      </w:r>
    </w:p>
    <w:p w:rsidR="004C22A4" w:rsidRPr="006645AC" w:rsidRDefault="004C22A4" w:rsidP="0092479B">
      <w:pPr>
        <w:jc w:val="both"/>
        <w:rPr>
          <w:rFonts w:ascii="Sylfaen" w:hAnsi="Sylfaen"/>
          <w:sz w:val="24"/>
          <w:szCs w:val="24"/>
          <w:lang w:val="ka-GE"/>
        </w:rPr>
      </w:pPr>
    </w:p>
    <w:p w:rsidR="008536E2" w:rsidRPr="00433062" w:rsidRDefault="008536E2" w:rsidP="00AC3A0B">
      <w:pPr>
        <w:pStyle w:val="ListParagraph"/>
        <w:numPr>
          <w:ilvl w:val="0"/>
          <w:numId w:val="14"/>
        </w:numPr>
        <w:rPr>
          <w:rFonts w:ascii="Sylfaen" w:hAnsi="Sylfaen"/>
          <w:b/>
          <w:sz w:val="24"/>
          <w:szCs w:val="24"/>
          <w:lang w:val="ka-GE"/>
        </w:rPr>
      </w:pPr>
      <w:r w:rsidRPr="00433062">
        <w:rPr>
          <w:rFonts w:ascii="Sylfaen" w:hAnsi="Sylfaen" w:cs="Sylfaen"/>
          <w:b/>
          <w:sz w:val="24"/>
          <w:szCs w:val="24"/>
          <w:lang w:val="ka-GE"/>
        </w:rPr>
        <w:t>ფილტვის</w:t>
      </w:r>
      <w:r w:rsidRPr="00433062">
        <w:rPr>
          <w:rFonts w:ascii="Sylfaen" w:hAnsi="Sylfaen"/>
          <w:b/>
          <w:sz w:val="24"/>
          <w:szCs w:val="24"/>
          <w:lang w:val="ka-GE"/>
        </w:rPr>
        <w:t xml:space="preserve"> ტუბერკულოზზე სავარაუდო შემთხვევა</w:t>
      </w:r>
      <w:r w:rsidR="006645AC">
        <w:rPr>
          <w:rFonts w:ascii="Sylfaen" w:hAnsi="Sylfaen"/>
          <w:b/>
          <w:sz w:val="24"/>
          <w:szCs w:val="24"/>
          <w:lang w:val="ka-GE"/>
        </w:rPr>
        <w:t>:</w:t>
      </w:r>
    </w:p>
    <w:p w:rsidR="00A3713F" w:rsidRDefault="008536E2" w:rsidP="004C22A4">
      <w:pPr>
        <w:spacing w:after="0"/>
        <w:jc w:val="both"/>
        <w:rPr>
          <w:rFonts w:ascii="Sylfaen" w:hAnsi="Sylfaen"/>
          <w:sz w:val="24"/>
          <w:szCs w:val="24"/>
          <w:lang w:val="ka-GE"/>
        </w:rPr>
      </w:pPr>
      <w:r w:rsidRPr="00433062">
        <w:rPr>
          <w:rFonts w:ascii="Sylfaen" w:hAnsi="Sylfaen" w:cs="Sylfaen"/>
          <w:sz w:val="24"/>
          <w:szCs w:val="24"/>
          <w:lang w:val="ka-GE"/>
        </w:rPr>
        <w:t>ა</w:t>
      </w:r>
      <w:r w:rsidRPr="00433062">
        <w:rPr>
          <w:rFonts w:ascii="Sylfaen" w:hAnsi="Sylfaen"/>
          <w:sz w:val="24"/>
          <w:szCs w:val="24"/>
          <w:lang w:val="ka-GE"/>
        </w:rPr>
        <w:t xml:space="preserve">) რისკის ჯგუფების სკრინინგი აქტიურ ტუბერკულოზზე (52 ლარი) </w:t>
      </w:r>
    </w:p>
    <w:p w:rsidR="008536E2" w:rsidRDefault="008536E2" w:rsidP="004C22A4">
      <w:pPr>
        <w:spacing w:after="0"/>
        <w:jc w:val="both"/>
        <w:rPr>
          <w:rFonts w:ascii="Sylfaen" w:hAnsi="Sylfaen"/>
          <w:sz w:val="24"/>
          <w:szCs w:val="24"/>
          <w:lang w:val="ka-GE"/>
        </w:rPr>
      </w:pPr>
      <w:r w:rsidRPr="00433062">
        <w:rPr>
          <w:rFonts w:ascii="Sylfaen" w:hAnsi="Sylfaen"/>
          <w:sz w:val="24"/>
          <w:szCs w:val="24"/>
          <w:lang w:val="ka-GE"/>
        </w:rPr>
        <w:t>მოიცავს შემდეგ მომსახურებებს: ფტიზიატრის კონსულტაცია ერთხელ (26*1=26), რენტგენოგრაფია ერთხელ (20*1=20), სისხლის საერთო ანალიზი ერთხელ  (6*1=6), HIV/AIDS - სწრაფი მარტივი ერთხელ (0), HCV  სისხლის შრატში ერთხელ (0).</w:t>
      </w:r>
    </w:p>
    <w:p w:rsidR="004C22A4" w:rsidRPr="00433062" w:rsidRDefault="004C22A4" w:rsidP="004C22A4">
      <w:pPr>
        <w:spacing w:after="0"/>
        <w:jc w:val="both"/>
        <w:rPr>
          <w:rFonts w:ascii="Sylfaen" w:hAnsi="Sylfaen"/>
          <w:sz w:val="24"/>
          <w:szCs w:val="24"/>
          <w:lang w:val="ka-GE"/>
        </w:rPr>
      </w:pPr>
    </w:p>
    <w:p w:rsidR="00A3713F" w:rsidRDefault="008536E2" w:rsidP="004C22A4">
      <w:pPr>
        <w:spacing w:after="0"/>
        <w:jc w:val="both"/>
        <w:rPr>
          <w:rFonts w:ascii="Sylfaen" w:hAnsi="Sylfaen"/>
          <w:sz w:val="24"/>
          <w:szCs w:val="24"/>
          <w:lang w:val="ka-GE"/>
        </w:rPr>
      </w:pPr>
      <w:r w:rsidRPr="00433062">
        <w:rPr>
          <w:rFonts w:ascii="Sylfaen" w:hAnsi="Sylfaen"/>
          <w:sz w:val="24"/>
          <w:szCs w:val="24"/>
          <w:lang w:val="ka-GE"/>
        </w:rPr>
        <w:t>ბ) რისკის ჯგუფების სკრინინგი ლატენტურ ტუბერკულოზზე (კვანტიფერონით) – (26 ლარი)</w:t>
      </w:r>
    </w:p>
    <w:p w:rsidR="008536E2" w:rsidRDefault="008536E2" w:rsidP="004C22A4">
      <w:pPr>
        <w:spacing w:after="0"/>
        <w:jc w:val="both"/>
        <w:rPr>
          <w:rFonts w:ascii="Sylfaen" w:hAnsi="Sylfaen"/>
          <w:sz w:val="24"/>
          <w:szCs w:val="24"/>
          <w:lang w:val="ka-GE"/>
        </w:rPr>
      </w:pPr>
      <w:r w:rsidRPr="00433062">
        <w:rPr>
          <w:rFonts w:ascii="Sylfaen" w:hAnsi="Sylfaen"/>
          <w:sz w:val="24"/>
          <w:szCs w:val="24"/>
          <w:lang w:val="ka-GE"/>
        </w:rPr>
        <w:t>მოიცავს შემდეგ მომსახურებებს: ფტიზიატრის კონსულტაცია ერთხელ (26*1=26), კვანტიფერონის ტესტი 20%-ში (0,2*0=0)</w:t>
      </w:r>
      <w:r w:rsidR="00AC3A0B" w:rsidRPr="00433062">
        <w:rPr>
          <w:rFonts w:ascii="Sylfaen" w:hAnsi="Sylfaen"/>
          <w:sz w:val="24"/>
          <w:szCs w:val="24"/>
          <w:lang w:val="ka-GE"/>
        </w:rPr>
        <w:t xml:space="preserve"> (გლობალური ფონდის პროექტის ფარგლებში ხდება შესყიდვა, ამიტომაა 0 ლარი)</w:t>
      </w:r>
      <w:r w:rsidR="004C22A4">
        <w:rPr>
          <w:rFonts w:ascii="Sylfaen" w:hAnsi="Sylfaen"/>
          <w:sz w:val="24"/>
          <w:szCs w:val="24"/>
          <w:lang w:val="ka-GE"/>
        </w:rPr>
        <w:t>.</w:t>
      </w:r>
    </w:p>
    <w:p w:rsidR="004C22A4" w:rsidRPr="00433062" w:rsidRDefault="004C22A4" w:rsidP="004C22A4">
      <w:pPr>
        <w:spacing w:after="0"/>
        <w:jc w:val="both"/>
        <w:rPr>
          <w:rFonts w:ascii="Sylfaen" w:hAnsi="Sylfaen"/>
          <w:sz w:val="24"/>
          <w:szCs w:val="24"/>
          <w:lang w:val="ka-GE"/>
        </w:rPr>
      </w:pPr>
    </w:p>
    <w:p w:rsidR="00A3713F" w:rsidRDefault="008536E2" w:rsidP="004C22A4">
      <w:pPr>
        <w:spacing w:after="0"/>
        <w:jc w:val="both"/>
        <w:rPr>
          <w:rFonts w:ascii="Sylfaen" w:hAnsi="Sylfaen"/>
          <w:sz w:val="24"/>
          <w:szCs w:val="24"/>
          <w:lang w:val="ka-GE"/>
        </w:rPr>
      </w:pPr>
      <w:r w:rsidRPr="00433062">
        <w:rPr>
          <w:rFonts w:ascii="Sylfaen" w:hAnsi="Sylfaen"/>
          <w:sz w:val="24"/>
          <w:szCs w:val="24"/>
          <w:lang w:val="ka-GE"/>
        </w:rPr>
        <w:t>გ) რისკის ჯგუფების სკრინინგი ლატენტურ ტუბერკულოზზე (მანტუს გამოყენებით) – (29 ლარი)</w:t>
      </w:r>
    </w:p>
    <w:p w:rsidR="008536E2" w:rsidRDefault="008536E2" w:rsidP="004C22A4">
      <w:pPr>
        <w:spacing w:after="0"/>
        <w:jc w:val="both"/>
        <w:rPr>
          <w:rFonts w:ascii="Sylfaen" w:hAnsi="Sylfaen"/>
          <w:sz w:val="24"/>
          <w:szCs w:val="24"/>
          <w:lang w:val="ka-GE"/>
        </w:rPr>
      </w:pPr>
      <w:r w:rsidRPr="00433062">
        <w:rPr>
          <w:rFonts w:ascii="Sylfaen" w:hAnsi="Sylfaen"/>
          <w:sz w:val="24"/>
          <w:szCs w:val="24"/>
          <w:lang w:val="ka-GE"/>
        </w:rPr>
        <w:t>მოიცავს შემდეგ მომსახურებებს: ფტიზიატრის კონსულტაცია ერთხელ (26*1=26), მანტუს სინჯი ერთხელ (1*3=3).</w:t>
      </w:r>
    </w:p>
    <w:p w:rsidR="00A3713F" w:rsidRDefault="008536E2" w:rsidP="004C22A4">
      <w:pPr>
        <w:spacing w:after="0"/>
        <w:jc w:val="both"/>
        <w:rPr>
          <w:rFonts w:ascii="Sylfaen" w:hAnsi="Sylfaen"/>
          <w:sz w:val="24"/>
          <w:szCs w:val="24"/>
          <w:lang w:val="ka-GE"/>
        </w:rPr>
      </w:pPr>
      <w:r w:rsidRPr="00433062">
        <w:rPr>
          <w:rFonts w:ascii="Sylfaen" w:hAnsi="Sylfaen"/>
          <w:sz w:val="24"/>
          <w:szCs w:val="24"/>
          <w:lang w:val="ka-GE"/>
        </w:rPr>
        <w:lastRenderedPageBreak/>
        <w:t>დ) ბავშვი (18 წლამდე)</w:t>
      </w:r>
      <w:r w:rsidR="00A3713F">
        <w:rPr>
          <w:rFonts w:ascii="Sylfaen" w:hAnsi="Sylfaen"/>
          <w:sz w:val="24"/>
          <w:szCs w:val="24"/>
          <w:lang w:val="ka-GE"/>
        </w:rPr>
        <w:t xml:space="preserve"> </w:t>
      </w:r>
      <w:r w:rsidRPr="00433062">
        <w:rPr>
          <w:rFonts w:ascii="Sylfaen" w:hAnsi="Sylfaen"/>
          <w:sz w:val="24"/>
          <w:szCs w:val="24"/>
          <w:lang w:val="ka-GE"/>
        </w:rPr>
        <w:t>-</w:t>
      </w:r>
      <w:r w:rsidR="00A3713F">
        <w:rPr>
          <w:rFonts w:ascii="Sylfaen" w:hAnsi="Sylfaen"/>
          <w:sz w:val="24"/>
          <w:szCs w:val="24"/>
          <w:lang w:val="ka-GE"/>
        </w:rPr>
        <w:t xml:space="preserve"> </w:t>
      </w:r>
      <w:r w:rsidRPr="00433062">
        <w:rPr>
          <w:rFonts w:ascii="Sylfaen" w:hAnsi="Sylfaen"/>
          <w:sz w:val="24"/>
          <w:szCs w:val="24"/>
          <w:lang w:val="ka-GE"/>
        </w:rPr>
        <w:t xml:space="preserve">58 ლარი </w:t>
      </w:r>
    </w:p>
    <w:p w:rsidR="008536E2" w:rsidRDefault="008536E2" w:rsidP="004C22A4">
      <w:pPr>
        <w:spacing w:after="0"/>
        <w:jc w:val="both"/>
        <w:rPr>
          <w:rFonts w:ascii="Sylfaen" w:hAnsi="Sylfaen"/>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ფტიზიოპედიატრის კონსულტაცია ერთხელ (26*1=26), რენტგენოგრაფია ერთხელ (20*1=20), ფილტვის სიგრძივი ან სერიული ტომოგრაფია ერთხელ (15%-ში) (20*0,15=3),  სისხლის საერთო ანალიზი ერთხელ (6*1=6), მანტუს სინჯი ერთხელ (3*1=3), HIV/AIDS - სწრაფი მარტივი ერთხელ (0), HCV  სისხლის შრატში ერთხელ (0). </w:t>
      </w:r>
    </w:p>
    <w:p w:rsidR="004C22A4" w:rsidRDefault="004C22A4" w:rsidP="004C22A4">
      <w:pPr>
        <w:spacing w:after="0"/>
        <w:jc w:val="both"/>
        <w:rPr>
          <w:rFonts w:ascii="Sylfaen" w:hAnsi="Sylfaen"/>
          <w:sz w:val="24"/>
          <w:szCs w:val="24"/>
          <w:lang w:val="ka-GE"/>
        </w:rPr>
      </w:pPr>
    </w:p>
    <w:p w:rsidR="008536E2" w:rsidRPr="00433062" w:rsidRDefault="008536E2" w:rsidP="00AC3A0B">
      <w:pPr>
        <w:pStyle w:val="ListParagraph"/>
        <w:numPr>
          <w:ilvl w:val="0"/>
          <w:numId w:val="14"/>
        </w:numPr>
        <w:rPr>
          <w:rFonts w:ascii="Sylfaen" w:hAnsi="Sylfaen"/>
          <w:b/>
          <w:sz w:val="24"/>
          <w:szCs w:val="24"/>
          <w:lang w:val="ka-GE"/>
        </w:rPr>
      </w:pPr>
      <w:r w:rsidRPr="00433062">
        <w:rPr>
          <w:rFonts w:ascii="Sylfaen" w:hAnsi="Sylfaen" w:cs="Sylfaen"/>
          <w:b/>
          <w:sz w:val="24"/>
          <w:szCs w:val="24"/>
          <w:lang w:val="ka-GE"/>
        </w:rPr>
        <w:t>ფილტვგარე</w:t>
      </w:r>
      <w:r w:rsidRPr="00433062">
        <w:rPr>
          <w:rFonts w:ascii="Sylfaen" w:hAnsi="Sylfaen"/>
          <w:b/>
          <w:sz w:val="24"/>
          <w:szCs w:val="24"/>
          <w:lang w:val="ka-GE"/>
        </w:rPr>
        <w:t>თა ტუბერკულოზ</w:t>
      </w:r>
      <w:r w:rsidR="00AC3A0B" w:rsidRPr="00433062">
        <w:rPr>
          <w:rFonts w:ascii="Sylfaen" w:hAnsi="Sylfaen"/>
          <w:b/>
          <w:sz w:val="24"/>
          <w:szCs w:val="24"/>
          <w:lang w:val="ka-GE"/>
        </w:rPr>
        <w:t>ის სავარაუდო შემთხვევა:</w:t>
      </w:r>
    </w:p>
    <w:p w:rsidR="00D64F5D" w:rsidRPr="00433062" w:rsidRDefault="008536E2" w:rsidP="00D64F5D">
      <w:pPr>
        <w:spacing w:after="0"/>
        <w:jc w:val="both"/>
        <w:rPr>
          <w:rFonts w:ascii="Sylfaen" w:hAnsi="Sylfaen"/>
          <w:sz w:val="24"/>
          <w:szCs w:val="24"/>
          <w:lang w:val="ka-GE"/>
        </w:rPr>
      </w:pPr>
      <w:r w:rsidRPr="00433062">
        <w:rPr>
          <w:rFonts w:ascii="Sylfaen" w:hAnsi="Sylfaen" w:cs="Sylfaen"/>
          <w:sz w:val="24"/>
          <w:szCs w:val="24"/>
          <w:lang w:val="ka-GE"/>
        </w:rPr>
        <w:t>ა</w:t>
      </w:r>
      <w:r w:rsidRPr="00433062">
        <w:rPr>
          <w:rFonts w:ascii="Sylfaen" w:hAnsi="Sylfaen"/>
          <w:sz w:val="24"/>
          <w:szCs w:val="24"/>
          <w:lang w:val="ka-GE"/>
        </w:rPr>
        <w:t xml:space="preserve">) ტუბერკულოზური პლევრიტი-170 ლარი </w:t>
      </w:r>
    </w:p>
    <w:p w:rsidR="008536E2" w:rsidRPr="00433062" w:rsidRDefault="008536E2" w:rsidP="00A3713F">
      <w:pPr>
        <w:spacing w:after="0"/>
        <w:jc w:val="both"/>
        <w:rPr>
          <w:rFonts w:ascii="Sylfaen" w:hAnsi="Sylfaen"/>
          <w:b/>
          <w:i/>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ერთხელ (26*1=26), შესაბამისი დარგის სპეციალისტი კონსულტაცია ერთხელ (26*1=26), რენტგენოგრაფია ერთხელ (20*1=20), რენტგენოსკოპია ერთხელ (50%-ში) (15*0,5=7,5), სისხლის საერთო ანალიზი ერთხელ (6*1=6), მანტუს სინჯი 25%-ში (ბავშვებში) (3*0,25=0,75), ექოსკოპია ერთხელ (10*1=10), პუნქცია ერთხელ (20*1=20), პუნქტატის კლინიკური ანალიზი ერთხელ (10*1=10), პუნქტატის ციტოლოგიური ანალიზი ერთხელ (12*1=12), პუნქტატის დათესვა არასპეც. ფლორაზე და ანტიბიოტიკოგრამა  ერთხელ 90%-ში (15*0,9=13,5), ადენოზინდეამინაზის (ადა) განსაზღვრა ერთხელ (1*18=18).   </w:t>
      </w:r>
    </w:p>
    <w:p w:rsidR="00A3713F" w:rsidRDefault="00A3713F" w:rsidP="00A371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p>
    <w:p w:rsidR="008536E2" w:rsidRPr="00433062" w:rsidRDefault="008536E2" w:rsidP="00A371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r w:rsidRPr="00433062">
        <w:rPr>
          <w:rFonts w:ascii="Sylfaen" w:hAnsi="Sylfaen"/>
          <w:sz w:val="24"/>
          <w:szCs w:val="24"/>
          <w:lang w:val="ka-GE"/>
        </w:rPr>
        <w:t xml:space="preserve">ბ) ძვალ–სახსრის ტუბერკულოზი-124 ლარი </w:t>
      </w:r>
    </w:p>
    <w:p w:rsidR="008536E2" w:rsidRPr="00433062" w:rsidRDefault="008536E2" w:rsidP="00A3713F">
      <w:pPr>
        <w:spacing w:after="0"/>
        <w:jc w:val="both"/>
        <w:rPr>
          <w:rFonts w:ascii="Sylfaen" w:hAnsi="Sylfaen"/>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ერთხელ (26*1=26), შესაბამისი დარგის სპეციალისტის კონსულტაცია ერთხელ (26*1=26), რენტგენოგრაფია ერთხელ (20*1=20), სისხლის საერთო ანალიზი ერთხელ (6*1=6), მანტუს სინჯი 25%-ში (ბავშვებში) (3*0,25=0,75), ექოსკოპია ერთხელ (10*1=10), პუნქცია ერთხელ (20*1=20), პუნქტატის დათესვა არასპეც. ფლორაზე და ანტიბიოტიკოგრამა ერთხელ (15*1=15).  </w:t>
      </w:r>
    </w:p>
    <w:p w:rsidR="00A3713F" w:rsidRDefault="00A3713F" w:rsidP="00A371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p>
    <w:p w:rsidR="008536E2" w:rsidRPr="00433062" w:rsidRDefault="008536E2" w:rsidP="00A371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r w:rsidRPr="00433062">
        <w:rPr>
          <w:rFonts w:ascii="Sylfaen" w:hAnsi="Sylfaen"/>
          <w:sz w:val="24"/>
          <w:szCs w:val="24"/>
          <w:lang w:val="ka-GE"/>
        </w:rPr>
        <w:t xml:space="preserve">გ) ურო–გენიტალური ტუბერკულოზი-89 ლარი </w:t>
      </w:r>
    </w:p>
    <w:p w:rsidR="008536E2" w:rsidRPr="00433062" w:rsidRDefault="008536E2" w:rsidP="00A3713F">
      <w:pPr>
        <w:spacing w:after="0"/>
        <w:jc w:val="both"/>
        <w:rPr>
          <w:rFonts w:ascii="Sylfaen" w:hAnsi="Sylfaen"/>
          <w:b/>
          <w:i/>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ერთხელ (26*1=26), შესაბამისი დარგის სპეციალისტის კონსულტაცია ერთხელ (26*1=26), რენტგენოგრაფია ერთხელ (20*1=20), სისხლის საერთო ანალიზი ერთხელ (6*1=6), მანტუს სინჯი 25%-ში (ბავშვებში) (3*0,25=0,75), ექოსკოპია ერთხელ (10*1=10). </w:t>
      </w:r>
    </w:p>
    <w:p w:rsidR="00A3713F" w:rsidRDefault="00A3713F" w:rsidP="00A371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p>
    <w:p w:rsidR="008536E2" w:rsidRPr="00433062" w:rsidRDefault="008536E2" w:rsidP="00A371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r w:rsidRPr="00433062">
        <w:rPr>
          <w:rFonts w:ascii="Sylfaen" w:hAnsi="Sylfaen"/>
          <w:sz w:val="24"/>
          <w:szCs w:val="24"/>
          <w:lang w:val="ka-GE"/>
        </w:rPr>
        <w:t xml:space="preserve">დ) ქალის გენიტალური ტუბერკულოზი-131 ლარი </w:t>
      </w:r>
    </w:p>
    <w:p w:rsidR="008536E2" w:rsidRPr="00433062" w:rsidRDefault="008536E2" w:rsidP="006645AC">
      <w:pPr>
        <w:spacing w:after="0"/>
        <w:jc w:val="both"/>
        <w:rPr>
          <w:rFonts w:ascii="Sylfaen" w:hAnsi="Sylfaen"/>
          <w:b/>
          <w:i/>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ერთხელ (26*1=26), შესაბამისი დარგის სპეციალისტის კონსულტაცია ერთხელ (26*1=26), რენტგენოგრაფია ერთხელ (20*1=20), სისხლის საერთო ანალიზი ერთხელ (6*1=6), მანტუს სინჯი 25%-ში (ბავშვებში) (3*0,25=0,75), </w:t>
      </w:r>
      <w:r w:rsidRPr="00433062">
        <w:rPr>
          <w:rFonts w:ascii="Sylfaen" w:hAnsi="Sylfaen"/>
          <w:sz w:val="24"/>
          <w:szCs w:val="24"/>
          <w:lang w:val="ka-GE"/>
        </w:rPr>
        <w:lastRenderedPageBreak/>
        <w:t xml:space="preserve">ექოსკოპია ერთხელ (10*1=10), პუნქცია ერთხელ (20*1=20),  პუნქტატის კლინიკური ანალიზი ერთხელ (10*1=10), პუნქტატის ციტოლოგიური ანალიზი ერთხელ (12*1=12). </w:t>
      </w:r>
    </w:p>
    <w:p w:rsidR="006645AC" w:rsidRDefault="006645AC" w:rsidP="006645A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p>
    <w:p w:rsidR="008536E2" w:rsidRPr="00433062" w:rsidRDefault="008536E2" w:rsidP="006645A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r w:rsidRPr="00433062">
        <w:rPr>
          <w:rFonts w:ascii="Sylfaen" w:hAnsi="Sylfaen"/>
          <w:sz w:val="24"/>
          <w:szCs w:val="24"/>
          <w:lang w:val="ka-GE"/>
        </w:rPr>
        <w:t xml:space="preserve">ე) პერიფერიული ლიმფური კვანძების ტუბერკულოზი-105 ლარი </w:t>
      </w:r>
    </w:p>
    <w:p w:rsidR="008536E2" w:rsidRPr="00433062" w:rsidRDefault="008536E2" w:rsidP="006645AC">
      <w:pPr>
        <w:spacing w:after="0"/>
        <w:jc w:val="both"/>
        <w:rPr>
          <w:rFonts w:ascii="Sylfaen" w:hAnsi="Sylfaen"/>
          <w:b/>
          <w:i/>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ერთხელ (26*1=26), შესაბამისი დარგის სპეციალისტის კონსულტაცია ერთხელ (26*1=26), რენტგენოგრაფია ერთხელ (20*1=20), მანტუს სინჯი 25%-ში (ბავშვებში) (3*0,25=0,75), პუნქცია ერთხელ (20*1=20), პუნქტატის ციტოლოგიური ანალიზი ერთხელ (12*1=12). </w:t>
      </w:r>
    </w:p>
    <w:p w:rsidR="006645AC" w:rsidRDefault="006645AC" w:rsidP="006645A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p>
    <w:p w:rsidR="008536E2" w:rsidRPr="00433062" w:rsidRDefault="008536E2" w:rsidP="006645A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outlineLvl w:val="3"/>
        <w:rPr>
          <w:rFonts w:ascii="Sylfaen" w:hAnsi="Sylfaen"/>
          <w:sz w:val="24"/>
          <w:szCs w:val="24"/>
          <w:lang w:val="ka-GE"/>
        </w:rPr>
      </w:pPr>
      <w:r w:rsidRPr="00433062">
        <w:rPr>
          <w:rFonts w:ascii="Sylfaen" w:hAnsi="Sylfaen"/>
          <w:sz w:val="24"/>
          <w:szCs w:val="24"/>
          <w:lang w:val="ka-GE"/>
        </w:rPr>
        <w:t xml:space="preserve">ვ) აბდომინალური ტუბერკულოზი-83 ლარი </w:t>
      </w:r>
    </w:p>
    <w:p w:rsidR="008536E2" w:rsidRPr="00433062" w:rsidRDefault="008536E2" w:rsidP="006645AC">
      <w:pPr>
        <w:spacing w:after="0"/>
        <w:jc w:val="both"/>
        <w:rPr>
          <w:rFonts w:ascii="Sylfaen" w:hAnsi="Sylfaen" w:cs="Sylfaen"/>
          <w:b/>
          <w:i/>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ერთხელ (26*1=26), შესაბამისი დარგის სპეციალისტის კონსულტაცია ერთხელ (26*1=26), რენტგენოგრაფია ერთხელ (20*1=20), მანტუს სინჯი 25%-ში (ბავშვებში) (3*0,25=0,75), ექოსკოპია ერთხელ (10*1=10). </w:t>
      </w:r>
    </w:p>
    <w:p w:rsidR="006645AC" w:rsidRDefault="006645AC" w:rsidP="00D64F5D">
      <w:pPr>
        <w:jc w:val="both"/>
        <w:rPr>
          <w:rFonts w:ascii="Sylfaen" w:hAnsi="Sylfaen" w:cs="Sylfaen"/>
          <w:b/>
          <w:sz w:val="24"/>
          <w:szCs w:val="24"/>
          <w:lang w:val="ka-GE"/>
        </w:rPr>
      </w:pPr>
    </w:p>
    <w:p w:rsidR="00D64F5D" w:rsidRPr="00433062" w:rsidRDefault="00D64F5D" w:rsidP="00D64F5D">
      <w:pPr>
        <w:jc w:val="both"/>
        <w:rPr>
          <w:rFonts w:ascii="Sylfaen" w:hAnsi="Sylfaen"/>
          <w:b/>
          <w:sz w:val="24"/>
          <w:szCs w:val="24"/>
          <w:lang w:val="ka-GE"/>
        </w:rPr>
      </w:pPr>
      <w:r w:rsidRPr="00433062">
        <w:rPr>
          <w:rFonts w:ascii="Sylfaen" w:hAnsi="Sylfaen" w:cs="Sylfaen"/>
          <w:b/>
          <w:sz w:val="24"/>
          <w:szCs w:val="24"/>
          <w:lang w:val="ka-GE"/>
        </w:rPr>
        <w:t>ტუბერკულოზის მკურნალობის ვაუჩერები:</w:t>
      </w:r>
    </w:p>
    <w:p w:rsidR="00D64F5D" w:rsidRPr="00433062" w:rsidRDefault="00D64F5D" w:rsidP="00D64F5D">
      <w:pPr>
        <w:pStyle w:val="ListParagraph"/>
        <w:numPr>
          <w:ilvl w:val="0"/>
          <w:numId w:val="14"/>
        </w:numPr>
        <w:jc w:val="both"/>
        <w:rPr>
          <w:rFonts w:ascii="Sylfaen" w:hAnsi="Sylfaen"/>
          <w:sz w:val="24"/>
          <w:szCs w:val="24"/>
          <w:lang w:val="ka-GE"/>
        </w:rPr>
      </w:pPr>
      <w:r w:rsidRPr="00433062">
        <w:rPr>
          <w:rFonts w:ascii="Sylfaen" w:hAnsi="Sylfaen" w:cs="Sylfaen"/>
          <w:b/>
          <w:color w:val="000000" w:themeColor="text1"/>
          <w:sz w:val="24"/>
          <w:szCs w:val="24"/>
          <w:lang w:val="ka-GE"/>
        </w:rPr>
        <w:t xml:space="preserve">სენსიტიური ტუბერკულოზი ორივე ფაზა </w:t>
      </w:r>
      <w:r w:rsidRPr="00433062">
        <w:rPr>
          <w:rFonts w:ascii="Sylfaen" w:hAnsi="Sylfaen" w:cs="Sylfaen"/>
          <w:b/>
          <w:sz w:val="24"/>
          <w:szCs w:val="24"/>
          <w:lang w:val="ka-GE"/>
        </w:rPr>
        <w:t>-65 ლარი</w:t>
      </w:r>
      <w:r w:rsidRPr="00433062">
        <w:rPr>
          <w:rFonts w:ascii="Sylfaen" w:hAnsi="Sylfaen"/>
          <w:sz w:val="24"/>
          <w:szCs w:val="24"/>
          <w:lang w:val="ka-GE"/>
        </w:rPr>
        <w:t xml:space="preserve"> </w:t>
      </w:r>
    </w:p>
    <w:p w:rsidR="00D64F5D" w:rsidRPr="00433062" w:rsidRDefault="00D64F5D" w:rsidP="00D64F5D">
      <w:pPr>
        <w:jc w:val="both"/>
        <w:rPr>
          <w:rFonts w:ascii="Sylfaen" w:hAnsi="Sylfaen"/>
          <w:b/>
          <w:i/>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რვაჯერ (27*8=216),  რენტგენოგრაფია ორჯერ (20*2=40),  HIV/AIDS - სწრაფი მარტივი ერთხელ (0), ღვიძლის ფუნქციები (ALT, AST, ბილირუბინი და კრეატინინი) ოთხჯერ (32*4=128), გლუკოზა (სისხლში) ერთხელ (1*5=5), პათოლოგიური მასალის ბაქტერიოლოგიურ კვლევას (სკოპია) ოთხჯერ (0), პათოლოგიური მასალის ბაქტერიოლოგიურ კვლევას (კულტურა) სამჯერ (0). სულ 389 ლარი 6 თვეში, ანუ თვეში 65 ლარი</w:t>
      </w:r>
      <w:r w:rsidRPr="00433062">
        <w:rPr>
          <w:rFonts w:ascii="Sylfaen" w:hAnsi="Sylfaen"/>
          <w:b/>
          <w:i/>
          <w:sz w:val="24"/>
          <w:szCs w:val="24"/>
          <w:lang w:val="ka-GE"/>
        </w:rPr>
        <w:t>.</w:t>
      </w:r>
    </w:p>
    <w:p w:rsidR="00D64F5D" w:rsidRPr="00433062" w:rsidRDefault="00D64F5D" w:rsidP="00D64F5D">
      <w:pPr>
        <w:pStyle w:val="ListParagraph"/>
        <w:numPr>
          <w:ilvl w:val="0"/>
          <w:numId w:val="14"/>
        </w:numPr>
        <w:jc w:val="both"/>
        <w:rPr>
          <w:rFonts w:ascii="Sylfaen" w:hAnsi="Sylfaen" w:cs="Sylfaen"/>
          <w:b/>
          <w:color w:val="000000" w:themeColor="text1"/>
          <w:sz w:val="24"/>
          <w:szCs w:val="24"/>
          <w:lang w:val="ka-GE"/>
        </w:rPr>
      </w:pPr>
      <w:r w:rsidRPr="00433062">
        <w:rPr>
          <w:rFonts w:ascii="Sylfaen" w:hAnsi="Sylfaen" w:cs="Sylfaen"/>
          <w:b/>
          <w:color w:val="000000" w:themeColor="text1"/>
          <w:sz w:val="24"/>
          <w:szCs w:val="24"/>
          <w:lang w:val="ka-G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 -27 ლარი</w:t>
      </w:r>
    </w:p>
    <w:p w:rsidR="00D64F5D" w:rsidRPr="00433062" w:rsidRDefault="00D64F5D" w:rsidP="00D64F5D">
      <w:pPr>
        <w:jc w:val="both"/>
        <w:rPr>
          <w:rFonts w:ascii="Sylfaen" w:hAnsi="Sylfaen"/>
          <w:sz w:val="24"/>
          <w:szCs w:val="24"/>
          <w:lang w:val="ka-GE"/>
        </w:rPr>
      </w:pPr>
      <w:r w:rsidRPr="00433062">
        <w:rPr>
          <w:rFonts w:ascii="Sylfaen" w:hAnsi="Sylfaen"/>
          <w:sz w:val="24"/>
          <w:szCs w:val="24"/>
          <w:lang w:val="ka-GE"/>
        </w:rPr>
        <w:t>მოიცავს შემდეგ მომსახურებებს: ფტიზიატრის კონსულტაცია ოთხჯერ (27*4=108),  პათოლოგიური მასალის ბაქტერიოლოგიურ კვლევას (სკოპია) ოთხჯერ (0), პათოლოგიური მასალის ბაქტერიოლოგიურ კვლევას (კულტურა) ოთხჯერ (0).  სულ 108 (6 თვეში ერთხელ 2 წლის განმავლობაში, ანუ ჯამი გაიყოფა 4-ზე), ანუ თვეში 27 ლარი.</w:t>
      </w:r>
    </w:p>
    <w:p w:rsidR="00D64F5D" w:rsidRPr="00433062" w:rsidRDefault="00D64F5D" w:rsidP="00D64F5D">
      <w:pPr>
        <w:pStyle w:val="ListParagraph"/>
        <w:numPr>
          <w:ilvl w:val="0"/>
          <w:numId w:val="14"/>
        </w:numPr>
        <w:jc w:val="both"/>
        <w:rPr>
          <w:rFonts w:ascii="Sylfaen" w:hAnsi="Sylfaen"/>
          <w:color w:val="000000" w:themeColor="text1"/>
          <w:sz w:val="24"/>
          <w:szCs w:val="24"/>
          <w:lang w:val="ka-GE"/>
        </w:rPr>
      </w:pPr>
      <w:r w:rsidRPr="00433062">
        <w:rPr>
          <w:rFonts w:ascii="Sylfaen" w:hAnsi="Sylfaen" w:cs="Sylfaen"/>
          <w:b/>
          <w:color w:val="000000" w:themeColor="text1"/>
          <w:sz w:val="24"/>
          <w:szCs w:val="24"/>
          <w:lang w:val="ka-GE"/>
        </w:rPr>
        <w:t>ლატენტური</w:t>
      </w:r>
      <w:r w:rsidRPr="00433062">
        <w:rPr>
          <w:rFonts w:ascii="Sylfaen" w:hAnsi="Sylfaen"/>
          <w:b/>
          <w:color w:val="000000" w:themeColor="text1"/>
          <w:sz w:val="24"/>
          <w:szCs w:val="24"/>
          <w:lang w:val="ka-GE"/>
        </w:rPr>
        <w:t xml:space="preserve"> TB-ის მკურნალობ</w:t>
      </w:r>
      <w:r w:rsidR="00862897" w:rsidRPr="00433062">
        <w:rPr>
          <w:rFonts w:ascii="Sylfaen" w:hAnsi="Sylfaen"/>
          <w:b/>
          <w:color w:val="000000" w:themeColor="text1"/>
          <w:sz w:val="24"/>
          <w:szCs w:val="24"/>
          <w:lang w:val="ka-GE"/>
        </w:rPr>
        <w:t>ის დაწყება</w:t>
      </w:r>
      <w:r w:rsidRPr="00433062">
        <w:rPr>
          <w:rFonts w:ascii="Sylfaen" w:hAnsi="Sylfaen"/>
          <w:b/>
          <w:color w:val="000000" w:themeColor="text1"/>
          <w:sz w:val="24"/>
          <w:szCs w:val="24"/>
          <w:lang w:val="ka-GE"/>
        </w:rPr>
        <w:t xml:space="preserve">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პირთათვის)- 30 ლარი</w:t>
      </w:r>
    </w:p>
    <w:p w:rsidR="00D64F5D" w:rsidRPr="00433062" w:rsidRDefault="00D64F5D" w:rsidP="00D64F5D">
      <w:pPr>
        <w:jc w:val="both"/>
        <w:rPr>
          <w:rFonts w:ascii="Sylfaen" w:hAnsi="Sylfaen"/>
          <w:sz w:val="24"/>
          <w:szCs w:val="24"/>
          <w:lang w:val="ka-GE"/>
        </w:rPr>
      </w:pPr>
      <w:r w:rsidRPr="00433062">
        <w:rPr>
          <w:rFonts w:ascii="Sylfaen" w:hAnsi="Sylfaen"/>
          <w:sz w:val="24"/>
          <w:szCs w:val="24"/>
          <w:lang w:val="ka-GE"/>
        </w:rPr>
        <w:lastRenderedPageBreak/>
        <w:t>მოიცავს შემდეგ მომსახურებებს: ფტიზიატრის კონსულტაცია სამჯერ (27*3=81),  HIV/AIDS -- სწრაფი მარტივი ერთხელ (0), ღვიძლის ფუნქციები (ALT, AST, ბილირუბინი და კრეატინინი) სამჯერ (3*32=96). სულ 177 ლარი 6 თვეში, ანუ თვეში 29,50 ლარი</w:t>
      </w:r>
    </w:p>
    <w:p w:rsidR="00D64F5D" w:rsidRPr="00433062" w:rsidRDefault="00D64F5D" w:rsidP="00D64F5D">
      <w:pPr>
        <w:pStyle w:val="ListParagraph"/>
        <w:numPr>
          <w:ilvl w:val="0"/>
          <w:numId w:val="14"/>
        </w:numPr>
        <w:jc w:val="both"/>
        <w:rPr>
          <w:rFonts w:ascii="Sylfaen" w:hAnsi="Sylfaen"/>
          <w:b/>
          <w:color w:val="000000" w:themeColor="text1"/>
          <w:sz w:val="24"/>
          <w:szCs w:val="24"/>
          <w:lang w:val="ka-GE"/>
        </w:rPr>
      </w:pPr>
      <w:r w:rsidRPr="00433062">
        <w:rPr>
          <w:rFonts w:ascii="Sylfaen" w:hAnsi="Sylfaen" w:cs="Sylfaen"/>
          <w:b/>
          <w:color w:val="000000" w:themeColor="text1"/>
          <w:sz w:val="24"/>
          <w:szCs w:val="24"/>
          <w:lang w:val="ka-GE"/>
        </w:rPr>
        <w:t>ლატენტური</w:t>
      </w:r>
      <w:r w:rsidRPr="00433062">
        <w:rPr>
          <w:rFonts w:ascii="Sylfaen" w:hAnsi="Sylfaen"/>
          <w:b/>
          <w:color w:val="000000" w:themeColor="text1"/>
          <w:sz w:val="24"/>
          <w:szCs w:val="24"/>
          <w:lang w:val="ka-GE"/>
        </w:rPr>
        <w:t xml:space="preserve"> TB-ის მკურნალობა იზონიაზიდი+ რიფაპენტინი - 57 ლარი</w:t>
      </w:r>
    </w:p>
    <w:p w:rsidR="00D64F5D" w:rsidRPr="00433062" w:rsidRDefault="00D64F5D" w:rsidP="00D64F5D">
      <w:pPr>
        <w:jc w:val="both"/>
        <w:rPr>
          <w:rFonts w:ascii="Sylfaen" w:hAnsi="Sylfaen"/>
          <w:sz w:val="24"/>
          <w:szCs w:val="24"/>
          <w:lang w:val="ka-GE"/>
        </w:rPr>
      </w:pPr>
      <w:r w:rsidRPr="00433062">
        <w:rPr>
          <w:rFonts w:ascii="Sylfaen" w:hAnsi="Sylfaen"/>
          <w:sz w:val="24"/>
          <w:szCs w:val="24"/>
          <w:lang w:val="ka-GE"/>
        </w:rPr>
        <w:t xml:space="preserve">მოიცავს შემდეგ მომსახურებებს: ფტიზიატრის კონსულტაცია ორჯერ (27*2=54),  სპეციალისტის კონსულტაცია  (შესაბამისი დარგის) 50 %-ში (27*0,5=13,50), სისხლის საერთო ანალიზი ერთხელ (1*6=6), ღვიძლის ფუნქციები (ALT, AST, ბილირუბინი და კრეატინინი) სამჯერ (3*32=96). სულ 169,50 3 თვეში ანუ თვეში 56,50 ლარი. </w:t>
      </w:r>
    </w:p>
    <w:p w:rsidR="00D64F5D" w:rsidRPr="00433062" w:rsidRDefault="00D64F5D" w:rsidP="00D64F5D">
      <w:pPr>
        <w:pStyle w:val="ListParagraph"/>
        <w:numPr>
          <w:ilvl w:val="0"/>
          <w:numId w:val="14"/>
        </w:numPr>
        <w:jc w:val="both"/>
        <w:rPr>
          <w:rFonts w:ascii="Sylfaen" w:hAnsi="Sylfaen"/>
          <w:b/>
          <w:color w:val="000000" w:themeColor="text1"/>
          <w:sz w:val="24"/>
          <w:szCs w:val="24"/>
          <w:lang w:val="ka-GE"/>
        </w:rPr>
      </w:pPr>
      <w:r w:rsidRPr="00433062">
        <w:rPr>
          <w:rFonts w:ascii="Sylfaen" w:hAnsi="Sylfaen" w:cs="Sylfaen"/>
          <w:b/>
          <w:color w:val="000000" w:themeColor="text1"/>
          <w:sz w:val="24"/>
          <w:szCs w:val="24"/>
          <w:lang w:val="ka-GE"/>
        </w:rPr>
        <w:t>ლატენტური</w:t>
      </w:r>
      <w:r w:rsidRPr="00433062">
        <w:rPr>
          <w:rFonts w:ascii="Sylfaen" w:hAnsi="Sylfaen"/>
          <w:b/>
          <w:color w:val="000000" w:themeColor="text1"/>
          <w:sz w:val="24"/>
          <w:szCs w:val="24"/>
          <w:lang w:val="ka-GE"/>
        </w:rPr>
        <w:t xml:space="preserve"> TB მკურნალობის შემდგომი მონიტორინგი (წელიწადში ერთხელ) - 27 ლარი</w:t>
      </w:r>
    </w:p>
    <w:p w:rsidR="00D64F5D" w:rsidRPr="00433062" w:rsidRDefault="00D64F5D" w:rsidP="00D64F5D">
      <w:pPr>
        <w:jc w:val="both"/>
        <w:rPr>
          <w:rFonts w:ascii="Sylfaen" w:hAnsi="Sylfaen"/>
          <w:b/>
          <w:sz w:val="24"/>
          <w:szCs w:val="24"/>
          <w:lang w:val="ka-GE"/>
        </w:rPr>
      </w:pPr>
      <w:r w:rsidRPr="00433062">
        <w:rPr>
          <w:rFonts w:ascii="Sylfaen" w:hAnsi="Sylfaen"/>
          <w:sz w:val="24"/>
          <w:szCs w:val="24"/>
          <w:lang w:val="ka-GE"/>
        </w:rPr>
        <w:t>მოიცავს შემდეგ მომსახურებებს: ფტიზიატრის კონსულტაცია ერთხელ (27*1=27),  კვანტიფერონის ტესტი (0)</w:t>
      </w:r>
      <w:r w:rsidR="00862897" w:rsidRPr="00433062">
        <w:rPr>
          <w:rFonts w:ascii="Sylfaen" w:hAnsi="Sylfaen"/>
          <w:sz w:val="24"/>
          <w:szCs w:val="24"/>
          <w:lang w:val="ka-GE"/>
        </w:rPr>
        <w:t xml:space="preserve"> (გლობალური ფონდის პროექტის ფარგლებში ხდება შესყიდვა, ამიტომაა 0 ლარი)</w:t>
      </w:r>
      <w:r w:rsidRPr="00433062">
        <w:rPr>
          <w:rFonts w:ascii="Sylfaen" w:hAnsi="Sylfaen"/>
          <w:sz w:val="24"/>
          <w:szCs w:val="24"/>
          <w:lang w:val="ka-GE"/>
        </w:rPr>
        <w:t xml:space="preserve">. სულ 27 ლარი წელიწადში ერთხელ. </w:t>
      </w:r>
    </w:p>
    <w:p w:rsidR="00D64F5D" w:rsidRPr="00433062" w:rsidRDefault="00862897" w:rsidP="00862897">
      <w:pPr>
        <w:pStyle w:val="ListParagraph"/>
        <w:numPr>
          <w:ilvl w:val="0"/>
          <w:numId w:val="14"/>
        </w:numPr>
        <w:jc w:val="both"/>
        <w:rPr>
          <w:rFonts w:ascii="Sylfaen" w:hAnsi="Sylfaen" w:cs="Sylfaen"/>
          <w:b/>
          <w:color w:val="000000" w:themeColor="text1"/>
          <w:sz w:val="24"/>
          <w:szCs w:val="24"/>
          <w:lang w:val="ka-GE"/>
        </w:rPr>
      </w:pPr>
      <w:r w:rsidRPr="00433062">
        <w:rPr>
          <w:rFonts w:ascii="Sylfaen" w:eastAsia="Times New Roman" w:hAnsi="Sylfaen" w:cs="Sylfaen"/>
          <w:b/>
          <w:noProof/>
          <w:color w:val="000000" w:themeColor="text1"/>
          <w:sz w:val="24"/>
          <w:szCs w:val="24"/>
        </w:rPr>
        <w:t xml:space="preserve">რეზისტენტული ტუბერკულოზი (საინექციო) (ინტენსიური ფაზა მაქსიმუმ 7თვე) </w:t>
      </w:r>
      <w:r w:rsidRPr="00433062">
        <w:rPr>
          <w:rFonts w:ascii="Sylfaen" w:eastAsia="Times New Roman" w:hAnsi="Sylfaen" w:cs="Sylfaen"/>
          <w:b/>
          <w:noProof/>
          <w:color w:val="000000" w:themeColor="text1"/>
          <w:sz w:val="24"/>
          <w:szCs w:val="24"/>
          <w:lang w:val="ka-GE"/>
        </w:rPr>
        <w:t xml:space="preserve">- </w:t>
      </w:r>
      <w:r w:rsidR="00D64F5D" w:rsidRPr="00433062">
        <w:rPr>
          <w:rFonts w:ascii="Sylfaen" w:hAnsi="Sylfaen" w:cs="Sylfaen"/>
          <w:b/>
          <w:color w:val="000000" w:themeColor="text1"/>
          <w:sz w:val="24"/>
          <w:szCs w:val="24"/>
          <w:lang w:val="ka-GE"/>
        </w:rPr>
        <w:t>225 ლარი</w:t>
      </w:r>
    </w:p>
    <w:p w:rsidR="00D64F5D" w:rsidRPr="00433062" w:rsidRDefault="00D64F5D" w:rsidP="00D64F5D">
      <w:pPr>
        <w:jc w:val="both"/>
        <w:rPr>
          <w:rFonts w:ascii="Sylfaen" w:hAnsi="Sylfaen"/>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თოთხმეტჯერ (27*14=378), სპეციალისტის კონსულტაცია  (შესაბამისი დარგის)  ორჯერ (27*2=54), რენტგენოგრაფია ორჯერ (20*2=40), სისხლის საერთო ანალიზი ცხრაჯერ (9*6=54), შარდის საერთო ანალიზი შვიდჯერ (6*7=42), HIV/AIDS - სწრაფი მარტივი ერთხელ (0), ღვიძლის ფუნქციები (ALT, AST, ბილირუბინი) ცხრაჯერ (24*9=216), ელექტროლიტები თერთმეტჯერ (24*11=264), B და C ჰეპატიტების  მარკერები ერთხელ (24*1=24), კრეატინინი შრატში თერთმეტჯერ (8*11=88), გლუკოზა სისხლში შვიდჯერ (5*7=35), საერთო ცილა ორჯერ (5*2=10), ალბუმინი ორჯერ (5*2=10), კოაგულოგრამა ორჯერ (2*20=40), ფარისებრი ჯირკვლის ჰორმონები (TSH) ორჯერ (2*14=28), ეკგ 13 ჯერ (13*5=65), აუდიომეტრია ორჯერ (2*20=40), კარდიოლოგის კონსულტაცია ორჯერ (27*2=54), ოტო-რინო-ლარინგოლოგის კონსულტაცია ერთხელ (27*1=27), ოფთალმოლოგის კონსულტაცია ორჯერ (2*27=54), ნევროპათოლოგის კონსულტაცია ორჯერ (2*27=54). სულ 1577ლარი 7 თვეში ანუ 225 ლარი თვეში.</w:t>
      </w:r>
    </w:p>
    <w:p w:rsidR="00D64F5D" w:rsidRPr="00433062" w:rsidRDefault="00862897" w:rsidP="0086289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lang w:val="ka-GE"/>
        </w:rPr>
      </w:pPr>
      <w:r w:rsidRPr="00433062">
        <w:rPr>
          <w:rFonts w:ascii="Sylfaen" w:eastAsia="Times New Roman" w:hAnsi="Sylfaen" w:cs="Sylfaen"/>
          <w:b/>
          <w:noProof/>
          <w:color w:val="000000" w:themeColor="text1"/>
          <w:sz w:val="24"/>
          <w:szCs w:val="24"/>
        </w:rPr>
        <w:t xml:space="preserve">რეზისტენტული ტუბერკულოზი (საინექციო) (გაგრძელების ფაზა მაქსიმუმ 13 თვე) </w:t>
      </w:r>
      <w:r w:rsidR="00D64F5D" w:rsidRPr="00433062">
        <w:rPr>
          <w:rFonts w:ascii="Sylfaen" w:eastAsia="Times New Roman" w:hAnsi="Sylfaen" w:cs="Sylfaen"/>
          <w:b/>
          <w:noProof/>
          <w:color w:val="000000" w:themeColor="text1"/>
          <w:sz w:val="24"/>
          <w:szCs w:val="24"/>
        </w:rPr>
        <w:t>-</w:t>
      </w:r>
      <w:r w:rsidR="00D64F5D" w:rsidRPr="00433062">
        <w:rPr>
          <w:rFonts w:ascii="Sylfaen" w:hAnsi="Sylfaen" w:cs="Sylfaen"/>
          <w:b/>
          <w:sz w:val="24"/>
          <w:szCs w:val="24"/>
          <w:lang w:val="ka-GE"/>
        </w:rPr>
        <w:t xml:space="preserve"> 86 ლარი</w:t>
      </w:r>
    </w:p>
    <w:p w:rsidR="00D64F5D" w:rsidRDefault="00D64F5D" w:rsidP="00D64F5D">
      <w:pPr>
        <w:jc w:val="both"/>
        <w:rPr>
          <w:rFonts w:ascii="Sylfaen" w:hAnsi="Sylfaen"/>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ცამეტჯერ (27*13=351), სპეციალისტის კონსულტაცია  (შესაბამისი დარგის)  ორჯერ (27*2=54), რენტგენოგრაფია ორჯერ </w:t>
      </w:r>
      <w:r w:rsidRPr="00433062">
        <w:rPr>
          <w:rFonts w:ascii="Sylfaen" w:hAnsi="Sylfaen"/>
          <w:sz w:val="24"/>
          <w:szCs w:val="24"/>
          <w:lang w:val="ka-GE"/>
        </w:rPr>
        <w:lastRenderedPageBreak/>
        <w:t>(20*2=40), სისხლის საერთო ანალიზი ცამეტჯერ (13*6=78), შარდის საერთო ანალიზი ექვსჯერ (6*6=36), ღვიძლის ფუნქციები (ALT, AST, ბილირუბინი) ცამეტჯერ  (24*13=312),</w:t>
      </w:r>
      <w:r w:rsidRPr="00433062">
        <w:rPr>
          <w:sz w:val="24"/>
          <w:szCs w:val="24"/>
          <w:lang w:val="ka-GE"/>
        </w:rPr>
        <w:t xml:space="preserve"> </w:t>
      </w:r>
      <w:r w:rsidRPr="00433062">
        <w:rPr>
          <w:rFonts w:ascii="Sylfaen" w:hAnsi="Sylfaen"/>
          <w:sz w:val="24"/>
          <w:szCs w:val="24"/>
          <w:lang w:val="ka-GE"/>
        </w:rPr>
        <w:t>გლუკოზა სისხლში ექვსჯერ (6*5=30), ფარისებრი ჯირკვლის ჰორმონები (TSH) ერთხელ (1*14=14), ეკგ ცამეტჯერ (13*5=65), კარდიოლოგის კონსულტაცია ორჯერ (2*27=54), ოფთალმოლოგის კონსულტაცია ერთხელ (27*1=27), ნევროპათოლოგის კონსულტაცია ორჯერ (2*27=54). სულ 1115 ლარი 13 თვეში, ანუ თვეში 86 ლარი.</w:t>
      </w:r>
    </w:p>
    <w:p w:rsidR="00862897" w:rsidRPr="00433062" w:rsidRDefault="00862897" w:rsidP="00862897">
      <w:pPr>
        <w:pStyle w:val="ListParagraph"/>
        <w:numPr>
          <w:ilvl w:val="0"/>
          <w:numId w:val="14"/>
        </w:numPr>
        <w:jc w:val="both"/>
        <w:rPr>
          <w:rFonts w:ascii="Sylfaen" w:eastAsia="Times New Roman" w:hAnsi="Sylfaen" w:cs="Sylfaen"/>
          <w:b/>
          <w:noProof/>
          <w:color w:val="000000" w:themeColor="text1"/>
          <w:sz w:val="24"/>
          <w:szCs w:val="24"/>
          <w:lang w:val="ka-GE"/>
        </w:rPr>
      </w:pPr>
      <w:r w:rsidRPr="00433062">
        <w:rPr>
          <w:rFonts w:ascii="Sylfaen" w:eastAsia="Times New Roman" w:hAnsi="Sylfaen" w:cs="Sylfaen"/>
          <w:b/>
          <w:noProof/>
          <w:color w:val="000000" w:themeColor="text1"/>
          <w:sz w:val="24"/>
          <w:szCs w:val="24"/>
          <w:lang w:val="ka-GE"/>
        </w:rPr>
        <w:t>მულტირეზისტენტული TB-ის მკურნალობა (პერორალური) პირველი ფაზა − პირველი 2 თვე) – 358 ლარი</w:t>
      </w:r>
    </w:p>
    <w:p w:rsidR="00D64F5D" w:rsidRPr="00433062" w:rsidRDefault="00D64F5D" w:rsidP="00D64F5D">
      <w:pPr>
        <w:jc w:val="both"/>
        <w:rPr>
          <w:rFonts w:ascii="Sylfaen" w:hAnsi="Sylfaen"/>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ოთხჯერ (27*4=108), სპეციალისტის კონსულტაცია  (შესაბამისი დარგის)  ორჯერ (27*2=54), რენტგენოგრაფია ერთხელ (20*1=20), სისხლის საერთო ანალიზი ექვსჯერ (6*6=36), შარდის საერთო ანალიზი ორჯერ (6*2=12), HIV/AIDS - სწრაფი მარტივი ერთხელ (0), ღვიძლის ფუნქციები (ALT, AST, ბილირუბინი) ექვსჯერ (6*24=144), ელექტროლიტები (K, Na, Mg) განსაზღვრა ერთხელ (24*1=24), B და C ჰეპატიტების  მარკერები ერთხელ (24*1=24), კრეატინინი შრატში ორჯერ (2*8=16), გლუკოზა სისხლში ორჯერ (2*5=10), საერთო ცილა (1*5=5), ალბუმინი ორჯერ (2*5=10), კოაგულოგრამა (1*20=20), ფარისებრი ჯირკვლის ჰორმონები (TSH) ერთხელ (1*14=14), ლიპაზის ტესტი ერთხელ (25*1=25), ორსულობის ტესტი ერთხელ (1*2=2), ეკგ ექვსჯერ (6*5=30), კარდიოლოგის კონსულტაცია ორჯერ (2*27=54), ოფთალმოლოგის კონსულტაცია ორჯერ (27*2=54), ნევროპათოლოგის კონსულტაცია ორჯერ (2*27=54). სულ 716 ლარი </w:t>
      </w:r>
      <w:r w:rsidR="003B6E38" w:rsidRPr="00433062">
        <w:rPr>
          <w:rFonts w:ascii="Sylfaen" w:hAnsi="Sylfaen"/>
          <w:sz w:val="24"/>
          <w:szCs w:val="24"/>
          <w:lang w:val="ka-GE"/>
        </w:rPr>
        <w:t>2</w:t>
      </w:r>
      <w:r w:rsidRPr="00433062">
        <w:rPr>
          <w:rFonts w:ascii="Sylfaen" w:hAnsi="Sylfaen"/>
          <w:sz w:val="24"/>
          <w:szCs w:val="24"/>
          <w:lang w:val="ka-GE"/>
        </w:rPr>
        <w:t xml:space="preserve"> თვეში ანუ თვეში </w:t>
      </w:r>
      <w:r w:rsidR="003B6E38" w:rsidRPr="00433062">
        <w:rPr>
          <w:rFonts w:ascii="Sylfaen" w:hAnsi="Sylfaen"/>
          <w:sz w:val="24"/>
          <w:szCs w:val="24"/>
          <w:lang w:val="ka-GE"/>
        </w:rPr>
        <w:t>358</w:t>
      </w:r>
      <w:r w:rsidRPr="00433062">
        <w:rPr>
          <w:rFonts w:ascii="Sylfaen" w:hAnsi="Sylfaen"/>
          <w:sz w:val="24"/>
          <w:szCs w:val="24"/>
          <w:lang w:val="ka-GE"/>
        </w:rPr>
        <w:t xml:space="preserve"> ლარი. </w:t>
      </w:r>
    </w:p>
    <w:p w:rsidR="00D64F5D" w:rsidRPr="00433062" w:rsidRDefault="00862897" w:rsidP="00862897">
      <w:pPr>
        <w:pStyle w:val="ListParagraph"/>
        <w:numPr>
          <w:ilvl w:val="0"/>
          <w:numId w:val="14"/>
        </w:numPr>
        <w:jc w:val="both"/>
        <w:rPr>
          <w:rFonts w:ascii="Sylfaen" w:hAnsi="Sylfaen"/>
          <w:b/>
          <w:color w:val="000000" w:themeColor="text1"/>
          <w:sz w:val="24"/>
          <w:szCs w:val="24"/>
          <w:lang w:val="ka-GE"/>
        </w:rPr>
      </w:pPr>
      <w:r w:rsidRPr="00433062">
        <w:rPr>
          <w:rFonts w:ascii="Sylfaen" w:eastAsia="Times New Roman" w:hAnsi="Sylfaen" w:cs="Sylfaen"/>
          <w:b/>
          <w:noProof/>
          <w:color w:val="000000" w:themeColor="text1"/>
          <w:sz w:val="24"/>
          <w:szCs w:val="24"/>
        </w:rPr>
        <w:t xml:space="preserve">მულტირეზისტენტული TB-ის მკურნალობა (პერორალური) მეორე ფაზა − მკურნალობის მე-3 თვიდან მაქსიმუმ </w:t>
      </w:r>
      <w:r w:rsidRPr="00433062">
        <w:rPr>
          <w:rFonts w:ascii="Sylfaen" w:hAnsi="Sylfaen" w:cs="Sylfaen"/>
          <w:b/>
          <w:noProof/>
          <w:color w:val="000000" w:themeColor="text1"/>
          <w:sz w:val="24"/>
          <w:szCs w:val="24"/>
          <w:lang w:val="ka-GE" w:eastAsia="ka-GE"/>
        </w:rPr>
        <w:t>18</w:t>
      </w:r>
      <w:r w:rsidRPr="00433062">
        <w:rPr>
          <w:rFonts w:ascii="Sylfaen" w:hAnsi="Sylfaen" w:cs="Sylfaen"/>
          <w:b/>
          <w:noProof/>
          <w:color w:val="000000" w:themeColor="text1"/>
          <w:sz w:val="24"/>
          <w:szCs w:val="24"/>
        </w:rPr>
        <w:t xml:space="preserve"> </w:t>
      </w:r>
      <w:r w:rsidRPr="00433062">
        <w:rPr>
          <w:rFonts w:ascii="Sylfaen" w:eastAsia="Times New Roman" w:hAnsi="Sylfaen" w:cs="Sylfaen"/>
          <w:b/>
          <w:noProof/>
          <w:color w:val="000000" w:themeColor="text1"/>
          <w:sz w:val="24"/>
          <w:szCs w:val="24"/>
        </w:rPr>
        <w:t xml:space="preserve">თვე </w:t>
      </w:r>
      <w:r w:rsidR="00D64F5D" w:rsidRPr="00433062">
        <w:rPr>
          <w:rFonts w:ascii="Sylfaen" w:hAnsi="Sylfaen"/>
          <w:b/>
          <w:color w:val="000000" w:themeColor="text1"/>
          <w:sz w:val="24"/>
          <w:szCs w:val="24"/>
          <w:lang w:val="ka-GE"/>
        </w:rPr>
        <w:t xml:space="preserve"> - 1</w:t>
      </w:r>
      <w:r w:rsidRPr="00433062">
        <w:rPr>
          <w:rFonts w:ascii="Sylfaen" w:hAnsi="Sylfaen"/>
          <w:b/>
          <w:color w:val="000000" w:themeColor="text1"/>
          <w:sz w:val="24"/>
          <w:szCs w:val="24"/>
          <w:lang w:val="ka-GE"/>
        </w:rPr>
        <w:t>40</w:t>
      </w:r>
      <w:r w:rsidR="00D64F5D" w:rsidRPr="00433062">
        <w:rPr>
          <w:rFonts w:ascii="Sylfaen" w:hAnsi="Sylfaen"/>
          <w:b/>
          <w:color w:val="000000" w:themeColor="text1"/>
          <w:sz w:val="24"/>
          <w:szCs w:val="24"/>
          <w:lang w:val="ka-GE"/>
        </w:rPr>
        <w:t xml:space="preserve"> ლარი</w:t>
      </w:r>
    </w:p>
    <w:p w:rsidR="00D64F5D" w:rsidRPr="00433062" w:rsidRDefault="00D64F5D" w:rsidP="00D64F5D">
      <w:pPr>
        <w:jc w:val="both"/>
        <w:rPr>
          <w:rFonts w:ascii="Sylfaen" w:hAnsi="Sylfaen"/>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ოცდათექვსმეტჯერ (27*36=972), სპეციალისტის კონსულტაცია  (შესაბამისი დარგის)  ოთხჯერ (27*4=108), რენტგენოგრაფია სამჯერ (20*3=60), სისხლის საერთო ანალიზი თვრამეტჯერ (6*18=108), შარდის საერთო ანალიზი ცხრაჯერ (6*9=54), ღვიძლის ფუნქციები (ALT, AST, ბილირუბინი) თვრამეტჯერ (18*24=432), ელექტროლიტები (K, Na, Mg) განსაზღვრა ორჯერ (24*2=48), კრეატინინი შრატში ცხრაჯერ (9*8=72), გლუკოზა სისხლში ექვსჯერ  (6*5=30), საერთო ცილა (1*5=5), ალბუმინი ექვსჯერ (6*5=30), ფარისებრი ჯირკვლის ჰორმონები (TSH) ორჯერ (2*14=28), ეკგ თვრამეტჯერ (18*5=90), კარდიოლოგის კონსულტაცია ცხრაჯერ (9*27=243), ოფთალმოლოგის კონსულტაცია ორჯერ (27*2=54), ნევროპათოლოგის კონსულტაცია ექვსჯერ (6*27=162), ფსიქოლოგის კონსულტაცია ერთხელ (1*27=27). სულ 2523 ლარი 1</w:t>
      </w:r>
      <w:r w:rsidR="003B6E38" w:rsidRPr="00433062">
        <w:rPr>
          <w:rFonts w:ascii="Sylfaen" w:hAnsi="Sylfaen"/>
          <w:sz w:val="24"/>
          <w:szCs w:val="24"/>
          <w:lang w:val="ka-GE"/>
        </w:rPr>
        <w:t>8</w:t>
      </w:r>
      <w:r w:rsidRPr="00433062">
        <w:rPr>
          <w:rFonts w:ascii="Sylfaen" w:hAnsi="Sylfaen"/>
          <w:sz w:val="24"/>
          <w:szCs w:val="24"/>
          <w:lang w:val="ka-GE"/>
        </w:rPr>
        <w:t xml:space="preserve"> თვეში</w:t>
      </w:r>
      <w:r w:rsidR="003B6E38" w:rsidRPr="00433062">
        <w:rPr>
          <w:rFonts w:ascii="Sylfaen" w:hAnsi="Sylfaen"/>
          <w:sz w:val="24"/>
          <w:szCs w:val="24"/>
          <w:lang w:val="ka-GE"/>
        </w:rPr>
        <w:t>,</w:t>
      </w:r>
      <w:r w:rsidRPr="00433062">
        <w:rPr>
          <w:rFonts w:ascii="Sylfaen" w:hAnsi="Sylfaen"/>
          <w:sz w:val="24"/>
          <w:szCs w:val="24"/>
          <w:lang w:val="ka-GE"/>
        </w:rPr>
        <w:t xml:space="preserve"> ანუ თვეში 1</w:t>
      </w:r>
      <w:r w:rsidR="003B6E38" w:rsidRPr="00433062">
        <w:rPr>
          <w:rFonts w:ascii="Sylfaen" w:hAnsi="Sylfaen"/>
          <w:sz w:val="24"/>
          <w:szCs w:val="24"/>
          <w:lang w:val="ka-GE"/>
        </w:rPr>
        <w:t>40</w:t>
      </w:r>
      <w:r w:rsidRPr="00433062">
        <w:rPr>
          <w:rFonts w:ascii="Sylfaen" w:hAnsi="Sylfaen"/>
          <w:sz w:val="24"/>
          <w:szCs w:val="24"/>
          <w:lang w:val="ka-GE"/>
        </w:rPr>
        <w:t xml:space="preserve"> ლარი. </w:t>
      </w:r>
    </w:p>
    <w:p w:rsidR="00D64F5D" w:rsidRPr="00433062" w:rsidRDefault="00D64F5D" w:rsidP="00862897">
      <w:pPr>
        <w:pStyle w:val="ListParagraph"/>
        <w:numPr>
          <w:ilvl w:val="0"/>
          <w:numId w:val="14"/>
        </w:numPr>
        <w:jc w:val="both"/>
        <w:rPr>
          <w:rFonts w:ascii="Sylfaen" w:eastAsia="Times New Roman" w:hAnsi="Sylfaen" w:cs="Sylfaen"/>
          <w:b/>
          <w:noProof/>
          <w:color w:val="000000" w:themeColor="text1"/>
          <w:sz w:val="24"/>
          <w:szCs w:val="24"/>
        </w:rPr>
      </w:pPr>
      <w:r w:rsidRPr="00433062">
        <w:rPr>
          <w:rFonts w:ascii="Sylfaen" w:eastAsia="Times New Roman" w:hAnsi="Sylfaen" w:cs="Sylfaen"/>
          <w:b/>
          <w:noProof/>
          <w:color w:val="000000" w:themeColor="text1"/>
          <w:sz w:val="24"/>
          <w:szCs w:val="24"/>
        </w:rPr>
        <w:lastRenderedPageBreak/>
        <w:t>მონორეზისტენტული ტუბერკულოზი - 66 ლარი</w:t>
      </w:r>
    </w:p>
    <w:p w:rsidR="00D64F5D" w:rsidRPr="00433062" w:rsidRDefault="00D64F5D" w:rsidP="00D64F5D">
      <w:pPr>
        <w:jc w:val="both"/>
        <w:rPr>
          <w:rFonts w:ascii="Sylfaen" w:hAnsi="Sylfaen"/>
          <w:b/>
          <w:sz w:val="24"/>
          <w:szCs w:val="24"/>
          <w:lang w:val="ka-GE"/>
        </w:rPr>
      </w:pPr>
      <w:r w:rsidRPr="00433062">
        <w:rPr>
          <w:rFonts w:ascii="Sylfaen" w:hAnsi="Sylfaen" w:cs="Sylfaen"/>
          <w:sz w:val="24"/>
          <w:szCs w:val="24"/>
          <w:lang w:val="ka-GE"/>
        </w:rPr>
        <w:t>მოიცავს</w:t>
      </w:r>
      <w:r w:rsidRPr="00433062">
        <w:rPr>
          <w:rFonts w:ascii="Sylfaen" w:hAnsi="Sylfaen"/>
          <w:sz w:val="24"/>
          <w:szCs w:val="24"/>
          <w:lang w:val="ka-GE"/>
        </w:rPr>
        <w:t xml:space="preserve"> შემდეგ მომსახურებებს: ფტიზიატრის კონსულტაცია რვაჯერ (27*8=216),</w:t>
      </w:r>
      <w:r w:rsidRPr="00433062">
        <w:rPr>
          <w:sz w:val="24"/>
          <w:szCs w:val="24"/>
        </w:rPr>
        <w:t xml:space="preserve"> </w:t>
      </w:r>
      <w:r w:rsidRPr="00433062">
        <w:rPr>
          <w:rFonts w:ascii="Sylfaen" w:hAnsi="Sylfaen"/>
          <w:sz w:val="24"/>
          <w:szCs w:val="24"/>
          <w:lang w:val="ka-GE"/>
        </w:rPr>
        <w:t>სპეციალისტის კონსულტაცია  (შესაბამისი დარგის) 50 %-ში (27*0,5=13,50), რენტგენოგრაფია ორჯერ (20*2=40), სისხლის საერთო ანალიზი სამჯერ (3*6=18), ღვიძლის ფუნქციები (ALT, AST, ბილირუბინი) ოთხჯერ (4*24=96), ეკგ ორჯერ (5*2=10). სულ 393,50 ლარი 6 თვეში ანუ თვეში 65,5 ლარი.</w:t>
      </w:r>
    </w:p>
    <w:p w:rsidR="00D64F5D" w:rsidRPr="00433062" w:rsidRDefault="00D64F5D" w:rsidP="00D64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lang w:val="ka-GE"/>
        </w:rPr>
      </w:pPr>
    </w:p>
    <w:p w:rsidR="00D64F5D" w:rsidRPr="00A3713F" w:rsidRDefault="00D64F5D" w:rsidP="00D64F5D">
      <w:pPr>
        <w:jc w:val="both"/>
        <w:rPr>
          <w:rFonts w:ascii="Sylfaen" w:hAnsi="Sylfaen"/>
          <w:i/>
          <w:sz w:val="24"/>
          <w:szCs w:val="24"/>
          <w:lang w:val="ka-GE"/>
        </w:rPr>
      </w:pPr>
      <w:r w:rsidRPr="00A3713F">
        <w:rPr>
          <w:rFonts w:ascii="Sylfaen" w:hAnsi="Sylfaen" w:cs="Sylfaen"/>
          <w:i/>
          <w:sz w:val="24"/>
          <w:szCs w:val="24"/>
          <w:lang w:val="ka-GE"/>
        </w:rPr>
        <w:t>შენიშვნა: ამბულატორიული</w:t>
      </w:r>
      <w:r w:rsidRPr="00A3713F">
        <w:rPr>
          <w:rFonts w:ascii="Sylfaen" w:hAnsi="Sylfaen"/>
          <w:i/>
          <w:sz w:val="24"/>
          <w:szCs w:val="24"/>
          <w:lang w:val="ka-GE"/>
        </w:rPr>
        <w:t xml:space="preserve"> მკურნალობის პროცესში რაოდენობრივად გათვალისწინებული ექიმის კონსულტაციის გარდა, პაციენტს ნებისმიერი ჩივილის შემთხვევაში შეუძლია დამატებითი კონსულტაციისთვის მიმართოს თავის მკურნალ ექიმს, რაც მისთვის ასევე უფასო იქნება.</w:t>
      </w:r>
    </w:p>
    <w:p w:rsidR="008536E2" w:rsidRDefault="008536E2" w:rsidP="008536E2">
      <w:pPr>
        <w:rPr>
          <w:rFonts w:ascii="Sylfaen" w:hAnsi="Sylfaen"/>
          <w:sz w:val="24"/>
          <w:szCs w:val="24"/>
          <w:lang w:val="ka-GE"/>
        </w:rPr>
      </w:pPr>
    </w:p>
    <w:p w:rsidR="007D03C9" w:rsidRDefault="006645AC" w:rsidP="006645A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lang w:val="ka-GE"/>
        </w:rPr>
        <w:t xml:space="preserve">ამბულატორიული მომსახურების </w:t>
      </w:r>
      <w:r w:rsidR="007D03C9" w:rsidRPr="00433062">
        <w:rPr>
          <w:rFonts w:ascii="Sylfaen" w:hAnsi="Sylfaen" w:cs="Sylfaen"/>
        </w:rPr>
        <w:t>კომპონენტში</w:t>
      </w:r>
      <w:r>
        <w:rPr>
          <w:rFonts w:ascii="Sylfaen" w:hAnsi="Sylfaen" w:cs="Sylfaen"/>
          <w:lang w:val="ka-GE"/>
        </w:rPr>
        <w:t xml:space="preserve">, </w:t>
      </w:r>
      <w:r w:rsidRPr="00433062">
        <w:rPr>
          <w:rFonts w:ascii="Sylfaen" w:hAnsi="Sylfaen" w:cs="Sylfaen"/>
        </w:rPr>
        <w:t xml:space="preserve">გარდა </w:t>
      </w:r>
      <w:r>
        <w:rPr>
          <w:rFonts w:ascii="Sylfaen" w:hAnsi="Sylfaen" w:cs="Sylfaen"/>
          <w:lang w:val="ka-GE"/>
        </w:rPr>
        <w:t>სამედიცინო</w:t>
      </w:r>
      <w:r w:rsidRPr="00433062">
        <w:rPr>
          <w:rFonts w:ascii="Sylfaen" w:hAnsi="Sylfaen" w:cs="Sylfaen"/>
        </w:rPr>
        <w:t xml:space="preserve"> მომსახურების ვაუჩერებისა, </w:t>
      </w:r>
      <w:r w:rsidR="007D03C9" w:rsidRPr="00433062">
        <w:rPr>
          <w:rFonts w:ascii="Sylfaen" w:hAnsi="Sylfaen" w:cs="Sylfaen"/>
        </w:rPr>
        <w:t xml:space="preserve">გათვალისწინებულია პენიტენციურ დაწესებულებებში დასაქმებული ექთნის ერთი თვის ანაზღაურება - 500 ლარი. </w:t>
      </w:r>
      <w:proofErr w:type="gramStart"/>
      <w:r w:rsidR="007D03C9" w:rsidRPr="00433062">
        <w:rPr>
          <w:rFonts w:ascii="Sylfaen" w:hAnsi="Sylfaen" w:cs="Sylfaen"/>
        </w:rPr>
        <w:t>მომსახურებას</w:t>
      </w:r>
      <w:proofErr w:type="gramEnd"/>
      <w:r w:rsidR="007D03C9" w:rsidRPr="00433062">
        <w:rPr>
          <w:rFonts w:ascii="Sylfaen" w:hAnsi="Sylfaen" w:cs="Sylfaen"/>
        </w:rPr>
        <w:t xml:space="preserve"> უზრუნველყოფს 25 ექთანი. </w:t>
      </w:r>
    </w:p>
    <w:p w:rsidR="006645AC" w:rsidRPr="006645AC" w:rsidRDefault="006645AC" w:rsidP="006645A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C73637" w:rsidRDefault="00A40828" w:rsidP="007C60E6">
      <w:pPr>
        <w:pStyle w:val="ListParagraph"/>
        <w:numPr>
          <w:ilvl w:val="0"/>
          <w:numId w:val="16"/>
        </w:numPr>
        <w:tabs>
          <w:tab w:val="left" w:pos="1725"/>
        </w:tabs>
        <w:jc w:val="both"/>
        <w:rPr>
          <w:rFonts w:ascii="Sylfaen" w:eastAsia="Times New Roman" w:hAnsi="Sylfaen" w:cs="Sylfaen"/>
          <w:b/>
          <w:i/>
          <w:sz w:val="24"/>
          <w:szCs w:val="24"/>
          <w:lang w:val="ka-GE" w:eastAsia="ka-GE"/>
        </w:rPr>
      </w:pPr>
      <w:r w:rsidRPr="004C22A4">
        <w:rPr>
          <w:rFonts w:ascii="Sylfaen" w:eastAsia="Times New Roman" w:hAnsi="Sylfaen" w:cs="Sylfaen"/>
          <w:b/>
          <w:i/>
          <w:sz w:val="24"/>
          <w:szCs w:val="24"/>
          <w:lang w:val="ka-GE" w:eastAsia="ka-GE"/>
        </w:rPr>
        <w:t>ლაბორატორიული კონტროლი და ნახველისა და სხვა საკვლევი მასალის ლოჯისტიკა:</w:t>
      </w:r>
    </w:p>
    <w:p w:rsidR="004C22A4" w:rsidRDefault="004C22A4" w:rsidP="004C22A4">
      <w:pPr>
        <w:tabs>
          <w:tab w:val="left" w:pos="1725"/>
        </w:tabs>
        <w:jc w:val="both"/>
        <w:rPr>
          <w:rFonts w:ascii="Sylfaen" w:eastAsia="Times New Roman" w:hAnsi="Sylfaen" w:cs="Sylfaen"/>
          <w:sz w:val="24"/>
          <w:szCs w:val="24"/>
          <w:lang w:val="ka-GE" w:eastAsia="ka-GE"/>
        </w:rPr>
      </w:pPr>
    </w:p>
    <w:p w:rsidR="00433062" w:rsidRPr="004C22A4" w:rsidRDefault="00433062" w:rsidP="004C22A4">
      <w:pPr>
        <w:tabs>
          <w:tab w:val="left" w:pos="1725"/>
        </w:tabs>
        <w:jc w:val="both"/>
        <w:rPr>
          <w:rFonts w:ascii="Sylfaen" w:eastAsia="Times New Roman" w:hAnsi="Sylfaen" w:cs="Sylfaen"/>
          <w:noProof/>
          <w:sz w:val="24"/>
          <w:szCs w:val="24"/>
        </w:rPr>
      </w:pPr>
      <w:r w:rsidRPr="004C22A4">
        <w:rPr>
          <w:rFonts w:ascii="Sylfaen" w:eastAsia="Times New Roman" w:hAnsi="Sylfaen" w:cs="Sylfaen"/>
          <w:sz w:val="24"/>
          <w:szCs w:val="24"/>
          <w:lang w:val="ka-GE" w:eastAsia="ka-GE"/>
        </w:rPr>
        <w:t xml:space="preserve">კომპონენტის ფარგლებში ხდება </w:t>
      </w:r>
      <w:r w:rsidRPr="004C22A4">
        <w:rPr>
          <w:rFonts w:ascii="Sylfaen" w:eastAsia="Times New Roman" w:hAnsi="Sylfaen" w:cs="Sylfaen"/>
          <w:noProof/>
          <w:sz w:val="24"/>
          <w:szCs w:val="24"/>
        </w:rPr>
        <w:t>საკვლევი მასალის ტრანსპორტირება; სპეციფიკურ ლაბორატორიულ</w:t>
      </w:r>
      <w:r w:rsidRPr="004C22A4">
        <w:rPr>
          <w:rFonts w:ascii="Sylfaen" w:hAnsi="Sylfaen" w:cs="Sylfaen"/>
          <w:noProof/>
          <w:lang w:val="ka-GE"/>
        </w:rPr>
        <w:t>ი</w:t>
      </w:r>
      <w:r w:rsidRPr="004C22A4">
        <w:rPr>
          <w:rFonts w:ascii="Sylfaen" w:eastAsia="Times New Roman" w:hAnsi="Sylfaen" w:cs="Sylfaen"/>
          <w:noProof/>
          <w:sz w:val="24"/>
          <w:szCs w:val="24"/>
        </w:rPr>
        <w:t xml:space="preserve"> კვლევებ</w:t>
      </w:r>
      <w:r w:rsidRPr="004C22A4">
        <w:rPr>
          <w:rFonts w:ascii="Sylfaen" w:hAnsi="Sylfaen" w:cs="Sylfaen"/>
          <w:noProof/>
          <w:lang w:val="ka-GE"/>
        </w:rPr>
        <w:t>ი</w:t>
      </w:r>
      <w:r w:rsidRPr="004C22A4">
        <w:rPr>
          <w:rFonts w:ascii="Sylfaen" w:eastAsia="Times New Roman" w:hAnsi="Sylfaen" w:cs="Sylfaen"/>
          <w:noProof/>
          <w:sz w:val="24"/>
          <w:szCs w:val="24"/>
        </w:rPr>
        <w:t>; ხარისხის კონტროლ</w:t>
      </w:r>
      <w:r w:rsidRPr="004C22A4">
        <w:rPr>
          <w:rFonts w:ascii="Sylfaen" w:eastAsia="Times New Roman" w:hAnsi="Sylfaen" w:cs="Sylfaen"/>
          <w:noProof/>
          <w:sz w:val="24"/>
          <w:szCs w:val="24"/>
          <w:lang w:val="ka-GE"/>
        </w:rPr>
        <w:t>ი</w:t>
      </w:r>
      <w:r w:rsidRPr="004C22A4">
        <w:rPr>
          <w:rFonts w:ascii="Sylfaen" w:eastAsia="Times New Roman" w:hAnsi="Sylfaen" w:cs="Sylfaen"/>
          <w:noProof/>
          <w:sz w:val="24"/>
          <w:szCs w:val="24"/>
        </w:rPr>
        <w:t xml:space="preserve"> როგორც სამოქალაქო სექტორის, ისე პენიტენციურ დაწესებულებებში</w:t>
      </w:r>
      <w:r w:rsidRPr="004C22A4">
        <w:rPr>
          <w:rFonts w:ascii="Sylfaen" w:hAnsi="Sylfaen" w:cs="Sylfaen"/>
          <w:noProof/>
          <w:sz w:val="24"/>
          <w:szCs w:val="24"/>
        </w:rPr>
        <w:t xml:space="preserve">; </w:t>
      </w:r>
      <w:r w:rsidRPr="004C22A4">
        <w:rPr>
          <w:rFonts w:ascii="Sylfaen" w:eastAsia="Times New Roman" w:hAnsi="Sylfaen" w:cs="Sylfaen"/>
          <w:noProof/>
          <w:sz w:val="24"/>
          <w:szCs w:val="24"/>
        </w:rPr>
        <w:t>ტუბერკულოზის ლაბორატორიული დიაგნოსტიკისათვის საჭირო იმ მასალით უწყვეტი მომარაგებ</w:t>
      </w:r>
      <w:r w:rsidRPr="004C22A4">
        <w:rPr>
          <w:rFonts w:ascii="Sylfaen" w:eastAsia="Times New Roman" w:hAnsi="Sylfaen" w:cs="Sylfaen"/>
          <w:noProof/>
          <w:sz w:val="24"/>
          <w:szCs w:val="24"/>
          <w:lang w:val="ka-GE"/>
        </w:rPr>
        <w:t>ა</w:t>
      </w:r>
      <w:r w:rsidRPr="004C22A4">
        <w:rPr>
          <w:rFonts w:ascii="Sylfaen" w:eastAsia="Times New Roman" w:hAnsi="Sylfaen" w:cs="Sylfaen"/>
          <w:noProof/>
          <w:sz w:val="24"/>
          <w:szCs w:val="24"/>
        </w:rPr>
        <w:t xml:space="preserve">, რომელიც არ ხორციელდება დონორი ორგანიზაციების მიერ;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9D4279" w:rsidRDefault="00433062" w:rsidP="004C22A4">
      <w:pPr>
        <w:tabs>
          <w:tab w:val="left" w:pos="1725"/>
        </w:tabs>
        <w:jc w:val="both"/>
        <w:rPr>
          <w:rFonts w:ascii="Sylfaen" w:eastAsia="Times New Roman" w:hAnsi="Sylfaen" w:cs="Sylfaen"/>
          <w:sz w:val="24"/>
          <w:szCs w:val="24"/>
          <w:lang w:val="ka-GE" w:eastAsia="ka-GE"/>
        </w:rPr>
      </w:pPr>
      <w:r w:rsidRPr="004C22A4">
        <w:rPr>
          <w:rFonts w:ascii="Sylfaen" w:eastAsia="Times New Roman" w:hAnsi="Sylfaen" w:cs="Sylfaen"/>
          <w:sz w:val="24"/>
          <w:szCs w:val="24"/>
          <w:lang w:val="ka-GE" w:eastAsia="ka-GE"/>
        </w:rPr>
        <w:t>კომპონენტის ბიუჯეტია 1 870 000 ლარი. მა</w:t>
      </w:r>
      <w:r w:rsidR="00A3713F" w:rsidRPr="004C22A4">
        <w:rPr>
          <w:rFonts w:ascii="Sylfaen" w:eastAsia="Times New Roman" w:hAnsi="Sylfaen" w:cs="Sylfaen"/>
          <w:sz w:val="24"/>
          <w:szCs w:val="24"/>
          <w:lang w:val="ka-GE" w:eastAsia="ka-GE"/>
        </w:rPr>
        <w:t>თ</w:t>
      </w:r>
      <w:r w:rsidRPr="004C22A4">
        <w:rPr>
          <w:rFonts w:ascii="Sylfaen" w:eastAsia="Times New Roman" w:hAnsi="Sylfaen" w:cs="Sylfaen"/>
          <w:sz w:val="24"/>
          <w:szCs w:val="24"/>
          <w:lang w:val="ka-GE" w:eastAsia="ka-GE"/>
        </w:rPr>
        <w:t xml:space="preserve"> შორის: ტუბ.ცენტრის რეფერენს ლაბორატორია - 460 000 ლარი (ცხრილი 1) და </w:t>
      </w:r>
      <w:r w:rsidRPr="004C22A4">
        <w:rPr>
          <w:rFonts w:ascii="Sylfaen" w:eastAsia="Times New Roman" w:hAnsi="Sylfaen" w:cs="Sylfaen"/>
          <w:sz w:val="24"/>
          <w:szCs w:val="24"/>
          <w:lang w:eastAsia="ka-GE"/>
        </w:rPr>
        <w:t xml:space="preserve">NCDC </w:t>
      </w:r>
      <w:r w:rsidRPr="004C22A4">
        <w:rPr>
          <w:rFonts w:ascii="Sylfaen" w:eastAsia="Times New Roman" w:hAnsi="Sylfaen" w:cs="Sylfaen"/>
          <w:sz w:val="24"/>
          <w:szCs w:val="24"/>
          <w:lang w:val="ka-GE" w:eastAsia="ka-GE"/>
        </w:rPr>
        <w:t>ლაბორატორია</w:t>
      </w:r>
      <w:r w:rsidRPr="004C22A4">
        <w:rPr>
          <w:rFonts w:ascii="Sylfaen" w:eastAsia="Times New Roman" w:hAnsi="Sylfaen" w:cs="Sylfaen"/>
          <w:sz w:val="24"/>
          <w:szCs w:val="24"/>
          <w:lang w:eastAsia="ka-GE"/>
        </w:rPr>
        <w:t xml:space="preserve"> - 1 410 000 </w:t>
      </w:r>
      <w:r w:rsidRPr="004C22A4">
        <w:rPr>
          <w:rFonts w:ascii="Sylfaen" w:eastAsia="Times New Roman" w:hAnsi="Sylfaen" w:cs="Sylfaen"/>
          <w:sz w:val="24"/>
          <w:szCs w:val="24"/>
          <w:lang w:val="ka-GE" w:eastAsia="ka-GE"/>
        </w:rPr>
        <w:t>ლარი (ცხრილი 2).</w:t>
      </w:r>
      <w:r w:rsidRPr="004C22A4">
        <w:rPr>
          <w:rFonts w:ascii="Sylfaen" w:eastAsia="Times New Roman" w:hAnsi="Sylfaen" w:cs="Sylfaen"/>
          <w:sz w:val="24"/>
          <w:szCs w:val="24"/>
          <w:lang w:val="ka-GE" w:eastAsia="ka-GE"/>
        </w:rPr>
        <w:tab/>
      </w:r>
      <w:r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r w:rsidR="00E14D05" w:rsidRPr="004C22A4">
        <w:rPr>
          <w:rFonts w:ascii="Sylfaen" w:eastAsia="Times New Roman" w:hAnsi="Sylfaen" w:cs="Sylfaen"/>
          <w:sz w:val="24"/>
          <w:szCs w:val="24"/>
          <w:lang w:val="ka-GE" w:eastAsia="ka-GE"/>
        </w:rPr>
        <w:tab/>
      </w:r>
    </w:p>
    <w:p w:rsidR="004C22A4" w:rsidRPr="004C22A4" w:rsidRDefault="004C22A4" w:rsidP="004C22A4">
      <w:pPr>
        <w:tabs>
          <w:tab w:val="left" w:pos="1725"/>
        </w:tabs>
        <w:jc w:val="both"/>
        <w:rPr>
          <w:rFonts w:ascii="Sylfaen" w:eastAsia="Times New Roman" w:hAnsi="Sylfaen" w:cs="Sylfaen"/>
          <w:sz w:val="24"/>
          <w:szCs w:val="24"/>
          <w:lang w:val="ka-GE" w:eastAsia="ka-GE"/>
        </w:rPr>
      </w:pPr>
    </w:p>
    <w:p w:rsidR="009D4279" w:rsidRDefault="009D4279" w:rsidP="00A40828">
      <w:pPr>
        <w:pStyle w:val="ListParagraph"/>
        <w:tabs>
          <w:tab w:val="left" w:pos="1725"/>
        </w:tabs>
        <w:jc w:val="both"/>
        <w:rPr>
          <w:rFonts w:ascii="Sylfaen" w:eastAsia="Times New Roman" w:hAnsi="Sylfaen" w:cs="Sylfaen"/>
          <w:sz w:val="20"/>
          <w:szCs w:val="20"/>
          <w:lang w:val="ka-GE" w:eastAsia="ka-GE"/>
        </w:rPr>
      </w:pPr>
      <w:r>
        <w:rPr>
          <w:rFonts w:ascii="Sylfaen" w:eastAsia="Times New Roman" w:hAnsi="Sylfaen" w:cs="Sylfaen"/>
          <w:sz w:val="20"/>
          <w:szCs w:val="20"/>
          <w:lang w:val="ka-GE" w:eastAsia="ka-GE"/>
        </w:rPr>
        <w:lastRenderedPageBreak/>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Pr>
          <w:rFonts w:ascii="Sylfaen" w:eastAsia="Times New Roman" w:hAnsi="Sylfaen" w:cs="Sylfaen"/>
          <w:sz w:val="20"/>
          <w:szCs w:val="20"/>
          <w:lang w:val="ka-GE" w:eastAsia="ka-GE"/>
        </w:rPr>
        <w:tab/>
      </w:r>
      <w:r w:rsidR="00E14D05" w:rsidRPr="00E14D05">
        <w:rPr>
          <w:rFonts w:ascii="Sylfaen" w:eastAsia="Times New Roman" w:hAnsi="Sylfaen" w:cs="Sylfaen"/>
          <w:sz w:val="20"/>
          <w:szCs w:val="20"/>
          <w:lang w:val="ka-GE" w:eastAsia="ka-GE"/>
        </w:rPr>
        <w:t>ცხრილი 1</w:t>
      </w:r>
    </w:p>
    <w:p w:rsidR="009D4279" w:rsidRDefault="009D4279" w:rsidP="00A40828">
      <w:pPr>
        <w:pStyle w:val="ListParagraph"/>
        <w:tabs>
          <w:tab w:val="left" w:pos="1725"/>
        </w:tabs>
        <w:jc w:val="both"/>
        <w:rPr>
          <w:rFonts w:ascii="Sylfaen" w:eastAsia="Times New Roman" w:hAnsi="Sylfaen" w:cs="Sylfaen"/>
          <w:sz w:val="20"/>
          <w:szCs w:val="20"/>
          <w:lang w:val="ka-GE" w:eastAsia="ka-GE"/>
        </w:rPr>
      </w:pPr>
    </w:p>
    <w:tbl>
      <w:tblPr>
        <w:tblW w:w="10347" w:type="dxa"/>
        <w:tblInd w:w="534" w:type="dxa"/>
        <w:tblLayout w:type="fixed"/>
        <w:tblLook w:val="04A0" w:firstRow="1" w:lastRow="0" w:firstColumn="1" w:lastColumn="0" w:noHBand="0" w:noVBand="1"/>
      </w:tblPr>
      <w:tblGrid>
        <w:gridCol w:w="2693"/>
        <w:gridCol w:w="1843"/>
        <w:gridCol w:w="1842"/>
        <w:gridCol w:w="1985"/>
        <w:gridCol w:w="1984"/>
      </w:tblGrid>
      <w:tr w:rsidR="00433062" w:rsidRPr="00433062" w:rsidTr="00A3713F">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062" w:rsidRPr="00433062" w:rsidRDefault="00E14D05" w:rsidP="00433062">
            <w:pPr>
              <w:spacing w:after="0" w:line="240" w:lineRule="auto"/>
              <w:rPr>
                <w:rFonts w:ascii="AcadNusx" w:eastAsia="Times New Roman" w:hAnsi="AcadNusx" w:cs="Arial"/>
                <w:sz w:val="20"/>
                <w:szCs w:val="20"/>
              </w:rPr>
            </w:pPr>
            <w:r>
              <w:rPr>
                <w:rFonts w:ascii="Sylfaen" w:eastAsia="Times New Roman" w:hAnsi="Sylfaen" w:cs="Sylfaen"/>
                <w:sz w:val="24"/>
                <w:szCs w:val="24"/>
                <w:lang w:val="ka-GE" w:eastAsia="ka-GE"/>
              </w:rPr>
              <w:tab/>
            </w:r>
            <w:r w:rsidR="00433062" w:rsidRPr="00433062">
              <w:rPr>
                <w:rFonts w:ascii="AcadNusx" w:eastAsia="Times New Roman" w:hAnsi="AcadNusx" w:cs="Arial"/>
                <w:sz w:val="20"/>
                <w:szCs w:val="20"/>
              </w:rPr>
              <w:t> </w:t>
            </w:r>
          </w:p>
        </w:tc>
        <w:tc>
          <w:tcPr>
            <w:tcW w:w="56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33062" w:rsidRPr="00433062" w:rsidRDefault="00433062" w:rsidP="00433062">
            <w:pPr>
              <w:spacing w:after="0" w:line="240" w:lineRule="auto"/>
              <w:jc w:val="center"/>
              <w:rPr>
                <w:rFonts w:ascii="AcadNusx" w:eastAsia="Times New Roman" w:hAnsi="AcadNusx" w:cs="Arial"/>
                <w:b/>
                <w:bCs/>
                <w:sz w:val="20"/>
                <w:szCs w:val="20"/>
              </w:rPr>
            </w:pPr>
            <w:r w:rsidRPr="00433062">
              <w:rPr>
                <w:rFonts w:ascii="Sylfaen" w:eastAsia="Times New Roman" w:hAnsi="Sylfaen" w:cs="Sylfaen"/>
                <w:b/>
                <w:bCs/>
                <w:sz w:val="20"/>
                <w:szCs w:val="20"/>
              </w:rPr>
              <w:t>ტუბცენტრის</w:t>
            </w:r>
            <w:r w:rsidRPr="00433062">
              <w:rPr>
                <w:rFonts w:ascii="AcadNusx" w:eastAsia="Times New Roman" w:hAnsi="AcadNusx" w:cs="Arial"/>
                <w:b/>
                <w:bCs/>
                <w:sz w:val="20"/>
                <w:szCs w:val="20"/>
              </w:rPr>
              <w:t xml:space="preserve"> </w:t>
            </w:r>
            <w:r w:rsidRPr="00433062">
              <w:rPr>
                <w:rFonts w:ascii="Sylfaen" w:eastAsia="Times New Roman" w:hAnsi="Sylfaen" w:cs="Sylfaen"/>
                <w:b/>
                <w:bCs/>
                <w:sz w:val="20"/>
                <w:szCs w:val="20"/>
              </w:rPr>
              <w:t>რეფერენს</w:t>
            </w:r>
            <w:r w:rsidRPr="00433062">
              <w:rPr>
                <w:rFonts w:ascii="AcadNusx" w:eastAsia="Times New Roman" w:hAnsi="AcadNusx" w:cs="Arial"/>
                <w:b/>
                <w:bCs/>
                <w:sz w:val="20"/>
                <w:szCs w:val="20"/>
              </w:rPr>
              <w:t xml:space="preserve"> </w:t>
            </w:r>
            <w:r w:rsidRPr="00433062">
              <w:rPr>
                <w:rFonts w:ascii="Sylfaen" w:eastAsia="Times New Roman" w:hAnsi="Sylfaen" w:cs="Sylfaen"/>
                <w:b/>
                <w:bCs/>
                <w:sz w:val="20"/>
                <w:szCs w:val="20"/>
              </w:rPr>
              <w:t>ლაბორატორია</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eastAsia="Times New Roman" w:cs="Calibri"/>
                <w:color w:val="000000"/>
                <w:sz w:val="20"/>
                <w:szCs w:val="20"/>
              </w:rPr>
            </w:pPr>
            <w:r w:rsidRPr="00433062">
              <w:rPr>
                <w:rFonts w:eastAsia="Times New Roman" w:cs="Calibri"/>
                <w:color w:val="000000"/>
                <w:sz w:val="20"/>
                <w:szCs w:val="20"/>
              </w:rPr>
              <w:t> </w:t>
            </w:r>
          </w:p>
        </w:tc>
      </w:tr>
      <w:tr w:rsidR="00433062" w:rsidRPr="00433062" w:rsidTr="00A3713F">
        <w:trPr>
          <w:trHeight w:val="360"/>
        </w:trPr>
        <w:tc>
          <w:tcPr>
            <w:tcW w:w="1034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b/>
                <w:bCs/>
                <w:sz w:val="20"/>
                <w:szCs w:val="20"/>
              </w:rPr>
            </w:pPr>
            <w:r w:rsidRPr="00433062">
              <w:rPr>
                <w:rFonts w:ascii="AcadNusx" w:eastAsia="Times New Roman" w:hAnsi="AcadNusx" w:cs="Arial"/>
                <w:b/>
                <w:bCs/>
                <w:sz w:val="20"/>
                <w:szCs w:val="20"/>
              </w:rPr>
              <w:t xml:space="preserve">1. </w:t>
            </w:r>
            <w:r w:rsidRPr="00433062">
              <w:rPr>
                <w:rFonts w:ascii="Sylfaen" w:eastAsia="Times New Roman" w:hAnsi="Sylfaen" w:cs="Sylfaen"/>
                <w:b/>
                <w:bCs/>
                <w:sz w:val="20"/>
                <w:szCs w:val="20"/>
              </w:rPr>
              <w:t>სახელფასო</w:t>
            </w:r>
            <w:r w:rsidRPr="00433062">
              <w:rPr>
                <w:rFonts w:ascii="AcadNusx" w:eastAsia="Times New Roman" w:hAnsi="AcadNusx" w:cs="Arial"/>
                <w:b/>
                <w:bCs/>
                <w:sz w:val="20"/>
                <w:szCs w:val="20"/>
              </w:rPr>
              <w:t xml:space="preserve"> </w:t>
            </w:r>
            <w:r w:rsidRPr="00433062">
              <w:rPr>
                <w:rFonts w:ascii="Sylfaen" w:eastAsia="Times New Roman" w:hAnsi="Sylfaen" w:cs="Sylfaen"/>
                <w:b/>
                <w:bCs/>
                <w:sz w:val="20"/>
                <w:szCs w:val="20"/>
              </w:rPr>
              <w:t>ფონდი</w:t>
            </w:r>
          </w:p>
        </w:tc>
      </w:tr>
      <w:tr w:rsidR="00433062" w:rsidRPr="00433062" w:rsidTr="00A3713F">
        <w:trPr>
          <w:trHeight w:val="30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Sylfaen" w:eastAsia="Times New Roman" w:hAnsi="Sylfaen" w:cs="Sylfaen"/>
                <w:b/>
                <w:bCs/>
                <w:sz w:val="18"/>
                <w:szCs w:val="18"/>
              </w:rPr>
              <w:t>თანამდებობა</w:t>
            </w:r>
          </w:p>
        </w:tc>
        <w:tc>
          <w:tcPr>
            <w:tcW w:w="1843" w:type="dxa"/>
            <w:tcBorders>
              <w:top w:val="single" w:sz="4" w:space="0" w:color="auto"/>
              <w:left w:val="nil"/>
              <w:bottom w:val="single" w:sz="4" w:space="0" w:color="auto"/>
              <w:right w:val="single" w:sz="4" w:space="0" w:color="auto"/>
            </w:tcBorders>
            <w:shd w:val="clear" w:color="auto" w:fill="auto"/>
            <w:noWrap/>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Sylfaen" w:eastAsia="Times New Roman" w:hAnsi="Sylfaen" w:cs="Sylfaen"/>
                <w:b/>
                <w:bCs/>
                <w:sz w:val="18"/>
                <w:szCs w:val="18"/>
              </w:rPr>
              <w:t>რაოდენობა</w:t>
            </w:r>
          </w:p>
        </w:tc>
        <w:tc>
          <w:tcPr>
            <w:tcW w:w="1842" w:type="dxa"/>
            <w:tcBorders>
              <w:top w:val="single" w:sz="4" w:space="0" w:color="auto"/>
              <w:left w:val="nil"/>
              <w:bottom w:val="single" w:sz="4" w:space="0" w:color="auto"/>
              <w:right w:val="single" w:sz="4" w:space="0" w:color="auto"/>
            </w:tcBorders>
            <w:shd w:val="clear" w:color="auto" w:fill="auto"/>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Sylfaen" w:eastAsia="Times New Roman" w:hAnsi="Sylfaen" w:cs="Sylfaen"/>
                <w:b/>
                <w:bCs/>
                <w:sz w:val="18"/>
                <w:szCs w:val="18"/>
              </w:rPr>
              <w:t>განაკვეთი</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Sylfaen" w:eastAsia="Times New Roman" w:hAnsi="Sylfaen" w:cs="Sylfaen"/>
                <w:b/>
                <w:bCs/>
                <w:sz w:val="18"/>
                <w:szCs w:val="18"/>
              </w:rPr>
              <w:t>სახელფასო</w:t>
            </w:r>
            <w:r w:rsidRPr="00433062">
              <w:rPr>
                <w:rFonts w:ascii="AcadNusx" w:eastAsia="Times New Roman" w:hAnsi="AcadNusx" w:cs="Arial"/>
                <w:b/>
                <w:bCs/>
                <w:sz w:val="18"/>
                <w:szCs w:val="18"/>
              </w:rPr>
              <w:t xml:space="preserve"> </w:t>
            </w:r>
            <w:r w:rsidRPr="00433062">
              <w:rPr>
                <w:rFonts w:ascii="Sylfaen" w:eastAsia="Times New Roman" w:hAnsi="Sylfaen" w:cs="Sylfaen"/>
                <w:b/>
                <w:bCs/>
                <w:sz w:val="18"/>
                <w:szCs w:val="18"/>
              </w:rPr>
              <w:t>ფონდი</w:t>
            </w:r>
          </w:p>
        </w:tc>
      </w:tr>
      <w:tr w:rsidR="00433062" w:rsidRPr="00433062" w:rsidTr="00A3713F">
        <w:trPr>
          <w:trHeight w:val="27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433062" w:rsidRPr="00433062" w:rsidRDefault="00433062" w:rsidP="00433062">
            <w:pPr>
              <w:spacing w:after="0" w:line="240" w:lineRule="auto"/>
              <w:rPr>
                <w:rFonts w:ascii="AcadNusx" w:eastAsia="Times New Roman" w:hAnsi="AcadNusx" w:cs="Arial"/>
                <w:b/>
                <w:bCs/>
                <w:sz w:val="18"/>
                <w:szCs w:val="18"/>
              </w:rPr>
            </w:pPr>
          </w:p>
        </w:tc>
        <w:tc>
          <w:tcPr>
            <w:tcW w:w="1843" w:type="dxa"/>
            <w:tcBorders>
              <w:top w:val="nil"/>
              <w:left w:val="nil"/>
              <w:bottom w:val="single" w:sz="4" w:space="0" w:color="auto"/>
              <w:right w:val="single" w:sz="4" w:space="0" w:color="auto"/>
            </w:tcBorders>
            <w:shd w:val="clear" w:color="auto" w:fill="auto"/>
            <w:noWrap/>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AcadNusx" w:eastAsia="Times New Roman" w:hAnsi="AcadNusx" w:cs="Arial"/>
                <w:b/>
                <w:bCs/>
                <w:sz w:val="18"/>
                <w:szCs w:val="18"/>
              </w:rPr>
              <w:t> </w:t>
            </w:r>
          </w:p>
        </w:tc>
        <w:tc>
          <w:tcPr>
            <w:tcW w:w="1842" w:type="dxa"/>
            <w:tcBorders>
              <w:top w:val="nil"/>
              <w:left w:val="nil"/>
              <w:bottom w:val="single" w:sz="4" w:space="0" w:color="auto"/>
              <w:right w:val="single" w:sz="4" w:space="0" w:color="auto"/>
            </w:tcBorders>
            <w:shd w:val="clear" w:color="auto" w:fill="auto"/>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AcadNusx" w:eastAsia="Times New Roman" w:hAnsi="AcadNusx" w:cs="Arial"/>
                <w:b/>
                <w:bCs/>
                <w:sz w:val="18"/>
                <w:szCs w:val="18"/>
              </w:rPr>
              <w:t> </w:t>
            </w:r>
          </w:p>
        </w:tc>
        <w:tc>
          <w:tcPr>
            <w:tcW w:w="1985" w:type="dxa"/>
            <w:tcBorders>
              <w:top w:val="nil"/>
              <w:left w:val="nil"/>
              <w:bottom w:val="single" w:sz="4" w:space="0" w:color="auto"/>
              <w:right w:val="single" w:sz="4" w:space="0" w:color="auto"/>
            </w:tcBorders>
            <w:shd w:val="clear" w:color="auto" w:fill="auto"/>
            <w:vAlign w:val="center"/>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Sylfaen" w:eastAsia="Times New Roman" w:hAnsi="Sylfaen" w:cs="Sylfaen"/>
                <w:b/>
                <w:bCs/>
                <w:sz w:val="18"/>
                <w:szCs w:val="18"/>
              </w:rPr>
              <w:t>თვე</w:t>
            </w:r>
          </w:p>
        </w:tc>
        <w:tc>
          <w:tcPr>
            <w:tcW w:w="1984" w:type="dxa"/>
            <w:tcBorders>
              <w:top w:val="nil"/>
              <w:left w:val="nil"/>
              <w:bottom w:val="single" w:sz="4" w:space="0" w:color="auto"/>
              <w:right w:val="single" w:sz="4" w:space="0" w:color="auto"/>
            </w:tcBorders>
            <w:shd w:val="clear" w:color="auto" w:fill="auto"/>
            <w:noWrap/>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Sylfaen" w:eastAsia="Times New Roman" w:hAnsi="Sylfaen" w:cs="Sylfaen"/>
                <w:b/>
                <w:bCs/>
                <w:sz w:val="18"/>
                <w:szCs w:val="18"/>
              </w:rPr>
              <w:t>წელიწადი</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ლაბორატორიის</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ხელმძღვანელი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1400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1400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16800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მთავარი</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სპეციალისტი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8</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900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7200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86400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უფროსი</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სპეციალისტი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700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1400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16800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სპეციალისტი</w:t>
            </w:r>
            <w:r w:rsidRPr="00433062">
              <w:rPr>
                <w:rFonts w:ascii="AcadNusx" w:eastAsia="Times New Roman" w:hAnsi="AcadNusx" w:cs="Arial"/>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6</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580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3480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41760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დამხმარე</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სპეციალისტი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15</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500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7500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90000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დამლაგებელი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500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1000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12000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jc w:val="center"/>
              <w:rPr>
                <w:rFonts w:ascii="AcadNusx" w:eastAsia="Times New Roman" w:hAnsi="AcadNusx" w:cs="Arial"/>
                <w:b/>
                <w:bCs/>
                <w:i/>
                <w:iCs/>
                <w:sz w:val="20"/>
                <w:szCs w:val="20"/>
              </w:rPr>
            </w:pPr>
            <w:r w:rsidRPr="00433062">
              <w:rPr>
                <w:rFonts w:ascii="Sylfaen" w:eastAsia="Times New Roman" w:hAnsi="Sylfaen" w:cs="Sylfaen"/>
                <w:b/>
                <w:bCs/>
                <w:i/>
                <w:iCs/>
                <w:sz w:val="20"/>
                <w:szCs w:val="20"/>
              </w:rPr>
              <w:t>სულ</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b/>
                <w:bCs/>
                <w:sz w:val="20"/>
                <w:szCs w:val="20"/>
              </w:rPr>
            </w:pPr>
            <w:r w:rsidRPr="00433062">
              <w:rPr>
                <w:rFonts w:ascii="AcadNusx" w:eastAsia="Times New Roman" w:hAnsi="AcadNusx" w:cs="Arial"/>
                <w:b/>
                <w:bCs/>
                <w:sz w:val="20"/>
                <w:szCs w:val="20"/>
              </w:rPr>
              <w:t>34</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b/>
                <w:bCs/>
                <w:sz w:val="20"/>
                <w:szCs w:val="20"/>
              </w:rPr>
            </w:pPr>
            <w:r w:rsidRPr="00433062">
              <w:rPr>
                <w:rFonts w:ascii="AcadNusx" w:eastAsia="Times New Roman" w:hAnsi="AcadNusx" w:cs="Arial"/>
                <w:b/>
                <w:bCs/>
                <w:sz w:val="20"/>
                <w:szCs w:val="20"/>
              </w:rPr>
              <w:t>21980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b/>
                <w:bCs/>
                <w:sz w:val="20"/>
                <w:szCs w:val="20"/>
              </w:rPr>
            </w:pPr>
            <w:r w:rsidRPr="00433062">
              <w:rPr>
                <w:rFonts w:ascii="AcadNusx" w:eastAsia="Times New Roman" w:hAnsi="AcadNusx" w:cs="Arial"/>
                <w:b/>
                <w:bCs/>
                <w:sz w:val="20"/>
                <w:szCs w:val="20"/>
              </w:rPr>
              <w:t>263760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20"/>
                <w:szCs w:val="20"/>
              </w:rPr>
            </w:pPr>
            <w:r w:rsidRPr="00433062">
              <w:rPr>
                <w:rFonts w:ascii="AcadNusx" w:eastAsia="Times New Roman" w:hAnsi="AcadNusx" w:cs="Arial"/>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color w:val="FF0000"/>
                <w:sz w:val="20"/>
                <w:szCs w:val="20"/>
              </w:rPr>
            </w:pPr>
          </w:p>
        </w:tc>
      </w:tr>
      <w:tr w:rsidR="00433062" w:rsidRPr="00433062" w:rsidTr="00A3713F">
        <w:trPr>
          <w:trHeight w:val="465"/>
        </w:trPr>
        <w:tc>
          <w:tcPr>
            <w:tcW w:w="1034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33062" w:rsidRDefault="00433062" w:rsidP="00433062">
            <w:pPr>
              <w:spacing w:after="0" w:line="240" w:lineRule="auto"/>
              <w:rPr>
                <w:rFonts w:ascii="Sylfaen" w:eastAsia="Times New Roman" w:hAnsi="Sylfaen" w:cs="Sylfaen"/>
                <w:b/>
                <w:bCs/>
                <w:color w:val="000000"/>
                <w:sz w:val="16"/>
                <w:szCs w:val="16"/>
                <w:lang w:val="ka-GE"/>
              </w:rPr>
            </w:pPr>
            <w:r w:rsidRPr="00433062">
              <w:rPr>
                <w:rFonts w:eastAsia="Times New Roman" w:cs="Calibri"/>
                <w:b/>
                <w:bCs/>
                <w:color w:val="000000"/>
                <w:sz w:val="16"/>
                <w:szCs w:val="16"/>
              </w:rPr>
              <w:t xml:space="preserve">2. </w:t>
            </w:r>
            <w:r w:rsidRPr="00433062">
              <w:rPr>
                <w:rFonts w:ascii="Sylfaen" w:eastAsia="Times New Roman" w:hAnsi="Sylfaen" w:cs="Sylfaen"/>
                <w:b/>
                <w:bCs/>
                <w:color w:val="000000"/>
                <w:sz w:val="16"/>
                <w:szCs w:val="16"/>
              </w:rPr>
              <w:t>არაპირდაპირი</w:t>
            </w:r>
            <w:r w:rsidRPr="00433062">
              <w:rPr>
                <w:rFonts w:eastAsia="Times New Roman" w:cs="Calibri"/>
                <w:b/>
                <w:bCs/>
                <w:color w:val="000000"/>
                <w:sz w:val="16"/>
                <w:szCs w:val="16"/>
              </w:rPr>
              <w:t xml:space="preserve">  </w:t>
            </w:r>
            <w:r w:rsidRPr="00433062">
              <w:rPr>
                <w:rFonts w:ascii="Sylfaen" w:eastAsia="Times New Roman" w:hAnsi="Sylfaen" w:cs="Sylfaen"/>
                <w:b/>
                <w:bCs/>
                <w:color w:val="000000"/>
                <w:sz w:val="16"/>
                <w:szCs w:val="16"/>
              </w:rPr>
              <w:t>და</w:t>
            </w:r>
            <w:r w:rsidRPr="00433062">
              <w:rPr>
                <w:rFonts w:eastAsia="Times New Roman" w:cs="Calibri"/>
                <w:b/>
                <w:bCs/>
                <w:color w:val="000000"/>
                <w:sz w:val="16"/>
                <w:szCs w:val="16"/>
              </w:rPr>
              <w:t xml:space="preserve"> </w:t>
            </w:r>
            <w:r w:rsidRPr="00433062">
              <w:rPr>
                <w:rFonts w:ascii="Sylfaen" w:eastAsia="Times New Roman" w:hAnsi="Sylfaen" w:cs="Sylfaen"/>
                <w:b/>
                <w:bCs/>
                <w:color w:val="000000"/>
                <w:sz w:val="16"/>
                <w:szCs w:val="16"/>
              </w:rPr>
              <w:t>ზედნახები</w:t>
            </w:r>
            <w:r w:rsidRPr="00433062">
              <w:rPr>
                <w:rFonts w:eastAsia="Times New Roman" w:cs="Calibri"/>
                <w:b/>
                <w:bCs/>
                <w:color w:val="000000"/>
                <w:sz w:val="16"/>
                <w:szCs w:val="16"/>
              </w:rPr>
              <w:t xml:space="preserve"> </w:t>
            </w:r>
            <w:r w:rsidRPr="00433062">
              <w:rPr>
                <w:rFonts w:ascii="Sylfaen" w:eastAsia="Times New Roman" w:hAnsi="Sylfaen" w:cs="Sylfaen"/>
                <w:b/>
                <w:bCs/>
                <w:color w:val="000000"/>
                <w:sz w:val="16"/>
                <w:szCs w:val="16"/>
              </w:rPr>
              <w:t>ხარჯები</w:t>
            </w:r>
          </w:p>
          <w:p w:rsidR="009D4279" w:rsidRPr="009D4279" w:rsidRDefault="009D4279" w:rsidP="00433062">
            <w:pPr>
              <w:spacing w:after="0" w:line="240" w:lineRule="auto"/>
              <w:rPr>
                <w:rFonts w:eastAsia="Times New Roman" w:cs="Calibri"/>
                <w:b/>
                <w:bCs/>
                <w:color w:val="000000"/>
                <w:sz w:val="16"/>
                <w:szCs w:val="16"/>
                <w:lang w:val="ka-GE"/>
              </w:rPr>
            </w:pPr>
          </w:p>
        </w:tc>
      </w:tr>
      <w:tr w:rsidR="00433062" w:rsidRPr="00433062" w:rsidTr="00A3713F">
        <w:trPr>
          <w:trHeight w:val="300"/>
        </w:trPr>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Sylfaen" w:eastAsia="Times New Roman" w:hAnsi="Sylfaen" w:cs="Sylfaen"/>
                <w:b/>
                <w:bCs/>
                <w:sz w:val="18"/>
                <w:szCs w:val="18"/>
              </w:rPr>
              <w:t>დასახელება</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Sylfaen" w:eastAsia="Times New Roman" w:hAnsi="Sylfaen" w:cs="Sylfaen"/>
                <w:b/>
                <w:bCs/>
                <w:sz w:val="18"/>
                <w:szCs w:val="18"/>
              </w:rPr>
              <w:t>ზომის</w:t>
            </w:r>
            <w:r w:rsidRPr="00433062">
              <w:rPr>
                <w:rFonts w:ascii="AcadNusx" w:eastAsia="Times New Roman" w:hAnsi="AcadNusx" w:cs="Arial"/>
                <w:b/>
                <w:bCs/>
                <w:sz w:val="18"/>
                <w:szCs w:val="18"/>
              </w:rPr>
              <w:t xml:space="preserve"> </w:t>
            </w:r>
            <w:r w:rsidRPr="00433062">
              <w:rPr>
                <w:rFonts w:ascii="Sylfaen" w:eastAsia="Times New Roman" w:hAnsi="Sylfaen" w:cs="Sylfaen"/>
                <w:b/>
                <w:bCs/>
                <w:sz w:val="18"/>
                <w:szCs w:val="18"/>
              </w:rPr>
              <w:t>ერთეული</w:t>
            </w:r>
          </w:p>
        </w:tc>
        <w:tc>
          <w:tcPr>
            <w:tcW w:w="1842" w:type="dxa"/>
            <w:tcBorders>
              <w:top w:val="nil"/>
              <w:left w:val="single" w:sz="4" w:space="0" w:color="auto"/>
              <w:right w:val="single" w:sz="4" w:space="0" w:color="auto"/>
            </w:tcBorders>
            <w:shd w:val="clear" w:color="auto" w:fill="auto"/>
            <w:noWrap/>
            <w:hideMark/>
          </w:tcPr>
          <w:p w:rsidR="00D07D65" w:rsidRPr="00D07D65" w:rsidRDefault="00D07D65" w:rsidP="00433062">
            <w:pPr>
              <w:spacing w:after="0" w:line="240" w:lineRule="auto"/>
              <w:rPr>
                <w:rFonts w:ascii="Sylfaen" w:eastAsia="Times New Roman" w:hAnsi="Sylfaen" w:cs="Sylfaen"/>
                <w:b/>
                <w:bCs/>
                <w:sz w:val="18"/>
                <w:szCs w:val="18"/>
                <w:lang w:val="ka-GE"/>
              </w:rPr>
            </w:pPr>
          </w:p>
          <w:p w:rsidR="00433062" w:rsidRPr="00433062" w:rsidRDefault="00433062" w:rsidP="00433062">
            <w:pPr>
              <w:spacing w:after="0" w:line="240" w:lineRule="auto"/>
              <w:rPr>
                <w:rFonts w:ascii="AcadNusx" w:eastAsia="Times New Roman" w:hAnsi="AcadNusx" w:cs="Arial"/>
                <w:b/>
                <w:bCs/>
                <w:sz w:val="18"/>
                <w:szCs w:val="18"/>
              </w:rPr>
            </w:pPr>
            <w:r w:rsidRPr="00433062">
              <w:rPr>
                <w:rFonts w:ascii="Sylfaen" w:eastAsia="Times New Roman" w:hAnsi="Sylfaen" w:cs="Sylfaen"/>
                <w:b/>
                <w:bCs/>
                <w:sz w:val="18"/>
                <w:szCs w:val="18"/>
              </w:rPr>
              <w:t>რაოდენობა</w:t>
            </w:r>
          </w:p>
        </w:tc>
        <w:tc>
          <w:tcPr>
            <w:tcW w:w="1985" w:type="dxa"/>
            <w:tcBorders>
              <w:top w:val="nil"/>
              <w:left w:val="single" w:sz="4" w:space="0" w:color="auto"/>
              <w:right w:val="single" w:sz="4" w:space="0" w:color="auto"/>
            </w:tcBorders>
            <w:shd w:val="clear" w:color="auto" w:fill="auto"/>
            <w:hideMark/>
          </w:tcPr>
          <w:p w:rsidR="00D07D65" w:rsidRPr="00D07D65" w:rsidRDefault="00D07D65" w:rsidP="00433062">
            <w:pPr>
              <w:spacing w:after="0" w:line="240" w:lineRule="auto"/>
              <w:rPr>
                <w:rFonts w:ascii="Sylfaen" w:eastAsia="Times New Roman" w:hAnsi="Sylfaen" w:cs="Sylfaen"/>
                <w:b/>
                <w:bCs/>
                <w:sz w:val="18"/>
                <w:szCs w:val="18"/>
                <w:lang w:val="ka-GE"/>
              </w:rPr>
            </w:pPr>
          </w:p>
          <w:p w:rsidR="00433062" w:rsidRPr="00433062" w:rsidRDefault="00433062" w:rsidP="00433062">
            <w:pPr>
              <w:spacing w:after="0" w:line="240" w:lineRule="auto"/>
              <w:rPr>
                <w:rFonts w:ascii="AcadNusx" w:eastAsia="Times New Roman" w:hAnsi="AcadNusx" w:cs="Arial"/>
                <w:b/>
                <w:bCs/>
                <w:sz w:val="18"/>
                <w:szCs w:val="18"/>
              </w:rPr>
            </w:pPr>
            <w:r w:rsidRPr="00433062">
              <w:rPr>
                <w:rFonts w:ascii="Sylfaen" w:eastAsia="Times New Roman" w:hAnsi="Sylfaen" w:cs="Sylfaen"/>
                <w:b/>
                <w:bCs/>
                <w:sz w:val="18"/>
                <w:szCs w:val="18"/>
              </w:rPr>
              <w:t>ღირებულება</w:t>
            </w:r>
          </w:p>
        </w:tc>
        <w:tc>
          <w:tcPr>
            <w:tcW w:w="1984" w:type="dxa"/>
            <w:tcBorders>
              <w:top w:val="nil"/>
              <w:left w:val="single" w:sz="4" w:space="0" w:color="auto"/>
              <w:right w:val="single" w:sz="4" w:space="0" w:color="auto"/>
            </w:tcBorders>
            <w:shd w:val="clear" w:color="auto" w:fill="auto"/>
            <w:vAlign w:val="center"/>
            <w:hideMark/>
          </w:tcPr>
          <w:p w:rsidR="00D07D65" w:rsidRDefault="00433062" w:rsidP="00433062">
            <w:pPr>
              <w:spacing w:after="0" w:line="240" w:lineRule="auto"/>
              <w:rPr>
                <w:rFonts w:ascii="Sylfaen" w:eastAsia="Times New Roman" w:hAnsi="Sylfaen" w:cs="Arial"/>
                <w:b/>
                <w:bCs/>
                <w:sz w:val="18"/>
                <w:szCs w:val="18"/>
                <w:lang w:val="ka-GE"/>
              </w:rPr>
            </w:pPr>
            <w:r w:rsidRPr="00433062">
              <w:rPr>
                <w:rFonts w:ascii="AcadNusx" w:eastAsia="Times New Roman" w:hAnsi="AcadNusx" w:cs="Arial"/>
                <w:b/>
                <w:bCs/>
                <w:sz w:val="18"/>
                <w:szCs w:val="18"/>
              </w:rPr>
              <w:t> </w:t>
            </w:r>
          </w:p>
          <w:p w:rsidR="00433062" w:rsidRPr="00433062" w:rsidRDefault="00D07D65" w:rsidP="00433062">
            <w:pPr>
              <w:spacing w:after="0" w:line="240" w:lineRule="auto"/>
              <w:rPr>
                <w:rFonts w:ascii="Sylfaen" w:eastAsia="Times New Roman" w:hAnsi="Sylfaen" w:cs="Arial"/>
                <w:b/>
                <w:bCs/>
                <w:sz w:val="18"/>
                <w:szCs w:val="18"/>
                <w:lang w:val="ka-GE"/>
              </w:rPr>
            </w:pPr>
            <w:r>
              <w:rPr>
                <w:rFonts w:ascii="Sylfaen" w:eastAsia="Times New Roman" w:hAnsi="Sylfaen" w:cs="Arial"/>
                <w:b/>
                <w:bCs/>
                <w:sz w:val="18"/>
                <w:szCs w:val="18"/>
                <w:lang w:val="ka-GE"/>
              </w:rPr>
              <w:t>წელიწადი</w:t>
            </w:r>
          </w:p>
        </w:tc>
      </w:tr>
      <w:tr w:rsidR="00433062" w:rsidRPr="00433062" w:rsidTr="00A3713F">
        <w:trPr>
          <w:trHeight w:val="70"/>
        </w:trPr>
        <w:tc>
          <w:tcPr>
            <w:tcW w:w="2693" w:type="dxa"/>
            <w:vMerge/>
            <w:tcBorders>
              <w:top w:val="nil"/>
              <w:left w:val="single" w:sz="4" w:space="0" w:color="auto"/>
              <w:bottom w:val="single" w:sz="4" w:space="0" w:color="auto"/>
              <w:right w:val="single" w:sz="4" w:space="0" w:color="auto"/>
            </w:tcBorders>
            <w:vAlign w:val="center"/>
            <w:hideMark/>
          </w:tcPr>
          <w:p w:rsidR="00433062" w:rsidRPr="00433062" w:rsidRDefault="00433062" w:rsidP="00433062">
            <w:pPr>
              <w:spacing w:after="0" w:line="240" w:lineRule="auto"/>
              <w:rPr>
                <w:rFonts w:ascii="AcadNusx" w:eastAsia="Times New Roman" w:hAnsi="AcadNusx" w:cs="Arial"/>
                <w:b/>
                <w:bCs/>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433062" w:rsidRPr="00433062" w:rsidRDefault="00433062" w:rsidP="00433062">
            <w:pPr>
              <w:spacing w:after="0" w:line="240" w:lineRule="auto"/>
              <w:rPr>
                <w:rFonts w:ascii="AcadNusx" w:eastAsia="Times New Roman" w:hAnsi="AcadNusx" w:cs="Arial"/>
                <w:b/>
                <w:bCs/>
                <w:sz w:val="18"/>
                <w:szCs w:val="18"/>
              </w:rPr>
            </w:pPr>
          </w:p>
        </w:tc>
        <w:tc>
          <w:tcPr>
            <w:tcW w:w="1842" w:type="dxa"/>
            <w:tcBorders>
              <w:top w:val="nil"/>
              <w:left w:val="single" w:sz="4" w:space="0" w:color="auto"/>
              <w:bottom w:val="single" w:sz="4" w:space="0" w:color="auto"/>
              <w:right w:val="single" w:sz="4" w:space="0" w:color="auto"/>
            </w:tcBorders>
            <w:shd w:val="clear" w:color="auto" w:fill="auto"/>
            <w:noWrap/>
            <w:hideMark/>
          </w:tcPr>
          <w:p w:rsidR="00433062" w:rsidRPr="00433062" w:rsidRDefault="00433062" w:rsidP="00433062">
            <w:pPr>
              <w:spacing w:after="0" w:line="240" w:lineRule="auto"/>
              <w:jc w:val="center"/>
              <w:rPr>
                <w:rFonts w:ascii="AcadNusx" w:eastAsia="Times New Roman" w:hAnsi="AcadNusx" w:cs="Arial"/>
                <w:sz w:val="18"/>
                <w:szCs w:val="18"/>
              </w:rPr>
            </w:pPr>
            <w:r w:rsidRPr="00433062">
              <w:rPr>
                <w:rFonts w:ascii="AcadNusx" w:eastAsia="Times New Roman" w:hAnsi="AcadNusx" w:cs="Arial"/>
                <w:sz w:val="18"/>
                <w:szCs w:val="18"/>
              </w:rPr>
              <w:t> </w:t>
            </w:r>
          </w:p>
        </w:tc>
        <w:tc>
          <w:tcPr>
            <w:tcW w:w="1985" w:type="dxa"/>
            <w:tcBorders>
              <w:top w:val="nil"/>
              <w:left w:val="single" w:sz="4" w:space="0" w:color="auto"/>
              <w:bottom w:val="single" w:sz="4" w:space="0" w:color="auto"/>
              <w:right w:val="single" w:sz="4" w:space="0" w:color="auto"/>
            </w:tcBorders>
            <w:shd w:val="clear" w:color="auto" w:fill="auto"/>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AcadNusx" w:eastAsia="Times New Roman" w:hAnsi="AcadNusx" w:cs="Arial"/>
                <w:b/>
                <w:bCs/>
                <w:sz w:val="18"/>
                <w:szCs w:val="18"/>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433062" w:rsidRPr="00433062" w:rsidRDefault="00433062" w:rsidP="00433062">
            <w:pPr>
              <w:spacing w:after="0" w:line="240" w:lineRule="auto"/>
              <w:jc w:val="center"/>
              <w:rPr>
                <w:rFonts w:ascii="Sylfaen" w:eastAsia="Times New Roman" w:hAnsi="Sylfaen" w:cs="Sylfaen"/>
                <w:b/>
                <w:bCs/>
                <w:sz w:val="18"/>
                <w:szCs w:val="18"/>
              </w:rPr>
            </w:pPr>
          </w:p>
        </w:tc>
      </w:tr>
      <w:tr w:rsidR="00433062" w:rsidRPr="00433062" w:rsidTr="00A3713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33062" w:rsidRPr="00433062" w:rsidRDefault="00433062" w:rsidP="00433062">
            <w:pPr>
              <w:spacing w:after="0" w:line="240" w:lineRule="auto"/>
              <w:rPr>
                <w:rFonts w:ascii="AcadNusx" w:eastAsia="Times New Roman" w:hAnsi="AcadNusx" w:cs="Arial"/>
                <w:b/>
                <w:bCs/>
                <w:sz w:val="20"/>
                <w:szCs w:val="20"/>
              </w:rPr>
            </w:pPr>
            <w:r w:rsidRPr="00433062">
              <w:rPr>
                <w:rFonts w:ascii="Sylfaen" w:eastAsia="Times New Roman" w:hAnsi="Sylfaen" w:cs="Sylfaen"/>
                <w:b/>
                <w:bCs/>
                <w:sz w:val="20"/>
                <w:szCs w:val="20"/>
              </w:rPr>
              <w:t>სახელფასო</w:t>
            </w:r>
            <w:r w:rsidRPr="00433062">
              <w:rPr>
                <w:rFonts w:ascii="AcadNusx" w:eastAsia="Times New Roman" w:hAnsi="AcadNusx" w:cs="Arial"/>
                <w:b/>
                <w:bCs/>
                <w:sz w:val="20"/>
                <w:szCs w:val="20"/>
              </w:rPr>
              <w:t xml:space="preserve"> </w:t>
            </w:r>
            <w:r w:rsidRPr="00433062">
              <w:rPr>
                <w:rFonts w:ascii="Sylfaen" w:eastAsia="Times New Roman" w:hAnsi="Sylfaen" w:cs="Sylfaen"/>
                <w:b/>
                <w:bCs/>
                <w:sz w:val="20"/>
                <w:szCs w:val="20"/>
              </w:rPr>
              <w:t>ფონდი</w:t>
            </w:r>
          </w:p>
        </w:tc>
        <w:tc>
          <w:tcPr>
            <w:tcW w:w="1843" w:type="dxa"/>
            <w:tcBorders>
              <w:top w:val="nil"/>
              <w:left w:val="nil"/>
              <w:bottom w:val="single" w:sz="4" w:space="0" w:color="auto"/>
              <w:right w:val="single" w:sz="4" w:space="0" w:color="auto"/>
            </w:tcBorders>
            <w:shd w:val="clear" w:color="auto" w:fill="auto"/>
            <w:vAlign w:val="center"/>
            <w:hideMark/>
          </w:tcPr>
          <w:p w:rsidR="00433062" w:rsidRPr="00433062" w:rsidRDefault="00433062" w:rsidP="00433062">
            <w:pPr>
              <w:spacing w:after="0" w:line="240" w:lineRule="auto"/>
              <w:jc w:val="center"/>
              <w:rPr>
                <w:rFonts w:ascii="AcadNusx" w:eastAsia="Times New Roman" w:hAnsi="AcadNusx" w:cs="Arial"/>
                <w:b/>
                <w:bCs/>
                <w:sz w:val="20"/>
                <w:szCs w:val="20"/>
              </w:rPr>
            </w:pPr>
            <w:r w:rsidRPr="00433062">
              <w:rPr>
                <w:rFonts w:ascii="AcadNusx" w:eastAsia="Times New Roman" w:hAnsi="AcadNusx" w:cs="Arial"/>
                <w:b/>
                <w:bCs/>
                <w:sz w:val="20"/>
                <w:szCs w:val="20"/>
              </w:rPr>
              <w:t> </w:t>
            </w:r>
          </w:p>
        </w:tc>
        <w:tc>
          <w:tcPr>
            <w:tcW w:w="1842" w:type="dxa"/>
            <w:tcBorders>
              <w:left w:val="nil"/>
              <w:bottom w:val="single" w:sz="4" w:space="0" w:color="auto"/>
              <w:right w:val="single" w:sz="4" w:space="0" w:color="auto"/>
            </w:tcBorders>
            <w:shd w:val="clear" w:color="auto" w:fill="auto"/>
            <w:noWrap/>
            <w:hideMark/>
          </w:tcPr>
          <w:p w:rsidR="00433062" w:rsidRPr="00433062" w:rsidRDefault="00433062" w:rsidP="00433062">
            <w:pPr>
              <w:spacing w:after="0" w:line="240" w:lineRule="auto"/>
              <w:jc w:val="center"/>
              <w:rPr>
                <w:rFonts w:ascii="AcadNusx" w:eastAsia="Times New Roman" w:hAnsi="AcadNusx" w:cs="Arial"/>
                <w:sz w:val="16"/>
                <w:szCs w:val="16"/>
              </w:rPr>
            </w:pPr>
            <w:r w:rsidRPr="00433062">
              <w:rPr>
                <w:rFonts w:ascii="AcadNusx" w:eastAsia="Times New Roman" w:hAnsi="AcadNusx" w:cs="Arial"/>
                <w:sz w:val="16"/>
                <w:szCs w:val="16"/>
              </w:rPr>
              <w:t> </w:t>
            </w:r>
          </w:p>
        </w:tc>
        <w:tc>
          <w:tcPr>
            <w:tcW w:w="1985" w:type="dxa"/>
            <w:tcBorders>
              <w:left w:val="nil"/>
              <w:bottom w:val="single" w:sz="4" w:space="0" w:color="auto"/>
              <w:right w:val="single" w:sz="4" w:space="0" w:color="auto"/>
            </w:tcBorders>
            <w:shd w:val="clear" w:color="auto" w:fill="auto"/>
            <w:hideMark/>
          </w:tcPr>
          <w:p w:rsidR="00433062" w:rsidRPr="00433062" w:rsidRDefault="00433062" w:rsidP="00433062">
            <w:pPr>
              <w:spacing w:after="0" w:line="240" w:lineRule="auto"/>
              <w:rPr>
                <w:rFonts w:ascii="AcadNusx" w:eastAsia="Times New Roman" w:hAnsi="AcadNusx" w:cs="Arial"/>
                <w:b/>
                <w:bCs/>
                <w:sz w:val="20"/>
                <w:szCs w:val="20"/>
              </w:rPr>
            </w:pPr>
            <w:r w:rsidRPr="00433062">
              <w:rPr>
                <w:rFonts w:ascii="AcadNusx" w:eastAsia="Times New Roman" w:hAnsi="AcadNusx" w:cs="Arial"/>
                <w:b/>
                <w:bCs/>
                <w:sz w:val="20"/>
                <w:szCs w:val="20"/>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433062" w:rsidRPr="00433062" w:rsidRDefault="00433062" w:rsidP="00433062">
            <w:pPr>
              <w:spacing w:after="0" w:line="240" w:lineRule="auto"/>
              <w:jc w:val="center"/>
              <w:rPr>
                <w:rFonts w:ascii="AcadNusx" w:eastAsia="Times New Roman" w:hAnsi="AcadNusx" w:cs="Arial"/>
                <w:b/>
                <w:bCs/>
                <w:sz w:val="18"/>
                <w:szCs w:val="18"/>
              </w:rPr>
            </w:pPr>
            <w:r w:rsidRPr="00433062">
              <w:rPr>
                <w:rFonts w:ascii="AcadNusx" w:eastAsia="Times New Roman" w:hAnsi="AcadNusx" w:cs="Arial"/>
                <w:b/>
                <w:bCs/>
                <w:sz w:val="18"/>
                <w:szCs w:val="18"/>
              </w:rPr>
              <w:t> </w:t>
            </w:r>
          </w:p>
        </w:tc>
      </w:tr>
      <w:tr w:rsidR="00433062" w:rsidRPr="00433062" w:rsidTr="00A3713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ელენერგია</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jc w:val="center"/>
              <w:rPr>
                <w:rFonts w:ascii="AcadNusx" w:eastAsia="Times New Roman" w:hAnsi="AcadNusx" w:cs="Arial"/>
                <w:sz w:val="18"/>
                <w:szCs w:val="18"/>
              </w:rPr>
            </w:pPr>
            <w:r w:rsidRPr="00433062">
              <w:rPr>
                <w:rFonts w:ascii="Sylfaen" w:eastAsia="Times New Roman" w:hAnsi="Sylfaen" w:cs="Sylfaen"/>
                <w:sz w:val="18"/>
                <w:szCs w:val="18"/>
              </w:rPr>
              <w:t>კვტ</w:t>
            </w:r>
            <w:r w:rsidRPr="00433062">
              <w:rPr>
                <w:rFonts w:ascii="AcadNusx" w:eastAsia="Times New Roman" w:hAnsi="AcadNusx" w:cs="Arial"/>
                <w:sz w:val="18"/>
                <w:szCs w:val="18"/>
              </w:rPr>
              <w:t>/</w:t>
            </w:r>
            <w:r w:rsidRPr="00433062">
              <w:rPr>
                <w:rFonts w:ascii="Sylfaen" w:eastAsia="Times New Roman" w:hAnsi="Sylfaen" w:cs="Sylfaen"/>
                <w:sz w:val="18"/>
                <w:szCs w:val="18"/>
              </w:rPr>
              <w:t>სთ</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20000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3400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40 800,00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ბუნებრივი</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აირი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jc w:val="center"/>
              <w:rPr>
                <w:rFonts w:ascii="AcadNusx" w:eastAsia="Times New Roman" w:hAnsi="AcadNusx" w:cs="Arial"/>
                <w:sz w:val="18"/>
                <w:szCs w:val="18"/>
              </w:rPr>
            </w:pPr>
            <w:r w:rsidRPr="00433062">
              <w:rPr>
                <w:rFonts w:ascii="Sylfaen" w:eastAsia="Times New Roman" w:hAnsi="Sylfaen" w:cs="Sylfaen"/>
                <w:sz w:val="18"/>
                <w:szCs w:val="18"/>
              </w:rPr>
              <w:t>კუბ</w:t>
            </w:r>
            <w:r w:rsidRPr="00433062">
              <w:rPr>
                <w:rFonts w:ascii="AcadNusx" w:eastAsia="Times New Roman" w:hAnsi="AcadNusx" w:cs="Arial"/>
                <w:sz w:val="18"/>
                <w:szCs w:val="18"/>
              </w:rPr>
              <w:t>/</w:t>
            </w:r>
            <w:r w:rsidRPr="00433062">
              <w:rPr>
                <w:rFonts w:ascii="Sylfaen" w:eastAsia="Times New Roman" w:hAnsi="Sylfaen" w:cs="Sylfaen"/>
                <w:sz w:val="18"/>
                <w:szCs w:val="18"/>
              </w:rPr>
              <w:t>მ</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2000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1680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20 160,00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წყალი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jc w:val="center"/>
              <w:rPr>
                <w:rFonts w:ascii="AcadNusx" w:eastAsia="Times New Roman" w:hAnsi="AcadNusx" w:cs="Arial"/>
                <w:sz w:val="18"/>
                <w:szCs w:val="18"/>
              </w:rPr>
            </w:pPr>
            <w:r w:rsidRPr="00433062">
              <w:rPr>
                <w:rFonts w:ascii="Sylfaen" w:eastAsia="Times New Roman" w:hAnsi="Sylfaen" w:cs="Sylfaen"/>
                <w:sz w:val="18"/>
                <w:szCs w:val="18"/>
              </w:rPr>
              <w:t>კუბ</w:t>
            </w:r>
            <w:r w:rsidRPr="00433062">
              <w:rPr>
                <w:rFonts w:ascii="AcadNusx" w:eastAsia="Times New Roman" w:hAnsi="AcadNusx" w:cs="Arial"/>
                <w:sz w:val="18"/>
                <w:szCs w:val="18"/>
              </w:rPr>
              <w:t>/</w:t>
            </w:r>
            <w:r w:rsidRPr="00433062">
              <w:rPr>
                <w:rFonts w:ascii="Sylfaen" w:eastAsia="Times New Roman" w:hAnsi="Sylfaen" w:cs="Sylfaen"/>
                <w:sz w:val="18"/>
                <w:szCs w:val="18"/>
              </w:rPr>
              <w:t>მ</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250</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1101</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13 212,00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საკანცელარიო</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სამეურნეო</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AcadNusx" w:eastAsia="Times New Roman" w:hAnsi="AcadNusx" w:cs="Arial"/>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600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7 200,00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ადმინისტრაციის</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ხარჯი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AcadNusx" w:eastAsia="Times New Roman" w:hAnsi="AcadNusx" w:cs="Arial"/>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4500</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54 000,00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დაცვის</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პოლიცია</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AcadNusx" w:eastAsia="Times New Roman" w:hAnsi="AcadNusx" w:cs="Arial"/>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2576</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30 912,00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სხვა</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დანარჩენი</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გაუთვალისწინებელი</w:t>
            </w:r>
            <w:r w:rsidRPr="00433062">
              <w:rPr>
                <w:rFonts w:ascii="AcadNusx" w:eastAsia="Times New Roman" w:hAnsi="AcadNusx" w:cs="Arial"/>
                <w:sz w:val="18"/>
                <w:szCs w:val="18"/>
              </w:rPr>
              <w:t xml:space="preserve"> </w:t>
            </w:r>
            <w:r w:rsidRPr="00433062">
              <w:rPr>
                <w:rFonts w:ascii="Sylfaen" w:eastAsia="Times New Roman" w:hAnsi="Sylfaen" w:cs="Sylfaen"/>
                <w:sz w:val="18"/>
                <w:szCs w:val="18"/>
              </w:rPr>
              <w:t>ხარჯები</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AcadNusx" w:eastAsia="Times New Roman" w:hAnsi="AcadNusx" w:cs="Arial"/>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1 009,35</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12 112,20</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Sylfaen" w:eastAsia="Times New Roman" w:hAnsi="Sylfaen" w:cs="Sylfaen"/>
                <w:sz w:val="18"/>
                <w:szCs w:val="18"/>
              </w:rPr>
              <w:t>მივლინება</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AcadNusx" w:eastAsia="Times New Roman" w:hAnsi="AcadNusx" w:cs="Arial"/>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0,1</w:t>
            </w: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r w:rsidRPr="00433062">
              <w:rPr>
                <w:rFonts w:ascii="AcadNusx" w:eastAsia="Times New Roman" w:hAnsi="AcadNusx" w:cs="Arial"/>
                <w:sz w:val="20"/>
                <w:szCs w:val="20"/>
              </w:rPr>
              <w:t>1486,635</w:t>
            </w: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color w:val="000000"/>
                <w:sz w:val="20"/>
                <w:szCs w:val="20"/>
              </w:rPr>
            </w:pPr>
            <w:r w:rsidRPr="00433062">
              <w:rPr>
                <w:rFonts w:eastAsia="Times New Roman" w:cs="Calibri"/>
                <w:color w:val="000000"/>
                <w:sz w:val="20"/>
                <w:szCs w:val="20"/>
              </w:rPr>
              <w:t>17 839,62</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Sylfaen" w:eastAsia="Times New Roman" w:hAnsi="Sylfaen" w:cs="Sylfaen"/>
                <w:b/>
                <w:bCs/>
                <w:sz w:val="18"/>
                <w:szCs w:val="18"/>
              </w:rPr>
              <w:t>სულ</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sz w:val="18"/>
                <w:szCs w:val="18"/>
              </w:rPr>
            </w:pPr>
            <w:r w:rsidRPr="00433062">
              <w:rPr>
                <w:rFonts w:ascii="AcadNusx" w:eastAsia="Times New Roman" w:hAnsi="AcadNusx" w:cs="Arial"/>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sz w:val="20"/>
                <w:szCs w:val="20"/>
              </w:rPr>
            </w:pP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eastAsia="Times New Roman" w:cs="Calibri"/>
                <w:b/>
                <w:bCs/>
                <w:color w:val="000000"/>
                <w:sz w:val="20"/>
                <w:szCs w:val="20"/>
              </w:rPr>
            </w:pPr>
            <w:r w:rsidRPr="00433062">
              <w:rPr>
                <w:rFonts w:eastAsia="Times New Roman" w:cs="Calibri"/>
                <w:b/>
                <w:bCs/>
                <w:color w:val="000000"/>
                <w:sz w:val="20"/>
                <w:szCs w:val="20"/>
              </w:rPr>
              <w:t>196 235,82</w:t>
            </w:r>
          </w:p>
        </w:tc>
      </w:tr>
      <w:tr w:rsidR="00433062" w:rsidRPr="00433062" w:rsidTr="00A3713F">
        <w:trPr>
          <w:trHeight w:val="27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AcadNusx" w:eastAsia="Times New Roman" w:hAnsi="AcadNusx" w:cs="Arial"/>
                <w:b/>
                <w:bCs/>
                <w:sz w:val="18"/>
                <w:szCs w:val="18"/>
              </w:rPr>
              <w:t xml:space="preserve"> </w:t>
            </w:r>
            <w:r w:rsidRPr="00433062">
              <w:rPr>
                <w:rFonts w:ascii="Sylfaen" w:eastAsia="Times New Roman" w:hAnsi="Sylfaen" w:cs="Sylfaen"/>
                <w:b/>
                <w:bCs/>
                <w:sz w:val="18"/>
                <w:szCs w:val="18"/>
              </w:rPr>
              <w:t>ჯამი</w:t>
            </w:r>
            <w:r w:rsidRPr="00433062">
              <w:rPr>
                <w:rFonts w:ascii="AcadNusx" w:eastAsia="Times New Roman" w:hAnsi="AcadNusx" w:cs="Arial"/>
                <w:b/>
                <w:bCs/>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433062">
            <w:pPr>
              <w:spacing w:after="0" w:line="240" w:lineRule="auto"/>
              <w:rPr>
                <w:rFonts w:ascii="AcadNusx" w:eastAsia="Times New Roman" w:hAnsi="AcadNusx" w:cs="Arial"/>
                <w:b/>
                <w:bCs/>
                <w:sz w:val="18"/>
                <w:szCs w:val="18"/>
              </w:rPr>
            </w:pPr>
            <w:r w:rsidRPr="00433062">
              <w:rPr>
                <w:rFonts w:ascii="AcadNusx" w:eastAsia="Times New Roman" w:hAnsi="AcadNusx" w:cs="Arial"/>
                <w:b/>
                <w:bCs/>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b/>
                <w:bCs/>
                <w:sz w:val="20"/>
                <w:szCs w:val="20"/>
              </w:rPr>
            </w:pPr>
          </w:p>
        </w:tc>
        <w:tc>
          <w:tcPr>
            <w:tcW w:w="1985"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b/>
                <w:bCs/>
                <w:sz w:val="20"/>
                <w:szCs w:val="20"/>
              </w:rPr>
            </w:pPr>
          </w:p>
        </w:tc>
        <w:tc>
          <w:tcPr>
            <w:tcW w:w="1984" w:type="dxa"/>
            <w:tcBorders>
              <w:top w:val="nil"/>
              <w:left w:val="nil"/>
              <w:bottom w:val="single" w:sz="4" w:space="0" w:color="auto"/>
              <w:right w:val="single" w:sz="4" w:space="0" w:color="auto"/>
            </w:tcBorders>
            <w:shd w:val="clear" w:color="auto" w:fill="auto"/>
            <w:noWrap/>
            <w:vAlign w:val="bottom"/>
            <w:hideMark/>
          </w:tcPr>
          <w:p w:rsidR="00433062" w:rsidRPr="00433062" w:rsidRDefault="00433062" w:rsidP="00D07D65">
            <w:pPr>
              <w:spacing w:after="0" w:line="240" w:lineRule="auto"/>
              <w:jc w:val="center"/>
              <w:rPr>
                <w:rFonts w:ascii="AcadNusx" w:eastAsia="Times New Roman" w:hAnsi="AcadNusx" w:cs="Arial"/>
                <w:b/>
                <w:bCs/>
                <w:sz w:val="20"/>
                <w:szCs w:val="20"/>
              </w:rPr>
            </w:pPr>
            <w:r w:rsidRPr="00433062">
              <w:rPr>
                <w:rFonts w:ascii="AcadNusx" w:eastAsia="Times New Roman" w:hAnsi="AcadNusx" w:cs="Arial"/>
                <w:b/>
                <w:bCs/>
                <w:sz w:val="20"/>
                <w:szCs w:val="20"/>
              </w:rPr>
              <w:t>459 995,82</w:t>
            </w:r>
          </w:p>
        </w:tc>
      </w:tr>
    </w:tbl>
    <w:p w:rsidR="00C73637" w:rsidRPr="00E14D05" w:rsidRDefault="004B7645" w:rsidP="00454B0A">
      <w:pPr>
        <w:tabs>
          <w:tab w:val="left" w:pos="1725"/>
        </w:tabs>
        <w:rPr>
          <w:rFonts w:ascii="Sylfaen" w:hAnsi="Sylfaen"/>
          <w:sz w:val="20"/>
          <w:szCs w:val="20"/>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sidR="00A3713F">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00E14D05">
        <w:rPr>
          <w:rFonts w:ascii="Sylfaen" w:hAnsi="Sylfaen"/>
          <w:sz w:val="24"/>
          <w:szCs w:val="24"/>
          <w:lang w:val="ka-GE"/>
        </w:rPr>
        <w:tab/>
      </w:r>
      <w:r w:rsidRPr="00E14D05">
        <w:rPr>
          <w:rFonts w:ascii="Sylfaen" w:hAnsi="Sylfaen"/>
          <w:sz w:val="20"/>
          <w:szCs w:val="20"/>
          <w:lang w:val="ka-GE"/>
        </w:rPr>
        <w:t xml:space="preserve">ცხრილი 2 </w:t>
      </w:r>
    </w:p>
    <w:tbl>
      <w:tblPr>
        <w:tblW w:w="10347" w:type="dxa"/>
        <w:tblInd w:w="534" w:type="dxa"/>
        <w:tblLook w:val="04A0" w:firstRow="1" w:lastRow="0" w:firstColumn="1" w:lastColumn="0" w:noHBand="0" w:noVBand="1"/>
      </w:tblPr>
      <w:tblGrid>
        <w:gridCol w:w="6378"/>
        <w:gridCol w:w="3969"/>
      </w:tblGrid>
      <w:tr w:rsidR="004B7645" w:rsidRPr="004B7645" w:rsidTr="00A3713F">
        <w:trPr>
          <w:trHeight w:val="300"/>
        </w:trPr>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7645" w:rsidRPr="004B7645" w:rsidRDefault="004B7645" w:rsidP="004B7645">
            <w:pPr>
              <w:spacing w:after="0" w:line="240" w:lineRule="auto"/>
              <w:jc w:val="center"/>
              <w:rPr>
                <w:rFonts w:eastAsia="Times New Roman" w:cs="Calibri"/>
                <w:b/>
                <w:bCs/>
                <w:color w:val="000000"/>
                <w:sz w:val="20"/>
                <w:szCs w:val="20"/>
              </w:rPr>
            </w:pPr>
            <w:r w:rsidRPr="004B7645">
              <w:rPr>
                <w:rFonts w:ascii="Sylfaen" w:eastAsia="Times New Roman" w:hAnsi="Sylfaen" w:cs="Sylfaen"/>
                <w:b/>
                <w:bCs/>
                <w:color w:val="000000"/>
                <w:sz w:val="20"/>
                <w:szCs w:val="20"/>
              </w:rPr>
              <w:t>ლაბორატორიული</w:t>
            </w:r>
            <w:r w:rsidRPr="004B7645">
              <w:rPr>
                <w:rFonts w:eastAsia="Times New Roman" w:cs="Calibri"/>
                <w:b/>
                <w:bCs/>
                <w:color w:val="000000"/>
                <w:sz w:val="20"/>
                <w:szCs w:val="20"/>
              </w:rPr>
              <w:t xml:space="preserve"> </w:t>
            </w:r>
            <w:r w:rsidRPr="004B7645">
              <w:rPr>
                <w:rFonts w:ascii="Sylfaen" w:eastAsia="Times New Roman" w:hAnsi="Sylfaen" w:cs="Sylfaen"/>
                <w:b/>
                <w:bCs/>
                <w:color w:val="000000"/>
                <w:sz w:val="20"/>
                <w:szCs w:val="20"/>
              </w:rPr>
              <w:t>კონტორილი</w:t>
            </w:r>
            <w:r w:rsidRPr="004B7645">
              <w:rPr>
                <w:rFonts w:eastAsia="Times New Roman" w:cs="Calibri"/>
                <w:b/>
                <w:bCs/>
                <w:color w:val="000000"/>
                <w:sz w:val="20"/>
                <w:szCs w:val="20"/>
              </w:rPr>
              <w:t xml:space="preserve"> (NCDC)</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eastAsia="Times New Roman" w:cs="Calibri"/>
                <w:b/>
                <w:bCs/>
                <w:color w:val="000000"/>
                <w:sz w:val="20"/>
                <w:szCs w:val="20"/>
              </w:rPr>
            </w:pPr>
            <w:r w:rsidRPr="004B7645">
              <w:rPr>
                <w:rFonts w:ascii="Sylfaen" w:eastAsia="Times New Roman" w:hAnsi="Sylfaen" w:cs="Sylfaen"/>
                <w:b/>
                <w:bCs/>
                <w:color w:val="000000"/>
                <w:sz w:val="20"/>
                <w:szCs w:val="20"/>
              </w:rPr>
              <w:t>წელი</w:t>
            </w:r>
            <w:r w:rsidRPr="004B7645">
              <w:rPr>
                <w:rFonts w:eastAsia="Times New Roman" w:cs="Calibri"/>
                <w:b/>
                <w:bCs/>
                <w:color w:val="000000"/>
                <w:sz w:val="20"/>
                <w:szCs w:val="20"/>
              </w:rPr>
              <w:t xml:space="preserve"> (</w:t>
            </w:r>
            <w:r w:rsidRPr="004B7645">
              <w:rPr>
                <w:rFonts w:ascii="Sylfaen" w:eastAsia="Times New Roman" w:hAnsi="Sylfaen" w:cs="Sylfaen"/>
                <w:b/>
                <w:bCs/>
                <w:color w:val="000000"/>
                <w:sz w:val="20"/>
                <w:szCs w:val="20"/>
              </w:rPr>
              <w:t>ლარი</w:t>
            </w:r>
            <w:r w:rsidRPr="004B7645">
              <w:rPr>
                <w:rFonts w:eastAsia="Times New Roman" w:cs="Calibri"/>
                <w:b/>
                <w:bCs/>
                <w:color w:val="000000"/>
                <w:sz w:val="20"/>
                <w:szCs w:val="20"/>
              </w:rPr>
              <w:t>)</w:t>
            </w:r>
          </w:p>
        </w:tc>
      </w:tr>
      <w:tr w:rsidR="004B7645" w:rsidRPr="004B7645" w:rsidTr="00A3713F">
        <w:trPr>
          <w:trHeight w:val="300"/>
        </w:trPr>
        <w:tc>
          <w:tcPr>
            <w:tcW w:w="6378" w:type="dxa"/>
            <w:tcBorders>
              <w:top w:val="nil"/>
              <w:left w:val="single" w:sz="4" w:space="0" w:color="auto"/>
              <w:bottom w:val="single" w:sz="4" w:space="0" w:color="auto"/>
              <w:right w:val="single" w:sz="4" w:space="0" w:color="auto"/>
            </w:tcBorders>
            <w:shd w:val="clear" w:color="auto" w:fill="auto"/>
            <w:noWrap/>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შრომის</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ანაზღაურება</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225 290,00</w:t>
            </w:r>
          </w:p>
        </w:tc>
      </w:tr>
      <w:tr w:rsidR="004B7645" w:rsidRPr="004B7645" w:rsidTr="00A3713F">
        <w:trPr>
          <w:trHeight w:val="130"/>
        </w:trPr>
        <w:tc>
          <w:tcPr>
            <w:tcW w:w="6378" w:type="dxa"/>
            <w:tcBorders>
              <w:top w:val="nil"/>
              <w:left w:val="single" w:sz="4" w:space="0" w:color="auto"/>
              <w:bottom w:val="single" w:sz="4" w:space="0" w:color="auto"/>
              <w:right w:val="single" w:sz="4" w:space="0" w:color="auto"/>
            </w:tcBorders>
            <w:shd w:val="clear" w:color="auto" w:fill="auto"/>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სახარჯი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მასალა</w:t>
            </w:r>
            <w:r w:rsidRPr="004B7645">
              <w:rPr>
                <w:rFonts w:ascii="Arial" w:eastAsia="Times New Roman" w:hAnsi="Arial" w:cs="Arial"/>
                <w:color w:val="000000"/>
                <w:sz w:val="20"/>
                <w:szCs w:val="20"/>
              </w:rPr>
              <w:t xml:space="preserve"> NCDC </w:t>
            </w:r>
            <w:r w:rsidRPr="004B7645">
              <w:rPr>
                <w:rFonts w:ascii="Sylfaen" w:eastAsia="Times New Roman" w:hAnsi="Sylfaen" w:cs="Sylfaen"/>
                <w:color w:val="000000"/>
                <w:sz w:val="20"/>
                <w:szCs w:val="20"/>
              </w:rPr>
              <w:t>ლაბორატორიის</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დამატებითი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მოთხოვნა</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197 980,00</w:t>
            </w:r>
          </w:p>
        </w:tc>
      </w:tr>
      <w:tr w:rsidR="004B7645" w:rsidRPr="004B7645" w:rsidTr="00A3713F">
        <w:trPr>
          <w:trHeight w:val="350"/>
        </w:trPr>
        <w:tc>
          <w:tcPr>
            <w:tcW w:w="6378" w:type="dxa"/>
            <w:tcBorders>
              <w:top w:val="nil"/>
              <w:left w:val="single" w:sz="4" w:space="0" w:color="auto"/>
              <w:bottom w:val="single" w:sz="4" w:space="0" w:color="auto"/>
              <w:right w:val="single" w:sz="4" w:space="0" w:color="auto"/>
            </w:tcBorders>
            <w:shd w:val="clear" w:color="auto" w:fill="auto"/>
            <w:vAlign w:val="bottom"/>
            <w:hideMark/>
          </w:tcPr>
          <w:p w:rsidR="004B7645" w:rsidRPr="004B7645" w:rsidRDefault="004B7645" w:rsidP="00A3713F">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ტესტები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და</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სახარჯი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მასალა</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ტბ</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ცენტრის</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და</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გლობალ</w:t>
            </w:r>
            <w:r w:rsidR="00A3713F">
              <w:rPr>
                <w:rFonts w:ascii="Sylfaen" w:eastAsia="Times New Roman" w:hAnsi="Sylfaen" w:cs="Sylfaen"/>
                <w:color w:val="000000"/>
                <w:sz w:val="20"/>
                <w:szCs w:val="20"/>
                <w:lang w:val="ka-GE"/>
              </w:rPr>
              <w:t>ური ფონდის პროექტიდან</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გადმოსული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ვალდებულების</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692 076,00</w:t>
            </w:r>
          </w:p>
        </w:tc>
      </w:tr>
      <w:tr w:rsidR="004B7645" w:rsidRPr="004B7645" w:rsidTr="00A3713F">
        <w:trPr>
          <w:trHeight w:val="200"/>
        </w:trPr>
        <w:tc>
          <w:tcPr>
            <w:tcW w:w="6378" w:type="dxa"/>
            <w:tcBorders>
              <w:top w:val="nil"/>
              <w:left w:val="single" w:sz="4" w:space="0" w:color="auto"/>
              <w:bottom w:val="single" w:sz="4" w:space="0" w:color="auto"/>
              <w:right w:val="single" w:sz="4" w:space="0" w:color="auto"/>
            </w:tcBorders>
            <w:shd w:val="clear" w:color="auto" w:fill="auto"/>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ტესტები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და</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სახარჯი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მასალა</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პენიტენციური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ლაბორატორიისთვის</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45 098,00</w:t>
            </w:r>
          </w:p>
        </w:tc>
      </w:tr>
      <w:tr w:rsidR="004B7645" w:rsidRPr="004B7645" w:rsidTr="00A3713F">
        <w:trPr>
          <w:trHeight w:val="300"/>
        </w:trPr>
        <w:tc>
          <w:tcPr>
            <w:tcW w:w="6378" w:type="dxa"/>
            <w:tcBorders>
              <w:top w:val="nil"/>
              <w:left w:val="single" w:sz="4" w:space="0" w:color="auto"/>
              <w:bottom w:val="single" w:sz="4" w:space="0" w:color="auto"/>
              <w:right w:val="single" w:sz="4" w:space="0" w:color="auto"/>
            </w:tcBorders>
            <w:shd w:val="clear" w:color="auto" w:fill="auto"/>
            <w:noWrap/>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საწვავი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ტრანსპორტირება</w:t>
            </w:r>
            <w:r w:rsidRPr="004B7645">
              <w:rPr>
                <w:rFonts w:ascii="Arial" w:eastAsia="Times New Roman" w:hAnsi="Arial" w:cs="Arial"/>
                <w:color w:val="000000"/>
                <w:sz w:val="20"/>
                <w:szCs w:val="20"/>
              </w:rPr>
              <w:t>+</w:t>
            </w:r>
            <w:r w:rsidRPr="004B7645">
              <w:rPr>
                <w:rFonts w:ascii="Sylfaen" w:eastAsia="Times New Roman" w:hAnsi="Sylfaen" w:cs="Sylfaen"/>
                <w:color w:val="000000"/>
                <w:sz w:val="20"/>
                <w:szCs w:val="20"/>
              </w:rPr>
              <w:t>ინსენერაცია</w:t>
            </w:r>
            <w:r w:rsidRPr="004B7645">
              <w:rPr>
                <w:rFonts w:ascii="Arial" w:eastAsia="Times New Roman" w:hAnsi="Arial" w:cs="Arial"/>
                <w:color w:val="000000"/>
                <w:sz w:val="20"/>
                <w:szCs w:val="20"/>
              </w:rPr>
              <w:t>)</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24 200,00</w:t>
            </w:r>
          </w:p>
        </w:tc>
      </w:tr>
      <w:tr w:rsidR="004B7645" w:rsidRPr="004B7645" w:rsidTr="00A3713F">
        <w:trPr>
          <w:trHeight w:val="177"/>
        </w:trPr>
        <w:tc>
          <w:tcPr>
            <w:tcW w:w="6378" w:type="dxa"/>
            <w:tcBorders>
              <w:top w:val="nil"/>
              <w:left w:val="single" w:sz="4" w:space="0" w:color="auto"/>
              <w:bottom w:val="single" w:sz="4" w:space="0" w:color="auto"/>
              <w:right w:val="single" w:sz="4" w:space="0" w:color="auto"/>
            </w:tcBorders>
            <w:shd w:val="clear" w:color="auto" w:fill="auto"/>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ტრანსპორტის</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ექსპლუატაცია</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მოვლა</w:t>
            </w:r>
            <w:r w:rsidRPr="004B7645">
              <w:rPr>
                <w:rFonts w:ascii="Arial" w:eastAsia="Times New Roman" w:hAnsi="Arial" w:cs="Arial"/>
                <w:color w:val="000000"/>
                <w:sz w:val="20"/>
                <w:szCs w:val="20"/>
              </w:rPr>
              <w:t>-</w:t>
            </w:r>
            <w:r w:rsidRPr="004B7645">
              <w:rPr>
                <w:rFonts w:ascii="Sylfaen" w:eastAsia="Times New Roman" w:hAnsi="Sylfaen" w:cs="Sylfaen"/>
                <w:color w:val="000000"/>
                <w:sz w:val="20"/>
                <w:szCs w:val="20"/>
              </w:rPr>
              <w:t>შენახვის</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ხარჯები</w:t>
            </w:r>
            <w:r w:rsidRPr="004B7645">
              <w:rPr>
                <w:rFonts w:ascii="Arial" w:eastAsia="Times New Roman" w:hAnsi="Arial" w:cs="Arial"/>
                <w:color w:val="000000"/>
                <w:sz w:val="20"/>
                <w:szCs w:val="20"/>
              </w:rPr>
              <w:t>)</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15 000,00</w:t>
            </w:r>
          </w:p>
        </w:tc>
      </w:tr>
      <w:tr w:rsidR="004B7645" w:rsidRPr="004B7645" w:rsidTr="00A3713F">
        <w:trPr>
          <w:trHeight w:val="300"/>
        </w:trPr>
        <w:tc>
          <w:tcPr>
            <w:tcW w:w="6378" w:type="dxa"/>
            <w:tcBorders>
              <w:top w:val="nil"/>
              <w:left w:val="single" w:sz="4" w:space="0" w:color="auto"/>
              <w:bottom w:val="single" w:sz="4" w:space="0" w:color="auto"/>
              <w:right w:val="single" w:sz="4" w:space="0" w:color="auto"/>
            </w:tcBorders>
            <w:shd w:val="clear" w:color="auto" w:fill="auto"/>
            <w:noWrap/>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lastRenderedPageBreak/>
              <w:t>ფოსტის</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რეფერალი</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72 000,00</w:t>
            </w:r>
          </w:p>
        </w:tc>
      </w:tr>
      <w:tr w:rsidR="004B7645" w:rsidRPr="004B7645" w:rsidTr="00A3713F">
        <w:trPr>
          <w:trHeight w:val="300"/>
        </w:trPr>
        <w:tc>
          <w:tcPr>
            <w:tcW w:w="6378" w:type="dxa"/>
            <w:tcBorders>
              <w:top w:val="nil"/>
              <w:left w:val="single" w:sz="4" w:space="0" w:color="auto"/>
              <w:bottom w:val="single" w:sz="4" w:space="0" w:color="auto"/>
              <w:right w:val="single" w:sz="4" w:space="0" w:color="auto"/>
            </w:tcBorders>
            <w:shd w:val="clear" w:color="auto" w:fill="auto"/>
            <w:noWrap/>
            <w:vAlign w:val="bottom"/>
            <w:hideMark/>
          </w:tcPr>
          <w:p w:rsidR="004B7645" w:rsidRPr="00A3713F" w:rsidRDefault="004B7645" w:rsidP="004B7645">
            <w:pPr>
              <w:spacing w:after="0" w:line="240" w:lineRule="auto"/>
              <w:rPr>
                <w:rFonts w:ascii="Arial" w:eastAsia="Times New Roman" w:hAnsi="Arial" w:cs="Arial"/>
                <w:color w:val="000000"/>
                <w:sz w:val="20"/>
                <w:szCs w:val="20"/>
                <w:lang w:val="ka-GE"/>
              </w:rPr>
            </w:pPr>
            <w:r w:rsidRPr="004B7645">
              <w:rPr>
                <w:rFonts w:ascii="Sylfaen" w:eastAsia="Times New Roman" w:hAnsi="Sylfaen" w:cs="Sylfaen"/>
                <w:color w:val="000000"/>
                <w:sz w:val="20"/>
                <w:szCs w:val="20"/>
              </w:rPr>
              <w:t>ფასტის</w:t>
            </w:r>
            <w:r w:rsidRPr="004B7645">
              <w:rPr>
                <w:rFonts w:ascii="Arial" w:eastAsia="Times New Roman" w:hAnsi="Arial" w:cs="Arial"/>
                <w:color w:val="000000"/>
                <w:sz w:val="20"/>
                <w:szCs w:val="20"/>
              </w:rPr>
              <w:t xml:space="preserve"> </w:t>
            </w:r>
            <w:r w:rsidR="00A149CC">
              <w:rPr>
                <w:rFonts w:ascii="Sylfaen" w:eastAsia="Times New Roman" w:hAnsi="Sylfaen" w:cs="Arial"/>
                <w:color w:val="000000"/>
                <w:sz w:val="20"/>
                <w:szCs w:val="20"/>
                <w:lang w:val="ka-GE"/>
              </w:rPr>
              <w:t>(</w:t>
            </w:r>
            <w:r w:rsidR="00A149CC">
              <w:rPr>
                <w:rFonts w:ascii="Sylfaen" w:eastAsia="Times New Roman" w:hAnsi="Sylfaen" w:cs="Arial"/>
                <w:color w:val="000000"/>
                <w:sz w:val="20"/>
                <w:szCs w:val="20"/>
              </w:rPr>
              <w:t xml:space="preserve">FAST) </w:t>
            </w:r>
            <w:r w:rsidRPr="004B7645">
              <w:rPr>
                <w:rFonts w:ascii="Sylfaen" w:eastAsia="Times New Roman" w:hAnsi="Sylfaen" w:cs="Sylfaen"/>
                <w:color w:val="000000"/>
                <w:sz w:val="20"/>
                <w:szCs w:val="20"/>
              </w:rPr>
              <w:t>სტრატეგიით</w:t>
            </w:r>
            <w:r w:rsidR="00A3713F" w:rsidRPr="00A3713F">
              <w:rPr>
                <w:rFonts w:ascii="Sylfaen" w:eastAsia="Times New Roman" w:hAnsi="Sylfaen" w:cs="Sylfaen"/>
                <w:color w:val="000000"/>
                <w:sz w:val="28"/>
                <w:szCs w:val="28"/>
                <w:lang w:val="ka-GE"/>
              </w:rPr>
              <w:t>*</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88 360,00</w:t>
            </w:r>
          </w:p>
        </w:tc>
      </w:tr>
      <w:tr w:rsidR="004B7645" w:rsidRPr="004B7645" w:rsidTr="00A3713F">
        <w:trPr>
          <w:trHeight w:val="300"/>
        </w:trPr>
        <w:tc>
          <w:tcPr>
            <w:tcW w:w="6378" w:type="dxa"/>
            <w:tcBorders>
              <w:top w:val="nil"/>
              <w:left w:val="single" w:sz="4" w:space="0" w:color="auto"/>
              <w:bottom w:val="single" w:sz="4" w:space="0" w:color="auto"/>
              <w:right w:val="single" w:sz="4" w:space="0" w:color="auto"/>
            </w:tcBorders>
            <w:shd w:val="clear" w:color="auto" w:fill="auto"/>
            <w:noWrap/>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რესპირატორები</w:t>
            </w:r>
            <w:r w:rsidRPr="004B7645">
              <w:rPr>
                <w:rFonts w:ascii="Arial" w:eastAsia="Times New Roman" w:hAnsi="Arial" w:cs="Arial"/>
                <w:color w:val="000000"/>
                <w:sz w:val="20"/>
                <w:szCs w:val="20"/>
              </w:rPr>
              <w:t xml:space="preserve"> </w:t>
            </w:r>
            <w:r w:rsidRPr="004B7645">
              <w:rPr>
                <w:rFonts w:ascii="Sylfaen" w:eastAsia="Times New Roman" w:hAnsi="Sylfaen" w:cs="Sylfaen"/>
                <w:color w:val="000000"/>
                <w:sz w:val="20"/>
                <w:szCs w:val="20"/>
              </w:rPr>
              <w:t>კლინიკებისთვის</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50 000,00</w:t>
            </w:r>
          </w:p>
        </w:tc>
      </w:tr>
      <w:tr w:rsidR="004B7645" w:rsidRPr="004B7645" w:rsidTr="00A3713F">
        <w:trPr>
          <w:trHeight w:val="300"/>
        </w:trPr>
        <w:tc>
          <w:tcPr>
            <w:tcW w:w="6378" w:type="dxa"/>
            <w:tcBorders>
              <w:top w:val="nil"/>
              <w:left w:val="single" w:sz="4" w:space="0" w:color="auto"/>
              <w:bottom w:val="single" w:sz="4" w:space="0" w:color="auto"/>
              <w:right w:val="single" w:sz="4" w:space="0" w:color="auto"/>
            </w:tcBorders>
            <w:shd w:val="clear" w:color="auto" w:fill="auto"/>
            <w:noWrap/>
            <w:vAlign w:val="bottom"/>
            <w:hideMark/>
          </w:tcPr>
          <w:p w:rsidR="004B7645" w:rsidRPr="004B7645" w:rsidRDefault="004B7645" w:rsidP="004B7645">
            <w:pPr>
              <w:spacing w:after="0" w:line="240" w:lineRule="auto"/>
              <w:rPr>
                <w:rFonts w:ascii="Arial" w:eastAsia="Times New Roman" w:hAnsi="Arial" w:cs="Arial"/>
                <w:color w:val="000000"/>
                <w:sz w:val="20"/>
                <w:szCs w:val="20"/>
              </w:rPr>
            </w:pPr>
            <w:r w:rsidRPr="004B7645">
              <w:rPr>
                <w:rFonts w:ascii="Sylfaen" w:eastAsia="Times New Roman" w:hAnsi="Sylfaen" w:cs="Sylfaen"/>
                <w:color w:val="000000"/>
                <w:sz w:val="20"/>
                <w:szCs w:val="20"/>
              </w:rPr>
              <w:t>სულ</w:t>
            </w:r>
          </w:p>
        </w:tc>
        <w:tc>
          <w:tcPr>
            <w:tcW w:w="3969" w:type="dxa"/>
            <w:tcBorders>
              <w:top w:val="nil"/>
              <w:left w:val="nil"/>
              <w:bottom w:val="single" w:sz="4" w:space="0" w:color="auto"/>
              <w:right w:val="single" w:sz="4" w:space="0" w:color="auto"/>
            </w:tcBorders>
            <w:shd w:val="clear" w:color="auto" w:fill="auto"/>
            <w:noWrap/>
            <w:vAlign w:val="bottom"/>
            <w:hideMark/>
          </w:tcPr>
          <w:p w:rsidR="004B7645" w:rsidRPr="004B7645" w:rsidRDefault="004B7645" w:rsidP="00A149CC">
            <w:pPr>
              <w:spacing w:after="0" w:line="240" w:lineRule="auto"/>
              <w:jc w:val="center"/>
              <w:rPr>
                <w:rFonts w:ascii="Arial" w:eastAsia="Times New Roman" w:hAnsi="Arial" w:cs="Arial"/>
                <w:color w:val="000000"/>
                <w:sz w:val="20"/>
                <w:szCs w:val="20"/>
              </w:rPr>
            </w:pPr>
            <w:r w:rsidRPr="004B7645">
              <w:rPr>
                <w:rFonts w:ascii="Arial" w:eastAsia="Times New Roman" w:hAnsi="Arial" w:cs="Arial"/>
                <w:color w:val="000000"/>
                <w:sz w:val="20"/>
                <w:szCs w:val="20"/>
              </w:rPr>
              <w:t>1 410 004,00</w:t>
            </w:r>
          </w:p>
        </w:tc>
      </w:tr>
    </w:tbl>
    <w:p w:rsidR="00A3713F" w:rsidRDefault="00A3713F" w:rsidP="00E14D05">
      <w:pPr>
        <w:pStyle w:val="NormalWeb"/>
        <w:shd w:val="clear" w:color="auto" w:fill="FFFFFF"/>
        <w:spacing w:before="0" w:beforeAutospacing="0" w:after="0" w:afterAutospacing="0" w:line="420" w:lineRule="atLeast"/>
        <w:jc w:val="both"/>
        <w:rPr>
          <w:rFonts w:ascii="Sylfaen" w:hAnsi="Sylfaen" w:cs="Sylfaen"/>
          <w:i/>
          <w:color w:val="000000"/>
          <w:sz w:val="20"/>
          <w:szCs w:val="20"/>
          <w:lang w:val="ka-GE"/>
        </w:rPr>
      </w:pPr>
      <w:r w:rsidRPr="00B42183">
        <w:rPr>
          <w:rFonts w:ascii="Sylfaen" w:hAnsi="Sylfaen" w:cs="Sylfaen"/>
          <w:i/>
          <w:color w:val="000000"/>
          <w:sz w:val="28"/>
          <w:szCs w:val="28"/>
          <w:lang w:val="ka-GE"/>
        </w:rPr>
        <w:t>*</w:t>
      </w:r>
      <w:r w:rsidRPr="003F5BD5">
        <w:rPr>
          <w:rFonts w:ascii="Sylfaen" w:hAnsi="Sylfaen"/>
          <w:i/>
          <w:sz w:val="20"/>
          <w:szCs w:val="20"/>
          <w:lang w:val="ka-GE"/>
        </w:rPr>
        <w:t xml:space="preserve">FAST </w:t>
      </w:r>
      <w:r w:rsidRPr="003F5BD5">
        <w:rPr>
          <w:rFonts w:ascii="Sylfaen" w:hAnsi="Sylfaen" w:cs="Sylfaen"/>
          <w:i/>
          <w:color w:val="000000"/>
          <w:sz w:val="20"/>
          <w:szCs w:val="20"/>
          <w:lang w:val="ka-GE"/>
        </w:rPr>
        <w:t>სტრატეგი</w:t>
      </w:r>
      <w:r w:rsidRPr="00B42183">
        <w:rPr>
          <w:rFonts w:ascii="Sylfaen" w:hAnsi="Sylfaen" w:cs="Sylfaen"/>
          <w:i/>
          <w:color w:val="000000"/>
          <w:sz w:val="20"/>
          <w:szCs w:val="20"/>
          <w:lang w:val="ka-GE"/>
        </w:rPr>
        <w:t xml:space="preserve">ა </w:t>
      </w:r>
      <w:r w:rsidRPr="003F5BD5">
        <w:rPr>
          <w:rFonts w:ascii="Sylfaen" w:hAnsi="Sylfaen" w:cs="Sylfaen"/>
          <w:i/>
          <w:color w:val="000000"/>
          <w:sz w:val="20"/>
          <w:szCs w:val="20"/>
          <w:lang w:val="ka-GE"/>
        </w:rPr>
        <w:t>წარმოადგენს შერჩეულ ღონისძიებათა ნაკრებს, რომელიც მიმართულია სამედიცინო დაწესებულებაში ტუბერკულოზის გავრცელების შემცირებისკენ.</w:t>
      </w:r>
      <w:r w:rsidR="00E14D05">
        <w:rPr>
          <w:rFonts w:ascii="Sylfaen" w:hAnsi="Sylfaen" w:cs="Sylfaen"/>
          <w:i/>
          <w:color w:val="000000"/>
          <w:sz w:val="20"/>
          <w:szCs w:val="20"/>
          <w:lang w:val="ka-GE"/>
        </w:rPr>
        <w:t xml:space="preserve"> </w:t>
      </w:r>
      <w:r w:rsidRPr="003F5BD5">
        <w:rPr>
          <w:rFonts w:ascii="Sylfaen" w:hAnsi="Sylfaen" w:cs="Sylfaen"/>
          <w:i/>
          <w:color w:val="000000"/>
          <w:sz w:val="20"/>
          <w:szCs w:val="20"/>
          <w:lang w:val="ka-GE"/>
        </w:rPr>
        <w:t>უშუალოდ ამ სტრატეგიის დასახელება შემდეგ შინაარს მოიცავს:</w:t>
      </w:r>
      <w:r w:rsidRPr="00B42183">
        <w:rPr>
          <w:rFonts w:ascii="Sylfaen" w:hAnsi="Sylfaen" w:cs="Sylfaen"/>
          <w:i/>
          <w:color w:val="000000"/>
          <w:sz w:val="20"/>
          <w:szCs w:val="20"/>
          <w:lang w:val="ka-GE"/>
        </w:rPr>
        <w:t xml:space="preserve"> </w:t>
      </w:r>
      <w:r w:rsidRPr="003F5BD5">
        <w:rPr>
          <w:rFonts w:ascii="Sylfaen" w:hAnsi="Sylfaen" w:cs="Sylfaen"/>
          <w:i/>
          <w:color w:val="000000"/>
          <w:sz w:val="20"/>
          <w:szCs w:val="20"/>
          <w:lang w:val="ka-GE"/>
        </w:rPr>
        <w:t>Finding – მოძიება/გამოვლენა</w:t>
      </w:r>
      <w:r w:rsidRPr="00B42183">
        <w:rPr>
          <w:rFonts w:ascii="Sylfaen" w:hAnsi="Sylfaen" w:cs="Sylfaen"/>
          <w:i/>
          <w:color w:val="000000"/>
          <w:sz w:val="20"/>
          <w:szCs w:val="20"/>
          <w:lang w:val="ka-GE"/>
        </w:rPr>
        <w:t xml:space="preserve">; </w:t>
      </w:r>
      <w:r w:rsidRPr="003F5BD5">
        <w:rPr>
          <w:rFonts w:ascii="Sylfaen" w:hAnsi="Sylfaen" w:cs="Sylfaen"/>
          <w:i/>
          <w:color w:val="000000"/>
          <w:sz w:val="20"/>
          <w:szCs w:val="20"/>
          <w:lang w:val="ka-GE"/>
        </w:rPr>
        <w:t>Actively — აქტიურად</w:t>
      </w:r>
      <w:r w:rsidRPr="00B42183">
        <w:rPr>
          <w:rFonts w:ascii="Sylfaen" w:hAnsi="Sylfaen" w:cs="Sylfaen"/>
          <w:i/>
          <w:color w:val="000000"/>
          <w:sz w:val="20"/>
          <w:szCs w:val="20"/>
          <w:lang w:val="ka-GE"/>
        </w:rPr>
        <w:t xml:space="preserve">; </w:t>
      </w:r>
      <w:r w:rsidRPr="003F5BD5">
        <w:rPr>
          <w:rFonts w:ascii="Sylfaen" w:hAnsi="Sylfaen" w:cs="Sylfaen"/>
          <w:i/>
          <w:color w:val="000000"/>
          <w:sz w:val="20"/>
          <w:szCs w:val="20"/>
          <w:lang w:val="ka-GE"/>
        </w:rPr>
        <w:t>Separating — სეპარაცია/განცალკევება</w:t>
      </w:r>
      <w:r w:rsidRPr="00B42183">
        <w:rPr>
          <w:rFonts w:ascii="Sylfaen" w:hAnsi="Sylfaen" w:cs="Sylfaen"/>
          <w:i/>
          <w:color w:val="000000"/>
          <w:sz w:val="20"/>
          <w:szCs w:val="20"/>
          <w:lang w:val="ka-GE"/>
        </w:rPr>
        <w:t xml:space="preserve">; </w:t>
      </w:r>
      <w:r w:rsidRPr="003F5BD5">
        <w:rPr>
          <w:rFonts w:ascii="Sylfaen" w:hAnsi="Sylfaen" w:cs="Sylfaen"/>
          <w:i/>
          <w:color w:val="000000"/>
          <w:sz w:val="20"/>
          <w:szCs w:val="20"/>
          <w:lang w:val="ka-GE"/>
        </w:rPr>
        <w:t>Treating — მკურნალობა.</w:t>
      </w:r>
    </w:p>
    <w:p w:rsidR="00B86563" w:rsidRDefault="00B86563" w:rsidP="00E14D05">
      <w:pPr>
        <w:pStyle w:val="NormalWeb"/>
        <w:shd w:val="clear" w:color="auto" w:fill="FFFFFF"/>
        <w:spacing w:before="0" w:beforeAutospacing="0" w:after="0" w:afterAutospacing="0" w:line="420" w:lineRule="atLeast"/>
        <w:jc w:val="both"/>
        <w:rPr>
          <w:rFonts w:ascii="Sylfaen" w:hAnsi="Sylfaen" w:cs="Sylfaen"/>
          <w:i/>
          <w:color w:val="000000"/>
          <w:sz w:val="20"/>
          <w:szCs w:val="20"/>
          <w:lang w:val="ka-GE"/>
        </w:rPr>
      </w:pPr>
    </w:p>
    <w:p w:rsidR="00B86563" w:rsidRPr="003F5BD5" w:rsidRDefault="00B86563" w:rsidP="00E14D05">
      <w:pPr>
        <w:pStyle w:val="NormalWeb"/>
        <w:shd w:val="clear" w:color="auto" w:fill="FFFFFF"/>
        <w:spacing w:before="0" w:beforeAutospacing="0" w:after="0" w:afterAutospacing="0" w:line="420" w:lineRule="atLeast"/>
        <w:jc w:val="both"/>
        <w:rPr>
          <w:rFonts w:ascii="Sylfaen" w:hAnsi="Sylfaen" w:cs="Sylfaen"/>
          <w:i/>
          <w:color w:val="000000"/>
          <w:sz w:val="20"/>
          <w:szCs w:val="20"/>
          <w:lang w:val="ka-GE"/>
        </w:rPr>
      </w:pPr>
    </w:p>
    <w:p w:rsidR="00D07D65" w:rsidRPr="004C22A4" w:rsidRDefault="00A149CC" w:rsidP="00A149CC">
      <w:pPr>
        <w:pStyle w:val="ListParagraph"/>
        <w:numPr>
          <w:ilvl w:val="0"/>
          <w:numId w:val="16"/>
        </w:numPr>
        <w:tabs>
          <w:tab w:val="left" w:pos="1725"/>
        </w:tabs>
        <w:rPr>
          <w:rFonts w:ascii="Sylfaen" w:hAnsi="Sylfaen"/>
          <w:b/>
          <w:i/>
          <w:sz w:val="24"/>
          <w:szCs w:val="24"/>
        </w:rPr>
      </w:pPr>
      <w:r w:rsidRPr="004C22A4">
        <w:rPr>
          <w:rFonts w:ascii="Sylfaen" w:eastAsia="Times New Roman" w:hAnsi="Sylfaen" w:cs="Sylfaen"/>
          <w:b/>
          <w:i/>
          <w:noProof/>
          <w:sz w:val="24"/>
          <w:szCs w:val="24"/>
        </w:rPr>
        <w:t>სტაციონარული მომსახურება</w:t>
      </w:r>
    </w:p>
    <w:p w:rsidR="00C83F80" w:rsidRPr="00E45EA7" w:rsidRDefault="00E45EA7" w:rsidP="00454B0A">
      <w:pPr>
        <w:tabs>
          <w:tab w:val="left" w:pos="1725"/>
        </w:tabs>
        <w:rPr>
          <w:rFonts w:ascii="Sylfaen" w:hAnsi="Sylfaen"/>
          <w:b/>
          <w:sz w:val="24"/>
          <w:szCs w:val="24"/>
          <w:lang w:val="ka-GE"/>
        </w:rPr>
      </w:pPr>
      <w:r>
        <w:rPr>
          <w:rFonts w:ascii="Sylfaen" w:hAnsi="Sylfaen"/>
          <w:b/>
          <w:sz w:val="24"/>
          <w:szCs w:val="24"/>
          <w:lang w:val="ka-GE"/>
        </w:rPr>
        <w:t>3.1  ოპერაციები</w:t>
      </w:r>
    </w:p>
    <w:tbl>
      <w:tblPr>
        <w:tblW w:w="0" w:type="auto"/>
        <w:tblInd w:w="23" w:type="dxa"/>
        <w:tblLayout w:type="fixed"/>
        <w:tblCellMar>
          <w:left w:w="15" w:type="dxa"/>
          <w:right w:w="15" w:type="dxa"/>
        </w:tblCellMar>
        <w:tblLook w:val="0000" w:firstRow="0" w:lastRow="0" w:firstColumn="0" w:lastColumn="0" w:noHBand="0" w:noVBand="0"/>
      </w:tblPr>
      <w:tblGrid>
        <w:gridCol w:w="540"/>
        <w:gridCol w:w="6256"/>
        <w:gridCol w:w="3969"/>
      </w:tblGrid>
      <w:tr w:rsidR="00C83F80" w:rsidTr="00B42183">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C83F80" w:rsidRP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rPr>
            </w:pP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სტაციონარული მომსახურება</w:t>
            </w:r>
            <w:r>
              <w:rPr>
                <w:rFonts w:ascii="Sylfaen" w:hAnsi="Sylfaen" w:cs="Sylfaen"/>
                <w:noProof/>
                <w:sz w:val="20"/>
                <w:szCs w:val="20"/>
              </w:rPr>
              <w:t xml:space="preserve"> </w:t>
            </w:r>
            <w:r>
              <w:rPr>
                <w:rFonts w:ascii="Sylfaen" w:hAnsi="Sylfaen" w:cs="Sylfaen"/>
                <w:noProof/>
                <w:sz w:val="20"/>
                <w:szCs w:val="20"/>
                <w:lang w:val="ka-GE" w:eastAsia="ka-GE"/>
              </w:rPr>
              <w:t xml:space="preserve">- </w:t>
            </w:r>
            <w:r>
              <w:rPr>
                <w:rFonts w:ascii="Sylfaen" w:hAnsi="Sylfaen" w:cs="Sylfaen"/>
                <w:b/>
                <w:bCs/>
                <w:noProof/>
                <w:sz w:val="20"/>
                <w:szCs w:val="20"/>
              </w:rPr>
              <w:t>ქირურგიული ოპერაციები (ერთეულის მაქსიმალური ღირებულება)</w:t>
            </w:r>
            <w:r>
              <w:rPr>
                <w:rFonts w:ascii="Sylfaen" w:hAnsi="Sylfaen" w:cs="Sylfaen"/>
                <w:noProof/>
                <w:sz w:val="20"/>
                <w:szCs w:val="20"/>
              </w:rPr>
              <w:t xml:space="preserve">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P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rPr>
            </w:pPr>
            <w:r>
              <w:rPr>
                <w:rFonts w:ascii="Sylfaen" w:hAnsi="Sylfaen" w:cs="Sylfaen"/>
                <w:noProof/>
                <w:sz w:val="20"/>
                <w:szCs w:val="20"/>
                <w:lang w:val="ka-GE"/>
              </w:rPr>
              <w:t>ლარი</w:t>
            </w:r>
          </w:p>
        </w:tc>
      </w:tr>
      <w:tr w:rsidR="00C83F80" w:rsidTr="00B42183">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ფილტვის ტუბერკულოზის ქირურგიული მკურნალობა (პულმონექტომია)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2575</w:t>
            </w:r>
          </w:p>
        </w:tc>
      </w:tr>
      <w:tr w:rsidR="00C83F80" w:rsidTr="00B42183">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აბდომინური ქირურგიული მკურნალობა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1210</w:t>
            </w:r>
          </w:p>
        </w:tc>
      </w:tr>
      <w:tr w:rsidR="00C83F80" w:rsidTr="00B42183">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ტუბერკულოზის ქირურგიული მკურნალობა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3930</w:t>
            </w:r>
          </w:p>
        </w:tc>
      </w:tr>
      <w:tr w:rsidR="00C83F80" w:rsidTr="00B42183">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საშარდე სისტემის ტუბერკულოზის ქირურგიული მკურნალობა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2080</w:t>
            </w:r>
          </w:p>
        </w:tc>
      </w:tr>
      <w:tr w:rsidR="00C83F80" w:rsidTr="00B42183">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თორაკოსკოპიული მინიინვაზიური ოპერაციები ტუბერკულოზის დროს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1455</w:t>
            </w:r>
          </w:p>
        </w:tc>
      </w:tr>
      <w:tr w:rsidR="00C83F80" w:rsidTr="00B42183">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ლიმფურ კვანძებზე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1165</w:t>
            </w:r>
          </w:p>
        </w:tc>
      </w:tr>
      <w:tr w:rsidR="00C83F80" w:rsidTr="00B42183">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მამაკაცთა სასქესო სისტემის ტუბერკულოზის დროს </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745</w:t>
            </w:r>
          </w:p>
        </w:tc>
      </w:tr>
      <w:tr w:rsidR="00C83F80" w:rsidTr="00B42183">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6256"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lang w:eastAsia="x-none"/>
              </w:rPr>
              <w:t>სარქვლოვანი ბრონქობლოკაცია</w:t>
            </w:r>
          </w:p>
        </w:tc>
        <w:tc>
          <w:tcPr>
            <w:tcW w:w="3969" w:type="dxa"/>
            <w:tcBorders>
              <w:top w:val="single" w:sz="6" w:space="0" w:color="auto"/>
              <w:left w:val="single" w:sz="6" w:space="0" w:color="auto"/>
              <w:bottom w:val="single" w:sz="6" w:space="0" w:color="auto"/>
              <w:right w:val="single" w:sz="6" w:space="0" w:color="auto"/>
            </w:tcBorders>
            <w:vAlign w:val="center"/>
          </w:tcPr>
          <w:p w:rsidR="00C83F80" w:rsidRDefault="00C83F80" w:rsidP="00C83F8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lang w:val="ka-GE" w:eastAsia="ka-GE"/>
              </w:rPr>
              <w:t>3000</w:t>
            </w:r>
          </w:p>
        </w:tc>
      </w:tr>
    </w:tbl>
    <w:p w:rsidR="00C83F80" w:rsidRDefault="00C83F80" w:rsidP="00454B0A">
      <w:pPr>
        <w:tabs>
          <w:tab w:val="left" w:pos="1725"/>
        </w:tabs>
        <w:rPr>
          <w:rFonts w:ascii="Sylfaen" w:hAnsi="Sylfaen"/>
          <w:b/>
          <w:sz w:val="24"/>
          <w:szCs w:val="24"/>
          <w:lang w:val="ka-GE"/>
        </w:rPr>
      </w:pPr>
    </w:p>
    <w:p w:rsidR="00C83F80" w:rsidRPr="00782E26" w:rsidRDefault="00C83F80" w:rsidP="00B86563">
      <w:pPr>
        <w:tabs>
          <w:tab w:val="left" w:pos="1725"/>
        </w:tabs>
        <w:spacing w:after="0"/>
        <w:rPr>
          <w:rFonts w:ascii="Sylfaen" w:hAnsi="Sylfaen"/>
          <w:b/>
          <w:sz w:val="24"/>
          <w:szCs w:val="24"/>
          <w:lang w:val="ka-GE"/>
        </w:rPr>
      </w:pPr>
      <w:r w:rsidRPr="00782E26">
        <w:rPr>
          <w:rFonts w:ascii="Sylfaen" w:hAnsi="Sylfaen"/>
          <w:b/>
          <w:sz w:val="24"/>
          <w:szCs w:val="24"/>
          <w:lang w:val="ka-GE"/>
        </w:rPr>
        <w:t>ფილტვის ტუბერკულოზის ქირურგიული მკურნალობა (პულმონექტომია)</w:t>
      </w:r>
      <w:r w:rsidR="00B86563" w:rsidRPr="00782E26">
        <w:rPr>
          <w:rFonts w:ascii="Sylfaen" w:hAnsi="Sylfaen"/>
          <w:b/>
          <w:sz w:val="24"/>
          <w:szCs w:val="24"/>
          <w:lang w:val="ka-GE"/>
        </w:rPr>
        <w:t xml:space="preserve"> </w:t>
      </w:r>
      <w:r w:rsidRPr="00782E26">
        <w:rPr>
          <w:rFonts w:ascii="Sylfaen" w:hAnsi="Sylfaen"/>
          <w:b/>
          <w:sz w:val="24"/>
          <w:szCs w:val="24"/>
          <w:lang w:val="ka-GE"/>
        </w:rPr>
        <w:t>-</w:t>
      </w:r>
      <w:r w:rsidR="00B86563" w:rsidRPr="00782E26">
        <w:rPr>
          <w:rFonts w:ascii="Sylfaen" w:hAnsi="Sylfaen"/>
          <w:b/>
          <w:sz w:val="24"/>
          <w:szCs w:val="24"/>
          <w:lang w:val="ka-GE"/>
        </w:rPr>
        <w:t xml:space="preserve"> </w:t>
      </w:r>
      <w:r w:rsidRPr="00782E26">
        <w:rPr>
          <w:rFonts w:ascii="Sylfaen" w:hAnsi="Sylfaen"/>
          <w:b/>
          <w:sz w:val="24"/>
          <w:szCs w:val="24"/>
          <w:lang w:val="ka-GE"/>
        </w:rPr>
        <w:t>2575 ლარი</w:t>
      </w:r>
    </w:p>
    <w:p w:rsidR="003B5AC0" w:rsidRPr="00B86563" w:rsidRDefault="003B5AC0"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00B86563">
        <w:rPr>
          <w:rFonts w:ascii="Sylfaen" w:eastAsia="Times New Roman" w:hAnsi="Sylfaen" w:cs="Calibri"/>
          <w:bCs/>
          <w:color w:val="000000"/>
          <w:lang w:val="ka-GE"/>
        </w:rPr>
        <w:t xml:space="preserve"> </w:t>
      </w:r>
      <w:r w:rsidRPr="00B86563">
        <w:rPr>
          <w:rFonts w:ascii="Sylfaen" w:eastAsia="Times New Roman" w:hAnsi="Sylfaen" w:cs="Calibri"/>
          <w:bCs/>
          <w:color w:val="000000"/>
          <w:lang w:val="ka-GE"/>
        </w:rPr>
        <w:t>-</w:t>
      </w:r>
      <w:r w:rsidR="00B86563">
        <w:rPr>
          <w:rFonts w:ascii="Sylfaen" w:eastAsia="Times New Roman" w:hAnsi="Sylfaen" w:cs="Calibri"/>
          <w:bCs/>
          <w:color w:val="000000"/>
          <w:lang w:val="ka-GE"/>
        </w:rPr>
        <w:t xml:space="preserve"> </w:t>
      </w:r>
      <w:r w:rsidRPr="00B86563">
        <w:rPr>
          <w:rFonts w:ascii="Sylfaen" w:eastAsia="Times New Roman" w:hAnsi="Sylfaen" w:cs="Calibri"/>
          <w:bCs/>
          <w:color w:val="000000"/>
          <w:lang w:val="ka-GE"/>
        </w:rPr>
        <w:t>451,8 ლარი;</w:t>
      </w:r>
    </w:p>
    <w:p w:rsidR="003B5AC0" w:rsidRPr="00B86563" w:rsidRDefault="003B5AC0"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00B86563">
        <w:rPr>
          <w:rFonts w:ascii="Sylfaen" w:eastAsia="Times New Roman" w:hAnsi="Sylfaen" w:cs="Calibri"/>
          <w:bCs/>
          <w:color w:val="000000"/>
          <w:lang w:val="ka-GE"/>
        </w:rPr>
        <w:t xml:space="preserve"> </w:t>
      </w:r>
      <w:r w:rsidRPr="00B86563">
        <w:rPr>
          <w:rFonts w:ascii="Sylfaen" w:eastAsia="Times New Roman" w:hAnsi="Sylfaen" w:cs="Calibri"/>
          <w:bCs/>
          <w:color w:val="000000"/>
          <w:lang w:val="ka-GE"/>
        </w:rPr>
        <w:t>-</w:t>
      </w:r>
      <w:r w:rsid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752,91</w:t>
      </w:r>
      <w:r w:rsidRPr="00B86563">
        <w:rPr>
          <w:rFonts w:ascii="Sylfaen" w:eastAsia="Times New Roman" w:hAnsi="Sylfaen" w:cs="Calibri"/>
          <w:bCs/>
          <w:color w:val="000000"/>
          <w:lang w:val="ka-GE"/>
        </w:rPr>
        <w:t>;</w:t>
      </w:r>
    </w:p>
    <w:p w:rsidR="003B5AC0" w:rsidRPr="00B86563" w:rsidRDefault="003B5AC0"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- 411 ლარი;</w:t>
      </w:r>
    </w:p>
    <w:p w:rsidR="003B5AC0"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ქირურგიული</w:t>
      </w:r>
      <w:proofErr w:type="gramEnd"/>
      <w:r w:rsidRPr="00B86563">
        <w:rPr>
          <w:rFonts w:ascii="Sylfaen" w:eastAsia="Times New Roman" w:hAnsi="Sylfaen" w:cs="Calibri"/>
          <w:bCs/>
          <w:color w:val="000000"/>
        </w:rPr>
        <w:t xml:space="preserve"> განყოფილებ</w:t>
      </w:r>
      <w:r w:rsidRPr="00B86563">
        <w:rPr>
          <w:rFonts w:ascii="Sylfaen" w:eastAsia="Times New Roman" w:hAnsi="Sylfaen" w:cs="Calibri"/>
          <w:bCs/>
          <w:color w:val="000000"/>
          <w:lang w:val="ka-GE"/>
        </w:rPr>
        <w:t>ის ხელფასი - 96 ლარი;</w:t>
      </w:r>
    </w:p>
    <w:p w:rsidR="003B5AC0" w:rsidRPr="00B86563" w:rsidRDefault="00FD6965" w:rsidP="00B86563">
      <w:pPr>
        <w:tabs>
          <w:tab w:val="left" w:pos="1725"/>
        </w:tabs>
        <w:spacing w:after="0"/>
        <w:rPr>
          <w:rFonts w:ascii="Sylfaen" w:eastAsia="Times New Roman" w:hAnsi="Sylfaen" w:cs="Calibri"/>
          <w:color w:val="000000"/>
          <w:lang w:val="ka-GE"/>
        </w:rPr>
      </w:pPr>
      <w:proofErr w:type="gramStart"/>
      <w:r w:rsidRPr="00B86563">
        <w:rPr>
          <w:rFonts w:ascii="Sylfaen" w:eastAsia="Times New Roman" w:hAnsi="Sylfaen" w:cs="Calibri"/>
          <w:color w:val="000000"/>
        </w:rPr>
        <w:t>ინტენსიური</w:t>
      </w:r>
      <w:proofErr w:type="gramEnd"/>
      <w:r w:rsidRPr="00B86563">
        <w:rPr>
          <w:rFonts w:ascii="Sylfaen" w:eastAsia="Times New Roman" w:hAnsi="Sylfaen" w:cs="Calibri"/>
          <w:color w:val="000000"/>
        </w:rPr>
        <w:t xml:space="preserve"> განყოფილების ხელფასები</w:t>
      </w:r>
      <w:r w:rsidR="00B86563">
        <w:rPr>
          <w:rFonts w:ascii="Sylfaen" w:eastAsia="Times New Roman" w:hAnsi="Sylfaen" w:cs="Calibri"/>
          <w:color w:val="000000"/>
          <w:lang w:val="ka-GE"/>
        </w:rPr>
        <w:t xml:space="preserve"> </w:t>
      </w:r>
      <w:r w:rsidRPr="00B86563">
        <w:rPr>
          <w:rFonts w:ascii="Sylfaen" w:eastAsia="Times New Roman" w:hAnsi="Sylfaen" w:cs="Calibri"/>
          <w:color w:val="000000"/>
          <w:lang w:val="ka-GE"/>
        </w:rPr>
        <w:t>-162 ლარი;</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- 400 ლარი (40 * 10 დღე);</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 </w:t>
      </w:r>
      <w:r w:rsidRPr="00B86563">
        <w:rPr>
          <w:rFonts w:ascii="Sylfaen" w:eastAsia="Times New Roman" w:hAnsi="Sylfaen" w:cs="Calibri"/>
          <w:bCs/>
          <w:color w:val="000000"/>
        </w:rPr>
        <w:t>301,29</w:t>
      </w:r>
      <w:r w:rsidRPr="00B86563">
        <w:rPr>
          <w:rFonts w:ascii="Sylfaen" w:eastAsia="Times New Roman" w:hAnsi="Sylfaen" w:cs="Calibri"/>
          <w:bCs/>
          <w:color w:val="000000"/>
          <w:lang w:val="ka-GE"/>
        </w:rPr>
        <w:t xml:space="preserve"> ლარი.</w:t>
      </w:r>
    </w:p>
    <w:p w:rsidR="00B86563" w:rsidRDefault="00B86563" w:rsidP="00B86563">
      <w:pPr>
        <w:tabs>
          <w:tab w:val="left" w:pos="1725"/>
        </w:tabs>
        <w:spacing w:after="0"/>
        <w:rPr>
          <w:rFonts w:ascii="Sylfaen" w:hAnsi="Sylfaen"/>
          <w:lang w:val="ka-GE"/>
        </w:rPr>
      </w:pPr>
    </w:p>
    <w:p w:rsidR="004C22A4" w:rsidRPr="00B86563" w:rsidRDefault="004C22A4" w:rsidP="00B86563">
      <w:pPr>
        <w:tabs>
          <w:tab w:val="left" w:pos="1725"/>
        </w:tabs>
        <w:spacing w:after="0"/>
        <w:rPr>
          <w:rFonts w:ascii="Sylfaen" w:hAnsi="Sylfaen"/>
          <w:lang w:val="ka-GE"/>
        </w:rPr>
      </w:pPr>
    </w:p>
    <w:p w:rsidR="00D07D65" w:rsidRPr="00782E26" w:rsidRDefault="00C83F80" w:rsidP="00B86563">
      <w:pPr>
        <w:tabs>
          <w:tab w:val="left" w:pos="1725"/>
        </w:tabs>
        <w:spacing w:after="0"/>
        <w:rPr>
          <w:rFonts w:ascii="Sylfaen" w:hAnsi="Sylfaen"/>
          <w:b/>
          <w:sz w:val="24"/>
          <w:szCs w:val="24"/>
          <w:lang w:val="ka-GE"/>
        </w:rPr>
      </w:pPr>
      <w:r w:rsidRPr="00782E26">
        <w:rPr>
          <w:rFonts w:ascii="Sylfaen" w:hAnsi="Sylfaen"/>
          <w:b/>
          <w:sz w:val="24"/>
          <w:szCs w:val="24"/>
          <w:lang w:val="ka-GE"/>
        </w:rPr>
        <w:lastRenderedPageBreak/>
        <w:t>აბდომინური ქირურგიული მკურნალობა - 1210 ლარი</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w:t>
      </w:r>
      <w:r w:rsidRPr="00B86563">
        <w:rPr>
          <w:rFonts w:ascii="Sylfaen" w:eastAsia="Times New Roman" w:hAnsi="Sylfaen" w:cs="Calibri"/>
          <w:bCs/>
          <w:color w:val="000000"/>
        </w:rPr>
        <w:t>252,72</w:t>
      </w:r>
      <w:r w:rsidRPr="00B86563">
        <w:rPr>
          <w:rFonts w:ascii="Sylfaen" w:eastAsia="Times New Roman" w:hAnsi="Sylfaen" w:cs="Calibri"/>
          <w:bCs/>
          <w:color w:val="000000"/>
          <w:lang w:val="ka-GE"/>
        </w:rPr>
        <w:t xml:space="preserve"> ლარი;</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 </w:t>
      </w:r>
      <w:r w:rsidRPr="00B86563">
        <w:rPr>
          <w:rFonts w:ascii="Sylfaen" w:eastAsia="Times New Roman" w:hAnsi="Sylfaen" w:cs="Calibri"/>
          <w:bCs/>
          <w:color w:val="000000"/>
        </w:rPr>
        <w:t>392,434</w:t>
      </w:r>
      <w:r w:rsidRPr="00B86563">
        <w:rPr>
          <w:rFonts w:ascii="Sylfaen" w:eastAsia="Times New Roman" w:hAnsi="Sylfaen" w:cs="Calibri"/>
          <w:bCs/>
          <w:color w:val="000000"/>
          <w:lang w:val="ka-GE"/>
        </w:rPr>
        <w:t xml:space="preserve"> ლარი;</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  134 ლარი;</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ქირურგიული</w:t>
      </w:r>
      <w:proofErr w:type="gramEnd"/>
      <w:r w:rsidRPr="00B86563">
        <w:rPr>
          <w:rFonts w:ascii="Sylfaen" w:eastAsia="Times New Roman" w:hAnsi="Sylfaen" w:cs="Calibri"/>
          <w:bCs/>
          <w:color w:val="000000"/>
        </w:rPr>
        <w:t xml:space="preserve"> განყოფილებ</w:t>
      </w:r>
      <w:r w:rsidRPr="00B86563">
        <w:rPr>
          <w:rFonts w:ascii="Sylfaen" w:eastAsia="Times New Roman" w:hAnsi="Sylfaen" w:cs="Calibri"/>
          <w:bCs/>
          <w:color w:val="000000"/>
          <w:lang w:val="ka-GE"/>
        </w:rPr>
        <w:t xml:space="preserve">ის ხელფასი -  </w:t>
      </w:r>
      <w:r w:rsidRPr="00B86563">
        <w:rPr>
          <w:rFonts w:ascii="Sylfaen" w:eastAsia="Times New Roman" w:hAnsi="Sylfaen" w:cs="Calibri"/>
          <w:bCs/>
          <w:color w:val="000000"/>
        </w:rPr>
        <w:t>71,4</w:t>
      </w:r>
      <w:r w:rsidRPr="00B86563">
        <w:rPr>
          <w:rFonts w:ascii="Sylfaen" w:eastAsia="Times New Roman" w:hAnsi="Sylfaen" w:cs="Calibri"/>
          <w:bCs/>
          <w:color w:val="000000"/>
          <w:lang w:val="ka-GE"/>
        </w:rPr>
        <w:t xml:space="preserve"> ლარი;</w:t>
      </w:r>
    </w:p>
    <w:p w:rsidR="00FD6965" w:rsidRPr="00B86563" w:rsidRDefault="00FD6965" w:rsidP="00B86563">
      <w:pPr>
        <w:tabs>
          <w:tab w:val="left" w:pos="1725"/>
        </w:tabs>
        <w:spacing w:after="0"/>
        <w:rPr>
          <w:rFonts w:ascii="Sylfaen" w:eastAsia="Times New Roman" w:hAnsi="Sylfaen" w:cs="Calibri"/>
          <w:color w:val="000000"/>
          <w:lang w:val="ka-GE"/>
        </w:rPr>
      </w:pPr>
      <w:proofErr w:type="gramStart"/>
      <w:r w:rsidRPr="00B86563">
        <w:rPr>
          <w:rFonts w:ascii="Sylfaen" w:eastAsia="Times New Roman" w:hAnsi="Sylfaen" w:cs="Calibri"/>
          <w:color w:val="000000"/>
        </w:rPr>
        <w:t>ინტენსიური</w:t>
      </w:r>
      <w:proofErr w:type="gramEnd"/>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w:t>
      </w:r>
      <w:r w:rsidRPr="00B86563">
        <w:rPr>
          <w:rFonts w:ascii="Sylfaen" w:eastAsia="Times New Roman" w:hAnsi="Sylfaen" w:cs="Calibri"/>
          <w:color w:val="000000"/>
        </w:rPr>
        <w:t>45</w:t>
      </w:r>
      <w:r w:rsidRPr="00B86563">
        <w:rPr>
          <w:rFonts w:ascii="Sylfaen" w:eastAsia="Times New Roman" w:hAnsi="Sylfaen" w:cs="Calibri"/>
          <w:color w:val="000000"/>
          <w:lang w:val="ka-GE"/>
        </w:rPr>
        <w:t xml:space="preserve"> ლარი;</w:t>
      </w:r>
    </w:p>
    <w:p w:rsidR="00FD6965" w:rsidRPr="00B86563" w:rsidRDefault="00FD6965" w:rsidP="00B86563">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- 200 ლარი (40 * 5 დღე);</w:t>
      </w:r>
    </w:p>
    <w:p w:rsidR="00FD6965" w:rsidRPr="00B86563" w:rsidRDefault="00FD6965" w:rsidP="00FD6965">
      <w:pPr>
        <w:tabs>
          <w:tab w:val="left" w:pos="1725"/>
        </w:tabs>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114,45 </w:t>
      </w:r>
      <w:r w:rsidRPr="00B86563">
        <w:rPr>
          <w:rFonts w:ascii="Sylfaen" w:eastAsia="Times New Roman" w:hAnsi="Sylfaen" w:cs="Calibri"/>
          <w:bCs/>
          <w:color w:val="000000"/>
          <w:lang w:val="ka-GE"/>
        </w:rPr>
        <w:t>ლარი.</w:t>
      </w:r>
    </w:p>
    <w:p w:rsidR="00D07D65" w:rsidRPr="00782E26" w:rsidRDefault="00C83F80" w:rsidP="00782E26">
      <w:pPr>
        <w:tabs>
          <w:tab w:val="left" w:pos="1725"/>
        </w:tabs>
        <w:spacing w:after="0"/>
        <w:rPr>
          <w:rFonts w:ascii="Sylfaen" w:hAnsi="Sylfaen"/>
          <w:b/>
          <w:sz w:val="24"/>
          <w:szCs w:val="24"/>
          <w:lang w:val="ka-GE"/>
        </w:rPr>
      </w:pPr>
      <w:r w:rsidRPr="00782E26">
        <w:rPr>
          <w:rFonts w:ascii="Sylfaen" w:hAnsi="Sylfaen"/>
          <w:b/>
          <w:sz w:val="24"/>
          <w:szCs w:val="24"/>
          <w:lang w:val="ka-GE"/>
        </w:rPr>
        <w:t>ძვალ-სახსრის ტუბერკულოზის ქირურგიული მკურნალობა - 3930 ლარი</w:t>
      </w:r>
    </w:p>
    <w:p w:rsidR="00FD6965" w:rsidRPr="00B86563" w:rsidRDefault="00FD6965"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w:t>
      </w:r>
      <w:r w:rsidR="0046125C" w:rsidRPr="00B86563">
        <w:rPr>
          <w:rFonts w:ascii="Sylfaen" w:eastAsia="Times New Roman" w:hAnsi="Sylfaen" w:cs="Calibri"/>
          <w:bCs/>
          <w:color w:val="000000"/>
          <w:lang w:val="ka-GE"/>
        </w:rPr>
        <w:t xml:space="preserve">702 </w:t>
      </w:r>
      <w:r w:rsidRPr="00B86563">
        <w:rPr>
          <w:rFonts w:ascii="Sylfaen" w:eastAsia="Times New Roman" w:hAnsi="Sylfaen" w:cs="Calibri"/>
          <w:bCs/>
          <w:color w:val="000000"/>
          <w:lang w:val="ka-GE"/>
        </w:rPr>
        <w:t>ლარი;</w:t>
      </w:r>
    </w:p>
    <w:p w:rsidR="00FD6965" w:rsidRPr="00B86563" w:rsidRDefault="00FD6965"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  </w:t>
      </w:r>
      <w:r w:rsidR="0046125C" w:rsidRPr="00B86563">
        <w:rPr>
          <w:rFonts w:ascii="Sylfaen" w:eastAsia="Times New Roman" w:hAnsi="Sylfaen" w:cs="Calibri"/>
          <w:color w:val="000000"/>
        </w:rPr>
        <w:t>1941,09</w:t>
      </w:r>
      <w:r w:rsidR="0046125C"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FD6965" w:rsidRPr="00B86563" w:rsidRDefault="00FD6965"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  </w:t>
      </w:r>
      <w:r w:rsidR="0046125C" w:rsidRPr="00B86563">
        <w:rPr>
          <w:rFonts w:ascii="Sylfaen" w:eastAsia="Times New Roman" w:hAnsi="Sylfaen" w:cs="Calibri"/>
          <w:color w:val="000000"/>
        </w:rPr>
        <w:t>186</w:t>
      </w:r>
      <w:r w:rsidR="0046125C"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F074E1" w:rsidRPr="00B86563" w:rsidRDefault="00F074E1" w:rsidP="006645AC">
      <w:pPr>
        <w:tabs>
          <w:tab w:val="left" w:pos="1725"/>
        </w:tabs>
        <w:spacing w:after="0"/>
        <w:rPr>
          <w:rFonts w:ascii="Sylfaen" w:eastAsia="Times New Roman" w:hAnsi="Sylfaen" w:cs="Calibri"/>
          <w:bCs/>
          <w:color w:val="000000"/>
          <w:lang w:val="ka-GE"/>
        </w:rPr>
      </w:pPr>
      <w:r w:rsidRPr="00B86563">
        <w:rPr>
          <w:rFonts w:ascii="Sylfaen" w:eastAsia="Times New Roman" w:hAnsi="Sylfaen" w:cs="Calibri"/>
          <w:bCs/>
          <w:color w:val="000000"/>
          <w:lang w:val="ka-GE"/>
        </w:rPr>
        <w:t>პოსტოპერაციული  მანიპულაციები - 61 ლარი;</w:t>
      </w:r>
    </w:p>
    <w:p w:rsidR="00FD6965" w:rsidRPr="00B86563" w:rsidRDefault="00FD6965" w:rsidP="006645AC">
      <w:pPr>
        <w:tabs>
          <w:tab w:val="left" w:pos="1725"/>
        </w:tabs>
        <w:spacing w:after="0"/>
        <w:rPr>
          <w:rFonts w:ascii="Sylfaen" w:eastAsia="Times New Roman" w:hAnsi="Sylfaen" w:cs="Calibri"/>
          <w:color w:val="000000"/>
          <w:lang w:val="ka-GE"/>
        </w:rPr>
      </w:pPr>
      <w:proofErr w:type="gramStart"/>
      <w:r w:rsidRPr="00B86563">
        <w:rPr>
          <w:rFonts w:ascii="Sylfaen" w:eastAsia="Times New Roman" w:hAnsi="Sylfaen" w:cs="Calibri"/>
          <w:color w:val="000000"/>
        </w:rPr>
        <w:t>ინტენსიური</w:t>
      </w:r>
      <w:proofErr w:type="gramEnd"/>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 xml:space="preserve">- </w:t>
      </w:r>
      <w:r w:rsidR="0046125C" w:rsidRPr="00B86563">
        <w:rPr>
          <w:rFonts w:ascii="Sylfaen" w:eastAsia="Times New Roman" w:hAnsi="Sylfaen" w:cs="Calibri"/>
          <w:color w:val="000000"/>
          <w:lang w:val="ka-GE"/>
        </w:rPr>
        <w:t xml:space="preserve">141  </w:t>
      </w:r>
      <w:r w:rsidRPr="00B86563">
        <w:rPr>
          <w:rFonts w:ascii="Sylfaen" w:eastAsia="Times New Roman" w:hAnsi="Sylfaen" w:cs="Calibri"/>
          <w:color w:val="000000"/>
          <w:lang w:val="ka-GE"/>
        </w:rPr>
        <w:t>ლარი;</w:t>
      </w:r>
    </w:p>
    <w:p w:rsidR="00FD6965" w:rsidRPr="00B86563" w:rsidRDefault="00FD6965"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w:t>
      </w:r>
      <w:r w:rsidR="0046125C" w:rsidRPr="00B86563">
        <w:rPr>
          <w:rFonts w:ascii="Sylfaen" w:eastAsia="Times New Roman" w:hAnsi="Sylfaen" w:cs="Calibri"/>
          <w:bCs/>
          <w:color w:val="000000"/>
          <w:lang w:val="ka-GE"/>
        </w:rPr>
        <w:t>520</w:t>
      </w:r>
      <w:r w:rsidRPr="00B86563">
        <w:rPr>
          <w:rFonts w:ascii="Sylfaen" w:eastAsia="Times New Roman" w:hAnsi="Sylfaen" w:cs="Calibri"/>
          <w:bCs/>
          <w:color w:val="000000"/>
          <w:lang w:val="ka-GE"/>
        </w:rPr>
        <w:t xml:space="preserve"> ლარი (40 * </w:t>
      </w:r>
      <w:r w:rsidR="0046125C" w:rsidRPr="00B86563">
        <w:rPr>
          <w:rFonts w:ascii="Sylfaen" w:eastAsia="Times New Roman" w:hAnsi="Sylfaen" w:cs="Calibri"/>
          <w:bCs/>
          <w:color w:val="000000"/>
          <w:lang w:val="ka-GE"/>
        </w:rPr>
        <w:t>13</w:t>
      </w:r>
      <w:r w:rsidRPr="00B86563">
        <w:rPr>
          <w:rFonts w:ascii="Sylfaen" w:eastAsia="Times New Roman" w:hAnsi="Sylfaen" w:cs="Calibri"/>
          <w:bCs/>
          <w:color w:val="000000"/>
          <w:lang w:val="ka-GE"/>
        </w:rPr>
        <w:t xml:space="preserve"> დღე);</w:t>
      </w:r>
    </w:p>
    <w:p w:rsidR="00FD6965" w:rsidRPr="00B86563" w:rsidRDefault="00FD6965" w:rsidP="006645AC">
      <w:pPr>
        <w:tabs>
          <w:tab w:val="left" w:pos="1725"/>
        </w:tabs>
        <w:spacing w:after="0"/>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w:t>
      </w:r>
      <w:r w:rsidR="0046125C" w:rsidRPr="00B86563">
        <w:rPr>
          <w:rFonts w:ascii="Sylfaen" w:eastAsia="Times New Roman" w:hAnsi="Sylfaen" w:cs="Calibri"/>
          <w:bCs/>
          <w:color w:val="000000"/>
        </w:rPr>
        <w:t>378,91</w:t>
      </w:r>
      <w:r w:rsidR="0046125C" w:rsidRPr="00B86563">
        <w:rPr>
          <w:rFonts w:ascii="Sylfaen" w:eastAsia="Times New Roman" w:hAnsi="Sylfaen" w:cs="Calibri"/>
          <w:b/>
          <w:bCs/>
          <w:color w:val="000000"/>
          <w:lang w:val="ka-GE"/>
        </w:rPr>
        <w:t xml:space="preserve"> </w:t>
      </w:r>
      <w:r w:rsidRPr="00B86563">
        <w:rPr>
          <w:rFonts w:ascii="Sylfaen" w:eastAsia="Times New Roman" w:hAnsi="Sylfaen" w:cs="Calibri"/>
          <w:bCs/>
          <w:color w:val="000000"/>
          <w:lang w:val="ka-GE"/>
        </w:rPr>
        <w:t>ლარი.</w:t>
      </w:r>
    </w:p>
    <w:p w:rsidR="00B42183" w:rsidRDefault="00B42183" w:rsidP="00454B0A">
      <w:pPr>
        <w:tabs>
          <w:tab w:val="left" w:pos="1725"/>
        </w:tabs>
        <w:rPr>
          <w:rFonts w:ascii="Sylfaen" w:eastAsia="Times New Roman" w:hAnsi="Sylfaen" w:cs="Sylfaen"/>
          <w:noProof/>
          <w:sz w:val="20"/>
          <w:szCs w:val="20"/>
          <w:lang w:val="ka-GE"/>
        </w:rPr>
      </w:pPr>
    </w:p>
    <w:p w:rsidR="00D07D65" w:rsidRPr="00782E26" w:rsidRDefault="00C83F80" w:rsidP="00782E26">
      <w:pPr>
        <w:tabs>
          <w:tab w:val="left" w:pos="1725"/>
        </w:tabs>
        <w:spacing w:after="0"/>
        <w:rPr>
          <w:rFonts w:ascii="Sylfaen" w:hAnsi="Sylfaen"/>
          <w:b/>
          <w:sz w:val="24"/>
          <w:szCs w:val="24"/>
          <w:lang w:val="ka-GE"/>
        </w:rPr>
      </w:pPr>
      <w:r w:rsidRPr="00782E26">
        <w:rPr>
          <w:rFonts w:ascii="Sylfaen" w:hAnsi="Sylfaen"/>
          <w:b/>
          <w:sz w:val="24"/>
          <w:szCs w:val="24"/>
          <w:lang w:val="ka-GE"/>
        </w:rPr>
        <w:t>საშარდე სისტემის ტუბერკულოზის ქირურგიული მკურნალობა - 2080 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445,5 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rPr>
        <w:t>474,54</w:t>
      </w:r>
      <w:r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rPr>
        <w:t>224</w:t>
      </w:r>
      <w:r w:rsidRPr="00B86563">
        <w:rPr>
          <w:rFonts w:ascii="Sylfaen" w:eastAsia="Times New Roman" w:hAnsi="Sylfaen" w:cs="Calibri"/>
          <w:bCs/>
          <w:color w:val="000000"/>
          <w:lang w:val="ka-GE"/>
        </w:rPr>
        <w:t xml:space="preserve"> ლარი;</w:t>
      </w:r>
    </w:p>
    <w:p w:rsidR="00F074E1" w:rsidRPr="00B86563" w:rsidRDefault="00F074E1" w:rsidP="006645AC">
      <w:pPr>
        <w:tabs>
          <w:tab w:val="left" w:pos="1725"/>
        </w:tabs>
        <w:spacing w:after="0"/>
        <w:rPr>
          <w:rFonts w:ascii="Sylfaen" w:eastAsia="Times New Roman" w:hAnsi="Sylfaen" w:cs="Calibri"/>
          <w:bCs/>
          <w:color w:val="000000"/>
          <w:lang w:val="ka-GE"/>
        </w:rPr>
      </w:pPr>
      <w:r w:rsidRPr="00B86563">
        <w:rPr>
          <w:rFonts w:ascii="Sylfaen" w:eastAsia="Times New Roman" w:hAnsi="Sylfaen" w:cs="Calibri"/>
          <w:bCs/>
          <w:color w:val="000000"/>
          <w:lang w:val="ka-GE"/>
        </w:rPr>
        <w:t>ქირურგიული განყოფილების ხელფასები  - 160 ლარი;</w:t>
      </w:r>
    </w:p>
    <w:p w:rsidR="00F074E1" w:rsidRPr="00B86563" w:rsidRDefault="00F074E1" w:rsidP="006645AC">
      <w:pPr>
        <w:tabs>
          <w:tab w:val="left" w:pos="1725"/>
        </w:tabs>
        <w:spacing w:after="0"/>
        <w:rPr>
          <w:rFonts w:ascii="Sylfaen" w:eastAsia="Times New Roman" w:hAnsi="Sylfaen" w:cs="Calibri"/>
          <w:color w:val="000000"/>
          <w:lang w:val="ka-GE"/>
        </w:rPr>
      </w:pPr>
      <w:proofErr w:type="gramStart"/>
      <w:r w:rsidRPr="00B86563">
        <w:rPr>
          <w:rFonts w:ascii="Sylfaen" w:eastAsia="Times New Roman" w:hAnsi="Sylfaen" w:cs="Calibri"/>
          <w:color w:val="000000"/>
        </w:rPr>
        <w:t>ინტენსიური</w:t>
      </w:r>
      <w:proofErr w:type="gramEnd"/>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 xml:space="preserve"> -  164 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- 400 ლარი (40 * 10 დღე);</w:t>
      </w:r>
    </w:p>
    <w:p w:rsidR="00F074E1" w:rsidRPr="00B86563" w:rsidRDefault="00F074E1" w:rsidP="006645AC">
      <w:pPr>
        <w:tabs>
          <w:tab w:val="left" w:pos="1725"/>
        </w:tabs>
        <w:spacing w:after="0"/>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w:t>
      </w:r>
      <w:r w:rsidRPr="00B86563">
        <w:rPr>
          <w:rFonts w:ascii="Sylfaen" w:eastAsia="Times New Roman" w:hAnsi="Sylfaen" w:cs="Calibri"/>
          <w:bCs/>
          <w:color w:val="000000"/>
          <w:lang w:val="ka-GE"/>
        </w:rPr>
        <w:t xml:space="preserve"> 211,96 ლარი.</w:t>
      </w:r>
    </w:p>
    <w:p w:rsidR="00782E26" w:rsidRDefault="00782E26" w:rsidP="00782E26">
      <w:pPr>
        <w:tabs>
          <w:tab w:val="left" w:pos="1725"/>
        </w:tabs>
        <w:spacing w:after="0"/>
        <w:rPr>
          <w:rFonts w:ascii="Sylfaen" w:hAnsi="Sylfaen"/>
          <w:b/>
          <w:sz w:val="24"/>
          <w:szCs w:val="24"/>
          <w:lang w:val="ka-GE"/>
        </w:rPr>
      </w:pPr>
    </w:p>
    <w:p w:rsidR="00D07D65" w:rsidRPr="00782E26" w:rsidRDefault="00C83F80" w:rsidP="00782E26">
      <w:pPr>
        <w:tabs>
          <w:tab w:val="left" w:pos="1725"/>
        </w:tabs>
        <w:spacing w:after="0"/>
        <w:rPr>
          <w:rFonts w:ascii="Sylfaen" w:hAnsi="Sylfaen"/>
          <w:b/>
          <w:sz w:val="24"/>
          <w:szCs w:val="24"/>
          <w:lang w:val="ka-GE"/>
        </w:rPr>
      </w:pPr>
      <w:r w:rsidRPr="00782E26">
        <w:rPr>
          <w:rFonts w:ascii="Sylfaen" w:hAnsi="Sylfaen"/>
          <w:b/>
          <w:sz w:val="24"/>
          <w:szCs w:val="24"/>
          <w:lang w:val="ka-GE"/>
        </w:rPr>
        <w:t>თორაკოსკოპიული მინიინვაზიური ოპერაციები ტუბერკულოზის დროს - 1455 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252,72 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- 394,7</w:t>
      </w:r>
      <w:r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309</w:t>
      </w:r>
      <w:r w:rsidRPr="00B86563">
        <w:rPr>
          <w:rFonts w:ascii="Sylfaen" w:eastAsia="Times New Roman" w:hAnsi="Sylfaen" w:cs="Calibri"/>
          <w:bCs/>
          <w:color w:val="000000"/>
          <w:lang w:val="ka-GE"/>
        </w:rPr>
        <w:t xml:space="preserve"> ლარი;</w:t>
      </w:r>
    </w:p>
    <w:p w:rsidR="00F074E1" w:rsidRPr="00B86563" w:rsidRDefault="00F074E1" w:rsidP="006645AC">
      <w:pPr>
        <w:tabs>
          <w:tab w:val="left" w:pos="1725"/>
        </w:tabs>
        <w:spacing w:after="0"/>
        <w:rPr>
          <w:rFonts w:ascii="Sylfaen" w:eastAsia="Times New Roman" w:hAnsi="Sylfaen" w:cs="Calibri"/>
          <w:bCs/>
          <w:color w:val="000000"/>
          <w:lang w:val="ka-GE"/>
        </w:rPr>
      </w:pPr>
      <w:r w:rsidRPr="00B86563">
        <w:rPr>
          <w:rFonts w:ascii="Sylfaen" w:eastAsia="Times New Roman" w:hAnsi="Sylfaen" w:cs="Calibri"/>
          <w:bCs/>
          <w:color w:val="000000"/>
          <w:lang w:val="ka-GE"/>
        </w:rPr>
        <w:t>ქირურგიული განყოფილების ხელფასები  -  71,4 ლარი;</w:t>
      </w:r>
    </w:p>
    <w:p w:rsidR="00F074E1" w:rsidRPr="00B86563" w:rsidRDefault="00F074E1" w:rsidP="006645AC">
      <w:pPr>
        <w:tabs>
          <w:tab w:val="left" w:pos="1725"/>
        </w:tabs>
        <w:spacing w:after="0"/>
        <w:rPr>
          <w:rFonts w:ascii="Sylfaen" w:eastAsia="Times New Roman" w:hAnsi="Sylfaen" w:cs="Calibri"/>
          <w:color w:val="000000"/>
          <w:lang w:val="ka-GE"/>
        </w:rPr>
      </w:pPr>
      <w:proofErr w:type="gramStart"/>
      <w:r w:rsidRPr="00B86563">
        <w:rPr>
          <w:rFonts w:ascii="Sylfaen" w:eastAsia="Times New Roman" w:hAnsi="Sylfaen" w:cs="Calibri"/>
          <w:color w:val="000000"/>
        </w:rPr>
        <w:t>ინტენსიური</w:t>
      </w:r>
      <w:proofErr w:type="gramEnd"/>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 xml:space="preserve"> -   45 ლარი;</w:t>
      </w:r>
    </w:p>
    <w:p w:rsidR="00F074E1" w:rsidRPr="00B86563" w:rsidRDefault="00F074E1" w:rsidP="006645AC">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- 240 ლარი (40 * 6 დღე);</w:t>
      </w:r>
    </w:p>
    <w:p w:rsidR="00F074E1" w:rsidRPr="00B86563" w:rsidRDefault="00F074E1" w:rsidP="006645AC">
      <w:pPr>
        <w:tabs>
          <w:tab w:val="left" w:pos="1725"/>
        </w:tabs>
        <w:spacing w:after="0"/>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w:t>
      </w:r>
      <w:r w:rsidRPr="00B86563">
        <w:rPr>
          <w:rFonts w:ascii="Sylfaen" w:eastAsia="Times New Roman" w:hAnsi="Sylfaen" w:cs="Calibri"/>
          <w:bCs/>
          <w:color w:val="000000"/>
          <w:lang w:val="ka-GE"/>
        </w:rPr>
        <w:t xml:space="preserve">  142,18 ლარი.</w:t>
      </w:r>
    </w:p>
    <w:p w:rsidR="00F074E1" w:rsidRDefault="00F074E1" w:rsidP="00454B0A">
      <w:pPr>
        <w:tabs>
          <w:tab w:val="left" w:pos="1725"/>
        </w:tabs>
        <w:rPr>
          <w:rFonts w:ascii="Sylfaen" w:eastAsia="Times New Roman" w:hAnsi="Sylfaen" w:cs="Sylfaen"/>
          <w:noProof/>
          <w:sz w:val="20"/>
          <w:szCs w:val="20"/>
          <w:lang w:val="ka-GE"/>
        </w:rPr>
      </w:pPr>
    </w:p>
    <w:p w:rsidR="00D07D65" w:rsidRPr="00782E26" w:rsidRDefault="00C83F80" w:rsidP="00782E26">
      <w:pPr>
        <w:tabs>
          <w:tab w:val="left" w:pos="1725"/>
        </w:tabs>
        <w:spacing w:after="0"/>
        <w:rPr>
          <w:rFonts w:ascii="Sylfaen" w:hAnsi="Sylfaen"/>
          <w:b/>
          <w:sz w:val="24"/>
          <w:szCs w:val="24"/>
          <w:lang w:val="ka-GE"/>
        </w:rPr>
      </w:pPr>
      <w:r w:rsidRPr="00782E26">
        <w:rPr>
          <w:rFonts w:ascii="Sylfaen" w:hAnsi="Sylfaen"/>
          <w:b/>
          <w:sz w:val="24"/>
          <w:szCs w:val="24"/>
          <w:lang w:val="ka-GE"/>
        </w:rPr>
        <w:lastRenderedPageBreak/>
        <w:t>ოპერაციები ლიმფურ კვანძებზე - 1165 ლარი</w:t>
      </w:r>
    </w:p>
    <w:p w:rsidR="00F074E1" w:rsidRPr="00B86563" w:rsidRDefault="00F074E1"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478,8 ლარი;</w:t>
      </w:r>
    </w:p>
    <w:p w:rsidR="00F074E1" w:rsidRPr="00B86563" w:rsidRDefault="00F074E1"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w:t>
      </w:r>
      <w:r w:rsidR="00FE7C02"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lang w:val="ka-GE"/>
        </w:rPr>
        <w:t>155,2</w:t>
      </w:r>
      <w:r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F074E1" w:rsidRPr="00B86563" w:rsidRDefault="00F074E1"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176</w:t>
      </w:r>
      <w:r w:rsidRPr="00B86563">
        <w:rPr>
          <w:rFonts w:ascii="Sylfaen" w:eastAsia="Times New Roman" w:hAnsi="Sylfaen" w:cs="Calibri"/>
          <w:bCs/>
          <w:color w:val="000000"/>
          <w:lang w:val="ka-GE"/>
        </w:rPr>
        <w:t xml:space="preserve"> ლარი;</w:t>
      </w:r>
    </w:p>
    <w:p w:rsidR="00F074E1" w:rsidRPr="00B86563" w:rsidRDefault="00F074E1" w:rsidP="00782E26">
      <w:pPr>
        <w:tabs>
          <w:tab w:val="left" w:pos="1725"/>
        </w:tabs>
        <w:spacing w:after="0"/>
        <w:rPr>
          <w:rFonts w:ascii="Sylfaen" w:eastAsia="Times New Roman" w:hAnsi="Sylfaen" w:cs="Calibri"/>
          <w:color w:val="000000"/>
          <w:lang w:val="ka-GE"/>
        </w:rPr>
      </w:pPr>
      <w:proofErr w:type="gramStart"/>
      <w:r w:rsidRPr="00B86563">
        <w:rPr>
          <w:rFonts w:ascii="Sylfaen" w:eastAsia="Times New Roman" w:hAnsi="Sylfaen" w:cs="Calibri"/>
          <w:color w:val="000000"/>
        </w:rPr>
        <w:t>ინტენსიური</w:t>
      </w:r>
      <w:proofErr w:type="gramEnd"/>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 xml:space="preserve"> -   </w:t>
      </w:r>
      <w:r w:rsidR="00FE7C02" w:rsidRPr="00B86563">
        <w:rPr>
          <w:rFonts w:ascii="Sylfaen" w:eastAsia="Times New Roman" w:hAnsi="Sylfaen" w:cs="Calibri"/>
          <w:color w:val="000000"/>
          <w:lang w:val="ka-GE"/>
        </w:rPr>
        <w:t>102</w:t>
      </w:r>
      <w:r w:rsidRPr="00B86563">
        <w:rPr>
          <w:rFonts w:ascii="Sylfaen" w:eastAsia="Times New Roman" w:hAnsi="Sylfaen" w:cs="Calibri"/>
          <w:color w:val="000000"/>
          <w:lang w:val="ka-GE"/>
        </w:rPr>
        <w:t xml:space="preserve"> ლარი;</w:t>
      </w:r>
    </w:p>
    <w:p w:rsidR="00F074E1" w:rsidRPr="00B86563" w:rsidRDefault="00F074E1"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w:t>
      </w:r>
      <w:r w:rsidR="00FE7C02" w:rsidRPr="00B86563">
        <w:rPr>
          <w:rFonts w:ascii="Sylfaen" w:eastAsia="Times New Roman" w:hAnsi="Sylfaen" w:cs="Calibri"/>
          <w:bCs/>
          <w:color w:val="000000"/>
          <w:lang w:val="ka-GE"/>
        </w:rPr>
        <w:t>120</w:t>
      </w:r>
      <w:r w:rsidRPr="00B86563">
        <w:rPr>
          <w:rFonts w:ascii="Sylfaen" w:eastAsia="Times New Roman" w:hAnsi="Sylfaen" w:cs="Calibri"/>
          <w:bCs/>
          <w:color w:val="000000"/>
          <w:lang w:val="ka-GE"/>
        </w:rPr>
        <w:t xml:space="preserve"> ლარი (40 * </w:t>
      </w:r>
      <w:r w:rsidR="00FE7C02" w:rsidRPr="00B86563">
        <w:rPr>
          <w:rFonts w:ascii="Sylfaen" w:eastAsia="Times New Roman" w:hAnsi="Sylfaen" w:cs="Calibri"/>
          <w:bCs/>
          <w:color w:val="000000"/>
          <w:lang w:val="ka-GE"/>
        </w:rPr>
        <w:t>3</w:t>
      </w:r>
      <w:r w:rsidRPr="00B86563">
        <w:rPr>
          <w:rFonts w:ascii="Sylfaen" w:eastAsia="Times New Roman" w:hAnsi="Sylfaen" w:cs="Calibri"/>
          <w:bCs/>
          <w:color w:val="000000"/>
          <w:lang w:val="ka-GE"/>
        </w:rPr>
        <w:t xml:space="preserve"> დღე);</w:t>
      </w:r>
    </w:p>
    <w:p w:rsidR="00F074E1" w:rsidRPr="00B86563" w:rsidRDefault="00F074E1" w:rsidP="00782E26">
      <w:pPr>
        <w:tabs>
          <w:tab w:val="left" w:pos="1725"/>
        </w:tabs>
        <w:spacing w:after="0"/>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w:t>
      </w:r>
      <w:r w:rsidRPr="00B86563">
        <w:rPr>
          <w:rFonts w:ascii="Sylfaen" w:eastAsia="Times New Roman" w:hAnsi="Sylfaen" w:cs="Calibri"/>
          <w:bCs/>
          <w:color w:val="000000"/>
          <w:lang w:val="ka-GE"/>
        </w:rPr>
        <w:t xml:space="preserve"> </w:t>
      </w:r>
      <w:r w:rsidR="00FE7C02" w:rsidRPr="00B86563">
        <w:rPr>
          <w:rFonts w:ascii="Sylfaen" w:eastAsia="Times New Roman" w:hAnsi="Sylfaen" w:cs="Calibri"/>
          <w:bCs/>
          <w:color w:val="000000"/>
          <w:lang w:val="ka-GE"/>
        </w:rPr>
        <w:t>133</w:t>
      </w:r>
      <w:r w:rsidRPr="00B86563">
        <w:rPr>
          <w:rFonts w:ascii="Sylfaen" w:eastAsia="Times New Roman" w:hAnsi="Sylfaen" w:cs="Calibri"/>
          <w:bCs/>
          <w:color w:val="000000"/>
          <w:lang w:val="ka-GE"/>
        </w:rPr>
        <w:t xml:space="preserve">  ლარი.</w:t>
      </w:r>
    </w:p>
    <w:p w:rsidR="00F074E1" w:rsidRDefault="00F074E1" w:rsidP="00454B0A">
      <w:pPr>
        <w:tabs>
          <w:tab w:val="left" w:pos="1725"/>
        </w:tabs>
        <w:rPr>
          <w:rFonts w:ascii="Sylfaen" w:eastAsia="Times New Roman" w:hAnsi="Sylfaen" w:cs="Sylfaen"/>
          <w:noProof/>
          <w:sz w:val="20"/>
          <w:szCs w:val="20"/>
          <w:lang w:val="ka-GE"/>
        </w:rPr>
      </w:pPr>
    </w:p>
    <w:p w:rsidR="00D07D65" w:rsidRPr="00782E26" w:rsidRDefault="00F9447E" w:rsidP="00782E26">
      <w:pPr>
        <w:tabs>
          <w:tab w:val="left" w:pos="1725"/>
        </w:tabs>
        <w:spacing w:after="0"/>
        <w:rPr>
          <w:rFonts w:ascii="Sylfaen" w:hAnsi="Sylfaen"/>
          <w:b/>
          <w:sz w:val="24"/>
          <w:szCs w:val="24"/>
          <w:lang w:val="ka-GE"/>
        </w:rPr>
      </w:pPr>
      <w:r w:rsidRPr="00782E26">
        <w:rPr>
          <w:rFonts w:ascii="Sylfaen" w:hAnsi="Sylfaen"/>
          <w:b/>
          <w:sz w:val="24"/>
          <w:szCs w:val="24"/>
          <w:lang w:val="ka-GE"/>
        </w:rPr>
        <w:t>ოპერაციები მამაკაცთა სასქესო სისტემის ტუბერკულოზის დროს - 745 ლარი</w:t>
      </w:r>
    </w:p>
    <w:p w:rsidR="00FE7C02" w:rsidRPr="00B86563" w:rsidRDefault="00FE7C02"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128 ლარი;</w:t>
      </w:r>
    </w:p>
    <w:p w:rsidR="00FE7C02" w:rsidRPr="00B86563" w:rsidRDefault="00FE7C02"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 </w:t>
      </w:r>
      <w:r w:rsidRPr="00B86563">
        <w:rPr>
          <w:rFonts w:ascii="Sylfaen" w:eastAsia="Times New Roman" w:hAnsi="Sylfaen" w:cs="Calibri"/>
          <w:color w:val="000000"/>
          <w:lang w:val="ka-GE"/>
        </w:rPr>
        <w:t xml:space="preserve"> 109 </w:t>
      </w:r>
      <w:r w:rsidRPr="00B86563">
        <w:rPr>
          <w:rFonts w:ascii="Sylfaen" w:eastAsia="Times New Roman" w:hAnsi="Sylfaen" w:cs="Calibri"/>
          <w:bCs/>
          <w:color w:val="000000"/>
          <w:lang w:val="ka-GE"/>
        </w:rPr>
        <w:t>ლარი;</w:t>
      </w:r>
    </w:p>
    <w:p w:rsidR="00FE7C02" w:rsidRPr="00B86563" w:rsidRDefault="00FE7C02"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135</w:t>
      </w:r>
      <w:r w:rsidRPr="00B86563">
        <w:rPr>
          <w:rFonts w:ascii="Sylfaen" w:eastAsia="Times New Roman" w:hAnsi="Sylfaen" w:cs="Calibri"/>
          <w:bCs/>
          <w:color w:val="000000"/>
          <w:lang w:val="ka-GE"/>
        </w:rPr>
        <w:t xml:space="preserve"> ლარი;</w:t>
      </w:r>
    </w:p>
    <w:p w:rsidR="00FE7C02" w:rsidRPr="00B86563" w:rsidRDefault="00FE7C02" w:rsidP="00782E26">
      <w:pPr>
        <w:tabs>
          <w:tab w:val="left" w:pos="1725"/>
        </w:tabs>
        <w:spacing w:after="0"/>
        <w:rPr>
          <w:rFonts w:ascii="Sylfaen" w:eastAsia="Times New Roman" w:hAnsi="Sylfaen" w:cs="Calibri"/>
          <w:color w:val="000000"/>
          <w:lang w:val="ka-GE"/>
        </w:rPr>
      </w:pPr>
      <w:r w:rsidRPr="00B86563">
        <w:rPr>
          <w:rFonts w:ascii="Sylfaen" w:eastAsia="Times New Roman" w:hAnsi="Sylfaen" w:cs="Calibri"/>
          <w:color w:val="000000"/>
          <w:lang w:val="ka-GE"/>
        </w:rPr>
        <w:t>ქირურგიული</w:t>
      </w:r>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 xml:space="preserve"> -    72 ლარი;</w:t>
      </w:r>
    </w:p>
    <w:p w:rsidR="00FE7C02" w:rsidRPr="00B86563" w:rsidRDefault="00FE7C02" w:rsidP="00782E26">
      <w:pPr>
        <w:tabs>
          <w:tab w:val="left" w:pos="1725"/>
        </w:tabs>
        <w:spacing w:after="0"/>
        <w:rPr>
          <w:rFonts w:ascii="Sylfaen" w:eastAsia="Times New Roman" w:hAnsi="Sylfaen" w:cs="Calibri"/>
          <w:color w:val="000000"/>
          <w:lang w:val="ka-GE"/>
        </w:rPr>
      </w:pPr>
      <w:r w:rsidRPr="00B86563">
        <w:rPr>
          <w:rFonts w:ascii="Sylfaen" w:eastAsia="Times New Roman" w:hAnsi="Sylfaen" w:cs="Calibri"/>
          <w:color w:val="000000"/>
          <w:lang w:val="ka-GE"/>
        </w:rPr>
        <w:t xml:space="preserve">ინტენსიური </w:t>
      </w:r>
      <w:r w:rsidRPr="00B86563">
        <w:rPr>
          <w:rFonts w:ascii="Sylfaen" w:eastAsia="Times New Roman" w:hAnsi="Sylfaen" w:cs="Calibri"/>
          <w:color w:val="000000"/>
        </w:rPr>
        <w:t>განყოფილების ხელფასები</w:t>
      </w:r>
      <w:r w:rsidRPr="00B86563">
        <w:rPr>
          <w:rFonts w:ascii="Sylfaen" w:eastAsia="Times New Roman" w:hAnsi="Sylfaen" w:cs="Calibri"/>
          <w:color w:val="000000"/>
          <w:lang w:val="ka-GE"/>
        </w:rPr>
        <w:t xml:space="preserve">  - 31,2 ლარი;</w:t>
      </w:r>
    </w:p>
    <w:p w:rsidR="00FE7C02" w:rsidRPr="00B86563" w:rsidRDefault="00FE7C02"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- 200 ლარი (40 * 5 დღე);</w:t>
      </w:r>
    </w:p>
    <w:p w:rsidR="00FE7C02" w:rsidRPr="00B86563" w:rsidRDefault="00FE7C02" w:rsidP="00782E26">
      <w:pPr>
        <w:tabs>
          <w:tab w:val="left" w:pos="1725"/>
        </w:tabs>
        <w:spacing w:after="0"/>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w:t>
      </w:r>
      <w:r w:rsidRPr="00B86563">
        <w:rPr>
          <w:rFonts w:ascii="Sylfaen" w:eastAsia="Times New Roman" w:hAnsi="Sylfaen" w:cs="Calibri"/>
          <w:bCs/>
          <w:color w:val="000000"/>
          <w:lang w:val="ka-GE"/>
        </w:rPr>
        <w:t xml:space="preserve"> 68 ლარი.</w:t>
      </w:r>
    </w:p>
    <w:p w:rsidR="00F9447E" w:rsidRPr="00F9447E" w:rsidRDefault="00F9447E" w:rsidP="00454B0A">
      <w:pPr>
        <w:tabs>
          <w:tab w:val="left" w:pos="1725"/>
        </w:tabs>
        <w:rPr>
          <w:rFonts w:ascii="Sylfaen" w:hAnsi="Sylfaen"/>
          <w:b/>
          <w:sz w:val="24"/>
          <w:szCs w:val="24"/>
          <w:lang w:val="ka-GE"/>
        </w:rPr>
      </w:pPr>
    </w:p>
    <w:p w:rsidR="00D07D65" w:rsidRPr="00782E26" w:rsidRDefault="00F9447E" w:rsidP="00782E26">
      <w:pPr>
        <w:tabs>
          <w:tab w:val="left" w:pos="1725"/>
        </w:tabs>
        <w:spacing w:after="0"/>
        <w:rPr>
          <w:rFonts w:ascii="Sylfaen" w:hAnsi="Sylfaen"/>
          <w:b/>
          <w:sz w:val="24"/>
          <w:szCs w:val="24"/>
          <w:lang w:val="ka-GE"/>
        </w:rPr>
      </w:pPr>
      <w:r w:rsidRPr="00782E26">
        <w:rPr>
          <w:rFonts w:ascii="Sylfaen" w:hAnsi="Sylfaen"/>
          <w:b/>
          <w:sz w:val="24"/>
          <w:szCs w:val="24"/>
          <w:lang w:val="ka-GE"/>
        </w:rPr>
        <w:t>სარქვლოვანი ბრონქობლოკაცია - 3000 ლარი</w:t>
      </w:r>
    </w:p>
    <w:p w:rsidR="00C21BEF" w:rsidRPr="00B86563" w:rsidRDefault="00C21BE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w:t>
      </w:r>
      <w:r w:rsidR="009D4279" w:rsidRPr="00B86563">
        <w:rPr>
          <w:rFonts w:ascii="Sylfaen" w:eastAsia="Times New Roman" w:hAnsi="Sylfaen" w:cs="Calibri"/>
          <w:bCs/>
          <w:color w:val="000000"/>
          <w:lang w:val="ka-GE"/>
        </w:rPr>
        <w:t>870</w:t>
      </w:r>
      <w:r w:rsidRPr="00B86563">
        <w:rPr>
          <w:rFonts w:ascii="Sylfaen" w:eastAsia="Times New Roman" w:hAnsi="Sylfaen" w:cs="Calibri"/>
          <w:bCs/>
          <w:color w:val="000000"/>
          <w:lang w:val="ka-GE"/>
        </w:rPr>
        <w:t xml:space="preserve"> ლარი;</w:t>
      </w:r>
    </w:p>
    <w:p w:rsidR="00C21BEF" w:rsidRPr="00B86563" w:rsidRDefault="00C21BE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w:t>
      </w:r>
      <w:r w:rsidR="006804CF" w:rsidRPr="00B86563">
        <w:rPr>
          <w:rFonts w:ascii="Sylfaen" w:eastAsia="Times New Roman" w:hAnsi="Sylfaen" w:cs="Calibri"/>
          <w:bCs/>
          <w:color w:val="000000"/>
          <w:lang w:val="ka-GE"/>
        </w:rPr>
        <w:t>1029</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C21BEF" w:rsidRPr="00B86563" w:rsidRDefault="00C21BE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w:t>
      </w:r>
      <w:r w:rsidR="006804CF" w:rsidRPr="00B86563">
        <w:rPr>
          <w:rFonts w:ascii="Sylfaen" w:eastAsia="Times New Roman" w:hAnsi="Sylfaen" w:cs="Calibri"/>
          <w:color w:val="000000"/>
          <w:lang w:val="ka-GE"/>
        </w:rPr>
        <w:t xml:space="preserve"> 149 </w:t>
      </w:r>
      <w:r w:rsidRPr="00B86563">
        <w:rPr>
          <w:rFonts w:ascii="Sylfaen" w:eastAsia="Times New Roman" w:hAnsi="Sylfaen" w:cs="Calibri"/>
          <w:bCs/>
          <w:color w:val="000000"/>
          <w:lang w:val="ka-GE"/>
        </w:rPr>
        <w:t>ლარი;</w:t>
      </w:r>
    </w:p>
    <w:p w:rsidR="00C21BEF" w:rsidRPr="00B86563" w:rsidRDefault="009D4279" w:rsidP="00782E26">
      <w:pPr>
        <w:tabs>
          <w:tab w:val="left" w:pos="1725"/>
        </w:tabs>
        <w:spacing w:after="0"/>
        <w:rPr>
          <w:rFonts w:ascii="Sylfaen" w:hAnsi="Sylfaen"/>
          <w:lang w:val="ka-GE"/>
        </w:rPr>
      </w:pPr>
      <w:r w:rsidRPr="00B86563">
        <w:rPr>
          <w:rFonts w:ascii="Sylfaen" w:eastAsia="Times New Roman" w:hAnsi="Sylfaen" w:cs="Calibri"/>
          <w:bCs/>
          <w:color w:val="000000"/>
          <w:lang w:val="ka-GE"/>
        </w:rPr>
        <w:t xml:space="preserve">არაპირდაპირი ხარჯი </w:t>
      </w:r>
      <w:r w:rsidR="00C21BEF" w:rsidRPr="00B86563">
        <w:rPr>
          <w:rFonts w:ascii="Sylfaen" w:eastAsia="Times New Roman" w:hAnsi="Sylfaen" w:cs="Calibri"/>
          <w:bCs/>
          <w:color w:val="000000"/>
          <w:lang w:val="ka-GE"/>
        </w:rPr>
        <w:t xml:space="preserve"> -</w:t>
      </w:r>
      <w:r w:rsidR="00C21BEF" w:rsidRPr="00B86563">
        <w:rPr>
          <w:rFonts w:ascii="Sylfaen" w:eastAsia="Times New Roman" w:hAnsi="Sylfaen" w:cs="Calibri"/>
          <w:bCs/>
          <w:color w:val="000000"/>
        </w:rPr>
        <w:t xml:space="preserve"> </w:t>
      </w:r>
      <w:r w:rsidR="00C21BEF"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lang w:val="ka-GE"/>
        </w:rPr>
        <w:t>951,79</w:t>
      </w:r>
      <w:r w:rsidR="00C21BEF" w:rsidRPr="00B86563">
        <w:rPr>
          <w:rFonts w:ascii="Sylfaen" w:eastAsia="Times New Roman" w:hAnsi="Sylfaen" w:cs="Calibri"/>
          <w:bCs/>
          <w:color w:val="000000"/>
          <w:lang w:val="ka-GE"/>
        </w:rPr>
        <w:t xml:space="preserve"> </w:t>
      </w:r>
      <w:r w:rsidR="006804CF" w:rsidRPr="00B86563">
        <w:rPr>
          <w:rFonts w:ascii="Sylfaen" w:eastAsia="Times New Roman" w:hAnsi="Sylfaen" w:cs="Calibri"/>
          <w:bCs/>
          <w:color w:val="000000"/>
          <w:lang w:val="ka-GE"/>
        </w:rPr>
        <w:t xml:space="preserve"> </w:t>
      </w:r>
      <w:r w:rsidR="00C21BEF" w:rsidRPr="00B86563">
        <w:rPr>
          <w:rFonts w:ascii="Sylfaen" w:eastAsia="Times New Roman" w:hAnsi="Sylfaen" w:cs="Calibri"/>
          <w:bCs/>
          <w:color w:val="000000"/>
          <w:lang w:val="ka-GE"/>
        </w:rPr>
        <w:t>ლარი.</w:t>
      </w:r>
    </w:p>
    <w:p w:rsidR="009D4279" w:rsidRDefault="009D4279" w:rsidP="00454B0A">
      <w:pPr>
        <w:tabs>
          <w:tab w:val="left" w:pos="1725"/>
        </w:tabs>
        <w:rPr>
          <w:rFonts w:ascii="Sylfaen" w:eastAsia="Times New Roman" w:hAnsi="Sylfaen" w:cs="Sylfaen"/>
          <w:noProof/>
          <w:sz w:val="20"/>
          <w:szCs w:val="20"/>
          <w:lang w:val="ka-GE"/>
        </w:rPr>
      </w:pPr>
    </w:p>
    <w:p w:rsidR="00F9447E" w:rsidRPr="00782E26" w:rsidRDefault="00F9447E" w:rsidP="00782E26">
      <w:pPr>
        <w:tabs>
          <w:tab w:val="left" w:pos="1725"/>
        </w:tabs>
        <w:spacing w:after="0"/>
        <w:rPr>
          <w:rFonts w:ascii="Sylfaen" w:hAnsi="Sylfaen"/>
          <w:b/>
          <w:sz w:val="24"/>
          <w:szCs w:val="24"/>
          <w:lang w:val="ka-GE"/>
        </w:rPr>
      </w:pPr>
      <w:r w:rsidRPr="00782E26">
        <w:rPr>
          <w:rFonts w:ascii="Sylfaen" w:hAnsi="Sylfaen"/>
          <w:b/>
          <w:sz w:val="24"/>
          <w:szCs w:val="24"/>
          <w:lang w:val="ka-GE"/>
        </w:rPr>
        <w:t>ოპერაციები ქალთა სასქესო სისტემის ტუბერკულოზის დროს - 2008 ლარი</w:t>
      </w:r>
    </w:p>
    <w:p w:rsidR="006804CF" w:rsidRPr="00B86563" w:rsidRDefault="006804C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პირდაპირი</w:t>
      </w:r>
      <w:proofErr w:type="gramEnd"/>
      <w:r w:rsidRPr="00B86563">
        <w:rPr>
          <w:rFonts w:ascii="Sylfaen" w:eastAsia="Times New Roman" w:hAnsi="Sylfaen" w:cs="Calibri"/>
          <w:bCs/>
          <w:color w:val="000000"/>
        </w:rPr>
        <w:t xml:space="preserve"> ხარჯები</w:t>
      </w:r>
      <w:r w:rsidRPr="00B86563">
        <w:rPr>
          <w:rFonts w:ascii="Sylfaen" w:eastAsia="Times New Roman" w:hAnsi="Sylfaen" w:cs="Calibri"/>
          <w:bCs/>
          <w:color w:val="000000"/>
          <w:lang w:val="ka-GE"/>
        </w:rPr>
        <w:t xml:space="preserve"> -   458  ლარი;</w:t>
      </w:r>
    </w:p>
    <w:p w:rsidR="006804CF" w:rsidRPr="00B86563" w:rsidRDefault="006804C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მატერიალური</w:t>
      </w:r>
      <w:proofErr w:type="gramEnd"/>
      <w:r w:rsidRPr="00B86563">
        <w:rPr>
          <w:rFonts w:ascii="Sylfaen" w:eastAsia="Times New Roman" w:hAnsi="Sylfaen" w:cs="Calibri"/>
          <w:bCs/>
          <w:color w:val="000000"/>
        </w:rPr>
        <w:t xml:space="preserve"> დანახარჯები</w:t>
      </w:r>
      <w:r w:rsidRPr="00B86563">
        <w:rPr>
          <w:rFonts w:ascii="Sylfaen" w:eastAsia="Times New Roman" w:hAnsi="Sylfaen" w:cs="Calibri"/>
          <w:bCs/>
          <w:color w:val="000000"/>
          <w:lang w:val="ka-GE"/>
        </w:rPr>
        <w:t xml:space="preserve"> -453 </w:t>
      </w:r>
      <w:r w:rsidRPr="00B86563">
        <w:rPr>
          <w:rFonts w:ascii="Sylfaen" w:eastAsia="Times New Roman" w:hAnsi="Sylfaen" w:cs="Calibri"/>
          <w:color w:val="000000"/>
          <w:lang w:val="ka-GE"/>
        </w:rPr>
        <w:t xml:space="preserve">  </w:t>
      </w:r>
      <w:r w:rsidRPr="00B86563">
        <w:rPr>
          <w:rFonts w:ascii="Sylfaen" w:eastAsia="Times New Roman" w:hAnsi="Sylfaen" w:cs="Calibri"/>
          <w:bCs/>
          <w:color w:val="000000"/>
          <w:lang w:val="ka-GE"/>
        </w:rPr>
        <w:t>ლარი;</w:t>
      </w:r>
    </w:p>
    <w:p w:rsidR="006804CF" w:rsidRPr="00B86563" w:rsidRDefault="006804C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კლინიკო</w:t>
      </w:r>
      <w:proofErr w:type="gramEnd"/>
      <w:r w:rsidRPr="00B86563">
        <w:rPr>
          <w:rFonts w:ascii="Sylfaen" w:eastAsia="Times New Roman" w:hAnsi="Sylfaen" w:cs="Calibri"/>
          <w:bCs/>
          <w:color w:val="000000"/>
        </w:rPr>
        <w:t xml:space="preserve"> ლაბორატორიული კვლევები/კონსულტაციები</w:t>
      </w:r>
      <w:r w:rsidRPr="00B86563">
        <w:rPr>
          <w:rFonts w:ascii="Sylfaen" w:eastAsia="Times New Roman" w:hAnsi="Sylfaen" w:cs="Calibri"/>
          <w:bCs/>
          <w:color w:val="000000"/>
          <w:lang w:val="ka-GE"/>
        </w:rPr>
        <w:t xml:space="preserve"> -</w:t>
      </w:r>
      <w:r w:rsidRPr="00B86563">
        <w:rPr>
          <w:rFonts w:ascii="Sylfaen" w:eastAsia="Times New Roman" w:hAnsi="Sylfaen" w:cs="Calibri"/>
          <w:color w:val="000000"/>
          <w:lang w:val="ka-GE"/>
        </w:rPr>
        <w:t xml:space="preserve"> 245 </w:t>
      </w:r>
      <w:r w:rsidRPr="00B86563">
        <w:rPr>
          <w:rFonts w:ascii="Sylfaen" w:eastAsia="Times New Roman" w:hAnsi="Sylfaen" w:cs="Calibri"/>
          <w:bCs/>
          <w:color w:val="000000"/>
          <w:lang w:val="ka-GE"/>
        </w:rPr>
        <w:t>ლარი;</w:t>
      </w:r>
    </w:p>
    <w:p w:rsidR="006804CF" w:rsidRPr="00B86563" w:rsidRDefault="006804CF" w:rsidP="00782E26">
      <w:pPr>
        <w:tabs>
          <w:tab w:val="left" w:pos="1725"/>
        </w:tabs>
        <w:spacing w:after="0"/>
        <w:rPr>
          <w:rFonts w:ascii="Sylfaen" w:eastAsia="Times New Roman" w:hAnsi="Sylfaen" w:cs="Calibri"/>
          <w:color w:val="000000"/>
          <w:lang w:val="ka-GE"/>
        </w:rPr>
      </w:pPr>
      <w:r w:rsidRPr="00B86563">
        <w:rPr>
          <w:rFonts w:ascii="Sylfaen" w:eastAsia="Times New Roman" w:hAnsi="Sylfaen" w:cs="Calibri"/>
          <w:color w:val="000000"/>
          <w:lang w:val="ka-GE"/>
        </w:rPr>
        <w:t>ქირურგიული</w:t>
      </w:r>
      <w:r w:rsidRPr="00B86563">
        <w:rPr>
          <w:rFonts w:ascii="Sylfaen" w:eastAsia="Times New Roman" w:hAnsi="Sylfaen" w:cs="Calibri"/>
          <w:color w:val="000000"/>
        </w:rPr>
        <w:t xml:space="preserve"> განყოფილების ხელფასები</w:t>
      </w:r>
      <w:r w:rsidRPr="00B86563">
        <w:rPr>
          <w:rFonts w:ascii="Sylfaen" w:eastAsia="Times New Roman" w:hAnsi="Sylfaen" w:cs="Calibri"/>
          <w:color w:val="000000"/>
          <w:lang w:val="ka-GE"/>
        </w:rPr>
        <w:t xml:space="preserve"> -  160 ლარი;</w:t>
      </w:r>
    </w:p>
    <w:p w:rsidR="006804CF" w:rsidRPr="00B86563" w:rsidRDefault="006804CF" w:rsidP="00782E26">
      <w:pPr>
        <w:tabs>
          <w:tab w:val="left" w:pos="1725"/>
        </w:tabs>
        <w:spacing w:after="0"/>
        <w:rPr>
          <w:rFonts w:ascii="Sylfaen" w:eastAsia="Times New Roman" w:hAnsi="Sylfaen" w:cs="Calibri"/>
          <w:color w:val="000000"/>
          <w:lang w:val="ka-GE"/>
        </w:rPr>
      </w:pPr>
      <w:r w:rsidRPr="00B86563">
        <w:rPr>
          <w:rFonts w:ascii="Sylfaen" w:eastAsia="Times New Roman" w:hAnsi="Sylfaen" w:cs="Calibri"/>
          <w:color w:val="000000"/>
          <w:lang w:val="ka-GE"/>
        </w:rPr>
        <w:t xml:space="preserve">ინტენსიური </w:t>
      </w:r>
      <w:r w:rsidRPr="00B86563">
        <w:rPr>
          <w:rFonts w:ascii="Sylfaen" w:eastAsia="Times New Roman" w:hAnsi="Sylfaen" w:cs="Calibri"/>
          <w:color w:val="000000"/>
        </w:rPr>
        <w:t>განყოფილების ხელფასები</w:t>
      </w:r>
      <w:r w:rsidRPr="00B86563">
        <w:rPr>
          <w:rFonts w:ascii="Sylfaen" w:eastAsia="Times New Roman" w:hAnsi="Sylfaen" w:cs="Calibri"/>
          <w:color w:val="000000"/>
          <w:lang w:val="ka-GE"/>
        </w:rPr>
        <w:t xml:space="preserve">  -82  ლარი;</w:t>
      </w:r>
    </w:p>
    <w:p w:rsidR="006804CF" w:rsidRPr="00B86563" w:rsidRDefault="006804CF" w:rsidP="00782E26">
      <w:pPr>
        <w:tabs>
          <w:tab w:val="left" w:pos="1725"/>
        </w:tabs>
        <w:spacing w:after="0"/>
        <w:rPr>
          <w:rFonts w:ascii="Sylfaen" w:eastAsia="Times New Roman" w:hAnsi="Sylfaen" w:cs="Calibri"/>
          <w:bCs/>
          <w:color w:val="000000"/>
          <w:lang w:val="ka-GE"/>
        </w:rPr>
      </w:pPr>
      <w:proofErr w:type="gramStart"/>
      <w:r w:rsidRPr="00B86563">
        <w:rPr>
          <w:rFonts w:ascii="Sylfaen" w:eastAsia="Times New Roman" w:hAnsi="Sylfaen" w:cs="Calibri"/>
          <w:bCs/>
          <w:color w:val="000000"/>
        </w:rPr>
        <w:t>სულ</w:t>
      </w:r>
      <w:proofErr w:type="gramEnd"/>
      <w:r w:rsidRPr="00B86563">
        <w:rPr>
          <w:rFonts w:ascii="Sylfaen" w:eastAsia="Times New Roman" w:hAnsi="Sylfaen" w:cs="Calibri"/>
          <w:bCs/>
          <w:color w:val="000000"/>
        </w:rPr>
        <w:t xml:space="preserve"> სტაციონარული საწოლ-დღე</w:t>
      </w:r>
      <w:r w:rsidRPr="00B86563">
        <w:rPr>
          <w:rFonts w:ascii="Sylfaen" w:eastAsia="Times New Roman" w:hAnsi="Sylfaen" w:cs="Calibri"/>
          <w:bCs/>
          <w:color w:val="000000"/>
          <w:lang w:val="ka-GE"/>
        </w:rPr>
        <w:t xml:space="preserve"> -360 ლარი (60 * 6 დღე);  </w:t>
      </w:r>
    </w:p>
    <w:p w:rsidR="006804CF" w:rsidRPr="00B86563" w:rsidRDefault="006804CF" w:rsidP="00782E26">
      <w:pPr>
        <w:tabs>
          <w:tab w:val="left" w:pos="1725"/>
        </w:tabs>
        <w:spacing w:after="0"/>
        <w:rPr>
          <w:rFonts w:ascii="Sylfaen" w:hAnsi="Sylfaen"/>
          <w:lang w:val="ka-GE"/>
        </w:rPr>
      </w:pPr>
      <w:proofErr w:type="gramStart"/>
      <w:r w:rsidRPr="00B86563">
        <w:rPr>
          <w:rFonts w:ascii="Sylfaen" w:eastAsia="Times New Roman" w:hAnsi="Sylfaen" w:cs="Calibri"/>
          <w:bCs/>
          <w:color w:val="000000"/>
        </w:rPr>
        <w:t>ზედნადები</w:t>
      </w:r>
      <w:proofErr w:type="gramEnd"/>
      <w:r w:rsidRPr="00B86563">
        <w:rPr>
          <w:rFonts w:ascii="Sylfaen" w:eastAsia="Times New Roman" w:hAnsi="Sylfaen" w:cs="Calibri"/>
          <w:bCs/>
          <w:color w:val="000000"/>
        </w:rPr>
        <w:t xml:space="preserve"> ხარჯი</w:t>
      </w:r>
      <w:r w:rsidRPr="00B86563">
        <w:rPr>
          <w:rFonts w:ascii="Sylfaen" w:eastAsia="Times New Roman" w:hAnsi="Sylfaen" w:cs="Calibri"/>
          <w:bCs/>
          <w:color w:val="000000"/>
          <w:lang w:val="ka-GE"/>
        </w:rPr>
        <w:t xml:space="preserve"> -</w:t>
      </w:r>
      <w:r w:rsidRPr="00B86563">
        <w:rPr>
          <w:rFonts w:ascii="Sylfaen" w:eastAsia="Times New Roman" w:hAnsi="Sylfaen" w:cs="Calibri"/>
          <w:bCs/>
          <w:color w:val="000000"/>
        </w:rPr>
        <w:t xml:space="preserve"> </w:t>
      </w:r>
      <w:r w:rsidRPr="00B86563">
        <w:rPr>
          <w:rFonts w:ascii="Sylfaen" w:eastAsia="Times New Roman" w:hAnsi="Sylfaen" w:cs="Calibri"/>
          <w:bCs/>
          <w:color w:val="000000"/>
          <w:lang w:val="ka-GE"/>
        </w:rPr>
        <w:t xml:space="preserve">  250 ლარი.</w:t>
      </w:r>
    </w:p>
    <w:p w:rsidR="00FE7C02" w:rsidRDefault="00FE7C02" w:rsidP="00782E26">
      <w:pPr>
        <w:spacing w:after="0"/>
        <w:jc w:val="both"/>
        <w:rPr>
          <w:rFonts w:ascii="Sylfaen" w:hAnsi="Sylfaen" w:cs="Sylfaen"/>
          <w:sz w:val="24"/>
          <w:szCs w:val="24"/>
          <w:lang w:val="ka-GE"/>
        </w:rPr>
      </w:pPr>
    </w:p>
    <w:p w:rsidR="00FE7C02" w:rsidRDefault="00FE7C02" w:rsidP="00E45EA7">
      <w:pPr>
        <w:jc w:val="both"/>
        <w:rPr>
          <w:rFonts w:ascii="Sylfaen" w:hAnsi="Sylfaen" w:cs="Sylfaen"/>
          <w:sz w:val="24"/>
          <w:szCs w:val="24"/>
          <w:lang w:val="ka-GE"/>
        </w:rPr>
      </w:pPr>
    </w:p>
    <w:p w:rsidR="00782E26" w:rsidRDefault="00782E26" w:rsidP="00E45EA7">
      <w:pPr>
        <w:jc w:val="both"/>
        <w:rPr>
          <w:rFonts w:ascii="Sylfaen" w:hAnsi="Sylfaen" w:cs="Sylfaen"/>
          <w:sz w:val="24"/>
          <w:szCs w:val="24"/>
          <w:lang w:val="ka-GE"/>
        </w:rPr>
      </w:pPr>
    </w:p>
    <w:p w:rsidR="00E45EA7" w:rsidRPr="00B42183" w:rsidRDefault="00B86563" w:rsidP="00E45EA7">
      <w:pPr>
        <w:pStyle w:val="ListParagraph"/>
        <w:numPr>
          <w:ilvl w:val="1"/>
          <w:numId w:val="16"/>
        </w:numPr>
        <w:jc w:val="both"/>
        <w:rPr>
          <w:rFonts w:ascii="Sylfaen" w:hAnsi="Sylfaen" w:cs="Sylfaen"/>
          <w:b/>
          <w:sz w:val="24"/>
          <w:szCs w:val="24"/>
          <w:lang w:val="ka-GE"/>
        </w:rPr>
      </w:pPr>
      <w:r>
        <w:rPr>
          <w:rFonts w:ascii="Sylfaen" w:hAnsi="Sylfaen" w:cs="Sylfaen"/>
          <w:b/>
          <w:sz w:val="24"/>
          <w:szCs w:val="24"/>
          <w:lang w:val="ka-GE"/>
        </w:rPr>
        <w:lastRenderedPageBreak/>
        <w:t>თერაპიული</w:t>
      </w:r>
      <w:r w:rsidR="00E45EA7" w:rsidRPr="00B42183">
        <w:rPr>
          <w:rFonts w:ascii="Sylfaen" w:hAnsi="Sylfaen" w:cs="Sylfaen"/>
          <w:b/>
          <w:sz w:val="24"/>
          <w:szCs w:val="24"/>
          <w:lang w:val="ka-GE"/>
        </w:rPr>
        <w:t xml:space="preserve"> სტაციონარული მომსახურების დაფინანსება </w:t>
      </w:r>
    </w:p>
    <w:p w:rsidR="00E45EA7" w:rsidRPr="00B42183" w:rsidRDefault="00E45EA7" w:rsidP="00E45EA7">
      <w:pPr>
        <w:jc w:val="both"/>
        <w:rPr>
          <w:rFonts w:ascii="Sylfaen" w:hAnsi="Sylfaen"/>
          <w:sz w:val="24"/>
          <w:szCs w:val="24"/>
          <w:lang w:val="ka-GE"/>
        </w:rPr>
      </w:pPr>
      <w:r w:rsidRPr="00B42183">
        <w:rPr>
          <w:rFonts w:ascii="Sylfaen" w:hAnsi="Sylfaen" w:cs="Sylfaen"/>
          <w:sz w:val="24"/>
          <w:szCs w:val="24"/>
          <w:lang w:val="ka-GE"/>
        </w:rPr>
        <w:t>სტაციონარული</w:t>
      </w:r>
      <w:r w:rsidRPr="00B42183">
        <w:rPr>
          <w:rFonts w:ascii="Sylfaen" w:hAnsi="Sylfaen"/>
          <w:sz w:val="24"/>
          <w:szCs w:val="24"/>
          <w:lang w:val="ka-GE"/>
        </w:rPr>
        <w:t xml:space="preserve"> მომსახურების კომპონენტის დაფინანსების მექანიზმი 2020 წელს შეიცვალა და ნაცვლად საწოლდღით დაფინანსებისა, შემოღებულია დიაგნოზთან შეჭიდული ტარიფით დაფინანსება.</w:t>
      </w:r>
    </w:p>
    <w:p w:rsidR="00E45EA7" w:rsidRPr="001D5743" w:rsidRDefault="00E45EA7" w:rsidP="00E45EA7">
      <w:pPr>
        <w:jc w:val="both"/>
        <w:rPr>
          <w:rFonts w:ascii="Sylfaen" w:hAnsi="Sylfaen"/>
          <w:sz w:val="24"/>
          <w:szCs w:val="24"/>
          <w:lang w:val="ka-GE"/>
        </w:rPr>
      </w:pPr>
      <w:r w:rsidRPr="00B42183">
        <w:rPr>
          <w:rFonts w:ascii="Sylfaen" w:hAnsi="Sylfaen"/>
          <w:sz w:val="24"/>
          <w:szCs w:val="24"/>
          <w:lang w:val="ka-GE"/>
        </w:rPr>
        <w:t xml:space="preserve">სსიპ ლ.საყვარელიძის სახელობის დაავადებათა კონტროლისა და საზოგადოებრივი ჯანმრთელობის ეროვნულ ცენტრსა და საერთაშორისო ფონდ ,,კურაციოს’’ შორის 2019 წლის 12 </w:t>
      </w:r>
      <w:r w:rsidRPr="001D5743">
        <w:rPr>
          <w:rFonts w:ascii="Sylfaen" w:hAnsi="Sylfaen"/>
          <w:sz w:val="24"/>
          <w:szCs w:val="24"/>
          <w:lang w:val="ka-GE"/>
        </w:rPr>
        <w:t>თებერვალს გაფორმებული ხელშეკრულების ფარგლებში, შემუშავდა დიაგნოზთან შეჭიდული ტარიფები. აღნიშნული ხელშეკრულების ერთ-ერთ ამოცანას წარმოადგენდა ტუბერკულოზის პროგრამის ეფექტურობის ასამაღლებლად სერვისების ოპტიმალური დაფინანსების მოდელის შემუშავება.</w:t>
      </w:r>
    </w:p>
    <w:p w:rsidR="00E45EA7" w:rsidRPr="001D5743" w:rsidRDefault="00E45EA7" w:rsidP="00E45EA7">
      <w:pPr>
        <w:jc w:val="both"/>
        <w:rPr>
          <w:rFonts w:ascii="Sylfaen" w:hAnsi="Sylfaen"/>
          <w:sz w:val="24"/>
          <w:szCs w:val="24"/>
          <w:lang w:val="ka-GE"/>
        </w:rPr>
      </w:pPr>
      <w:r w:rsidRPr="001D5743">
        <w:rPr>
          <w:rFonts w:ascii="Sylfaen" w:hAnsi="Sylfaen"/>
          <w:sz w:val="24"/>
          <w:szCs w:val="24"/>
          <w:lang w:val="ka-GE"/>
        </w:rPr>
        <w:t xml:space="preserve">საქართველოს 2019-2022 წლების ტუბერკულოზის სტრატეგიული გეგმის მიხედვით დაგეგმილია პროვაიდერთა ანაზღაურების სქემების მოდიფიკაცია საერთაშორისო გამოცდილების გათვალისწინებით. სტრატეგიული გეგმის მიხედვით ჰოსპიტალური სიმძლავრეების ჭარბი უტილიზაციის თავიდან აცილების მიზნით, დატვირთვის მაჩვენებლების ანალიზის საფუძველზე, სამინისტრომ გადაწყვიტა დაფინანსების ალტერნატიული მექანიზმების დანერგვის აუცილებლობა. </w:t>
      </w:r>
    </w:p>
    <w:p w:rsidR="001D5743" w:rsidRPr="001D5743" w:rsidRDefault="001D5743" w:rsidP="001D5743">
      <w:pPr>
        <w:jc w:val="both"/>
        <w:rPr>
          <w:rFonts w:ascii="Sylfaen" w:hAnsi="Sylfaen"/>
          <w:sz w:val="24"/>
          <w:szCs w:val="24"/>
          <w:lang w:val="ka-GE"/>
        </w:rPr>
      </w:pPr>
      <w:r w:rsidRPr="001D5743">
        <w:rPr>
          <w:rFonts w:ascii="Sylfaen" w:hAnsi="Sylfaen"/>
          <w:sz w:val="24"/>
          <w:szCs w:val="24"/>
          <w:lang w:val="ka-GE"/>
        </w:rPr>
        <w:t>ტუბერკულოზის მართვის 2020 წლის სახელმწიფო პროგრამის სტაციონარული კომპონენტის ფარგლებში ნოზოლოგიები გაერთიანდა დიაგნოზებისა და სტატისტიკური მონაცემების გათვალისწინებით. შედეგად, შეიქმნა 14 კლინიკური ჯგუფი</w:t>
      </w:r>
      <w:r>
        <w:rPr>
          <w:rFonts w:ascii="Sylfaen" w:hAnsi="Sylfaen"/>
          <w:sz w:val="24"/>
          <w:szCs w:val="24"/>
          <w:lang w:val="ka-GE"/>
        </w:rPr>
        <w:t xml:space="preserve">. ამასთან, </w:t>
      </w:r>
      <w:r w:rsidRPr="001D5743">
        <w:rPr>
          <w:rFonts w:ascii="Sylfaen" w:hAnsi="Sylfaen"/>
          <w:sz w:val="24"/>
          <w:szCs w:val="24"/>
          <w:lang w:val="ka-GE"/>
        </w:rPr>
        <w:t>დაბალი სტატისტიკური მაჩვენებლების ნოზოლოგიები გაერთიანდა გარკვეულ კლინიკურ ჯგუფებში</w:t>
      </w:r>
      <w:r w:rsidR="007A27E7">
        <w:rPr>
          <w:rFonts w:ascii="Sylfaen" w:hAnsi="Sylfaen"/>
          <w:sz w:val="24"/>
          <w:szCs w:val="24"/>
          <w:lang w:val="ka-GE"/>
        </w:rPr>
        <w:t xml:space="preserve"> (მაგალითად,</w:t>
      </w:r>
      <w:r w:rsidR="00B86563">
        <w:rPr>
          <w:rFonts w:ascii="Sylfaen" w:hAnsi="Sylfaen"/>
          <w:sz w:val="24"/>
          <w:szCs w:val="24"/>
          <w:lang w:val="ka-GE"/>
        </w:rPr>
        <w:t xml:space="preserve"> </w:t>
      </w:r>
      <w:r w:rsidRPr="001D5743">
        <w:rPr>
          <w:rFonts w:ascii="Sylfaen" w:hAnsi="Sylfaen"/>
          <w:sz w:val="24"/>
          <w:szCs w:val="24"/>
          <w:lang w:val="ka-GE"/>
        </w:rPr>
        <w:t>მილიარულ</w:t>
      </w:r>
      <w:r w:rsidR="00B86563">
        <w:rPr>
          <w:rFonts w:ascii="Sylfaen" w:hAnsi="Sylfaen"/>
          <w:sz w:val="24"/>
          <w:szCs w:val="24"/>
          <w:lang w:val="ka-GE"/>
        </w:rPr>
        <w:t>ი</w:t>
      </w:r>
      <w:r w:rsidRPr="001D5743">
        <w:rPr>
          <w:rFonts w:ascii="Sylfaen" w:hAnsi="Sylfaen"/>
          <w:sz w:val="24"/>
          <w:szCs w:val="24"/>
          <w:lang w:val="ka-GE"/>
        </w:rPr>
        <w:t xml:space="preserve"> ტუბერკულოზ</w:t>
      </w:r>
      <w:r w:rsidR="007A27E7">
        <w:rPr>
          <w:rFonts w:ascii="Sylfaen" w:hAnsi="Sylfaen"/>
          <w:sz w:val="24"/>
          <w:szCs w:val="24"/>
          <w:lang w:val="ka-GE"/>
        </w:rPr>
        <w:t>ი</w:t>
      </w:r>
      <w:r w:rsidRPr="001D5743">
        <w:rPr>
          <w:rFonts w:ascii="Sylfaen" w:hAnsi="Sylfaen"/>
          <w:sz w:val="24"/>
          <w:szCs w:val="24"/>
          <w:lang w:val="ka-GE"/>
        </w:rPr>
        <w:t xml:space="preserve"> (A19), მცირე სტატისტიკური მონაცემების გამო (ბოლო სამ წელში დაფიქსირდა 5 შემთხვევა), არ არის ცალკე კლინიკურ ჯგუფად გამოყოფილი და დაემატა მე-13 კლინიკურ ჯგუფს).</w:t>
      </w:r>
      <w:r w:rsidR="00287AEF">
        <w:rPr>
          <w:rFonts w:ascii="Sylfaen" w:hAnsi="Sylfaen"/>
          <w:sz w:val="24"/>
          <w:szCs w:val="24"/>
          <w:lang w:val="ka-GE"/>
        </w:rPr>
        <w:t xml:space="preserve"> რაც შეეხება განფასებებს, აღებული იქნა სამი წლის (2016-2018 წწ) </w:t>
      </w:r>
      <w:r w:rsidR="00CA16A0">
        <w:rPr>
          <w:rFonts w:ascii="Sylfaen" w:hAnsi="Sylfaen"/>
          <w:sz w:val="24"/>
          <w:szCs w:val="24"/>
          <w:lang w:val="ka-GE"/>
        </w:rPr>
        <w:t>სტატისტიკური საშუალო შესაბამისი 95%-იანი სარწმუნოების ინტერვალით</w:t>
      </w:r>
      <w:r w:rsidR="00610A86">
        <w:rPr>
          <w:rFonts w:ascii="Sylfaen" w:hAnsi="Sylfaen"/>
          <w:sz w:val="24"/>
          <w:szCs w:val="24"/>
          <w:lang w:val="ka-GE"/>
        </w:rPr>
        <w:t xml:space="preserve"> და</w:t>
      </w:r>
      <w:r w:rsidR="00CA16A0">
        <w:rPr>
          <w:rFonts w:ascii="Sylfaen" w:hAnsi="Sylfaen"/>
          <w:sz w:val="24"/>
          <w:szCs w:val="24"/>
          <w:lang w:val="ka-GE"/>
        </w:rPr>
        <w:t xml:space="preserve"> </w:t>
      </w:r>
      <w:r w:rsidR="00610A86">
        <w:rPr>
          <w:rFonts w:ascii="Sylfaen" w:hAnsi="Sylfaen"/>
          <w:sz w:val="24"/>
          <w:szCs w:val="24"/>
          <w:lang w:val="ka-GE"/>
        </w:rPr>
        <w:t xml:space="preserve">თითოეულ ნოზოლოგიაზე ფასი </w:t>
      </w:r>
      <w:r w:rsidR="00CA16A0">
        <w:rPr>
          <w:rFonts w:ascii="Sylfaen" w:hAnsi="Sylfaen"/>
          <w:sz w:val="24"/>
          <w:szCs w:val="24"/>
          <w:lang w:val="ka-GE"/>
        </w:rPr>
        <w:t>გამოთვლილია ფარდობითი წონები</w:t>
      </w:r>
      <w:r w:rsidR="00610A86">
        <w:rPr>
          <w:rFonts w:ascii="Sylfaen" w:hAnsi="Sylfaen"/>
          <w:sz w:val="24"/>
          <w:szCs w:val="24"/>
          <w:lang w:val="ka-GE"/>
        </w:rPr>
        <w:t>თ.</w:t>
      </w:r>
      <w:r w:rsidR="00287AEF" w:rsidRPr="00287AEF">
        <w:rPr>
          <w:rFonts w:ascii="Sylfaen" w:hAnsi="Sylfaen"/>
          <w:sz w:val="24"/>
          <w:szCs w:val="24"/>
          <w:lang w:val="ka-GE"/>
        </w:rPr>
        <w:t xml:space="preserve"> </w:t>
      </w:r>
    </w:p>
    <w:tbl>
      <w:tblPr>
        <w:tblW w:w="10773" w:type="dxa"/>
        <w:tblInd w:w="108" w:type="dxa"/>
        <w:tblLayout w:type="fixed"/>
        <w:tblLook w:val="04A0" w:firstRow="1" w:lastRow="0" w:firstColumn="1" w:lastColumn="0" w:noHBand="0" w:noVBand="1"/>
      </w:tblPr>
      <w:tblGrid>
        <w:gridCol w:w="567"/>
        <w:gridCol w:w="1134"/>
        <w:gridCol w:w="4862"/>
        <w:gridCol w:w="2509"/>
        <w:gridCol w:w="1701"/>
      </w:tblGrid>
      <w:tr w:rsidR="00E45EA7" w:rsidRPr="001D5743" w:rsidTr="00E45EA7">
        <w:trPr>
          <w:trHeight w:val="7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EA7" w:rsidRPr="001D5743" w:rsidRDefault="00E45EA7" w:rsidP="00E45EA7">
            <w:pPr>
              <w:spacing w:after="0" w:line="240" w:lineRule="auto"/>
              <w:jc w:val="center"/>
              <w:rPr>
                <w:rFonts w:eastAsia="Times New Roman" w:cs="Calibri"/>
                <w:b/>
                <w:bCs/>
                <w:color w:val="000000"/>
                <w:sz w:val="16"/>
                <w:szCs w:val="16"/>
                <w:lang w:val="ka-GE"/>
              </w:rPr>
            </w:pPr>
            <w:r w:rsidRPr="001D5743">
              <w:rPr>
                <w:rFonts w:ascii="Sylfaen" w:eastAsia="Times New Roman" w:hAnsi="Sylfaen" w:cs="Sylfaen"/>
                <w:b/>
                <w:bCs/>
                <w:color w:val="000000"/>
                <w:sz w:val="16"/>
                <w:szCs w:val="16"/>
                <w:lang w:val="ka-GE"/>
              </w:rPr>
              <w:t>ჯგუფი</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45EA7" w:rsidRPr="001D5743" w:rsidRDefault="00E45EA7" w:rsidP="00E45EA7">
            <w:pPr>
              <w:spacing w:after="0" w:line="240" w:lineRule="auto"/>
              <w:jc w:val="center"/>
              <w:rPr>
                <w:rFonts w:eastAsia="Times New Roman" w:cs="Calibri"/>
                <w:b/>
                <w:bCs/>
                <w:color w:val="000000"/>
                <w:sz w:val="16"/>
                <w:szCs w:val="16"/>
                <w:lang w:val="ka-GE"/>
              </w:rPr>
            </w:pPr>
            <w:r w:rsidRPr="001D5743">
              <w:rPr>
                <w:rFonts w:eastAsia="Times New Roman" w:cs="Calibri"/>
                <w:b/>
                <w:bCs/>
                <w:color w:val="000000"/>
                <w:sz w:val="16"/>
                <w:szCs w:val="16"/>
                <w:lang w:val="ka-GE"/>
              </w:rPr>
              <w:t>ICD-10</w:t>
            </w:r>
          </w:p>
        </w:tc>
        <w:tc>
          <w:tcPr>
            <w:tcW w:w="4862" w:type="dxa"/>
            <w:tcBorders>
              <w:top w:val="single" w:sz="4" w:space="0" w:color="auto"/>
              <w:left w:val="nil"/>
              <w:bottom w:val="single" w:sz="4" w:space="0" w:color="auto"/>
              <w:right w:val="single" w:sz="4" w:space="0" w:color="auto"/>
            </w:tcBorders>
            <w:shd w:val="clear" w:color="auto" w:fill="auto"/>
            <w:noWrap/>
            <w:vAlign w:val="center"/>
            <w:hideMark/>
          </w:tcPr>
          <w:p w:rsidR="00E45EA7" w:rsidRPr="001D5743" w:rsidRDefault="00E45EA7" w:rsidP="00E45EA7">
            <w:pPr>
              <w:spacing w:after="0" w:line="240" w:lineRule="auto"/>
              <w:jc w:val="center"/>
              <w:rPr>
                <w:rFonts w:eastAsia="Times New Roman" w:cs="Calibri"/>
                <w:b/>
                <w:bCs/>
                <w:color w:val="000000"/>
                <w:sz w:val="16"/>
                <w:szCs w:val="16"/>
                <w:lang w:val="ka-GE"/>
              </w:rPr>
            </w:pPr>
            <w:r w:rsidRPr="001D5743">
              <w:rPr>
                <w:rFonts w:ascii="Sylfaen" w:eastAsia="Times New Roman" w:hAnsi="Sylfaen" w:cs="Sylfaen"/>
                <w:b/>
                <w:bCs/>
                <w:color w:val="000000"/>
                <w:sz w:val="16"/>
                <w:szCs w:val="16"/>
                <w:lang w:val="ka-GE"/>
              </w:rPr>
              <w:t>დასახელება</w:t>
            </w:r>
          </w:p>
        </w:tc>
        <w:tc>
          <w:tcPr>
            <w:tcW w:w="2509" w:type="dxa"/>
            <w:tcBorders>
              <w:top w:val="single" w:sz="4" w:space="0" w:color="auto"/>
              <w:left w:val="nil"/>
              <w:bottom w:val="single" w:sz="4" w:space="0" w:color="auto"/>
              <w:right w:val="single" w:sz="4" w:space="0" w:color="auto"/>
            </w:tcBorders>
            <w:shd w:val="clear" w:color="auto" w:fill="auto"/>
            <w:noWrap/>
            <w:vAlign w:val="center"/>
            <w:hideMark/>
          </w:tcPr>
          <w:p w:rsidR="00E45EA7" w:rsidRPr="001D5743" w:rsidRDefault="00E45EA7" w:rsidP="00E45EA7">
            <w:pPr>
              <w:spacing w:after="0" w:line="240" w:lineRule="auto"/>
              <w:jc w:val="center"/>
              <w:rPr>
                <w:rFonts w:eastAsia="Times New Roman" w:cs="Calibri"/>
                <w:b/>
                <w:bCs/>
                <w:color w:val="000000"/>
                <w:sz w:val="16"/>
                <w:szCs w:val="16"/>
                <w:lang w:val="ka-GE"/>
              </w:rPr>
            </w:pPr>
            <w:r w:rsidRPr="001D5743">
              <w:rPr>
                <w:rFonts w:ascii="Sylfaen" w:eastAsia="Times New Roman" w:hAnsi="Sylfaen" w:cs="Sylfaen"/>
                <w:b/>
                <w:bCs/>
                <w:color w:val="000000"/>
                <w:sz w:val="16"/>
                <w:szCs w:val="16"/>
                <w:lang w:val="ka-GE"/>
              </w:rPr>
              <w:t>დიაგნოზის</w:t>
            </w:r>
            <w:r w:rsidRPr="001D5743">
              <w:rPr>
                <w:rFonts w:eastAsia="Times New Roman" w:cs="Calibri"/>
                <w:b/>
                <w:bCs/>
                <w:color w:val="000000"/>
                <w:sz w:val="16"/>
                <w:szCs w:val="16"/>
                <w:lang w:val="ka-GE"/>
              </w:rPr>
              <w:t xml:space="preserve"> </w:t>
            </w:r>
            <w:r w:rsidRPr="001D5743">
              <w:rPr>
                <w:rFonts w:ascii="Sylfaen" w:eastAsia="Times New Roman" w:hAnsi="Sylfaen" w:cs="Sylfaen"/>
                <w:b/>
                <w:bCs/>
                <w:color w:val="000000"/>
                <w:sz w:val="16"/>
                <w:szCs w:val="16"/>
                <w:lang w:val="ka-GE"/>
              </w:rPr>
              <w:t>მეთოდი</w:t>
            </w:r>
            <w:r w:rsidRPr="001D5743">
              <w:rPr>
                <w:rFonts w:eastAsia="Times New Roman" w:cs="Calibri"/>
                <w:b/>
                <w:bCs/>
                <w:color w:val="000000"/>
                <w:sz w:val="16"/>
                <w:szCs w:val="16"/>
                <w:lang w:val="ka-GE"/>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45EA7" w:rsidRPr="001D5743" w:rsidRDefault="00E45EA7" w:rsidP="00E45EA7">
            <w:pPr>
              <w:spacing w:after="0" w:line="240" w:lineRule="auto"/>
              <w:jc w:val="center"/>
              <w:rPr>
                <w:rFonts w:eastAsia="Times New Roman" w:cs="Calibri"/>
                <w:b/>
                <w:bCs/>
                <w:color w:val="000000"/>
                <w:sz w:val="16"/>
                <w:szCs w:val="16"/>
                <w:lang w:val="ka-GE"/>
              </w:rPr>
            </w:pPr>
            <w:r w:rsidRPr="001D5743">
              <w:rPr>
                <w:rFonts w:ascii="Sylfaen" w:eastAsia="Times New Roman" w:hAnsi="Sylfaen" w:cs="Sylfaen"/>
                <w:b/>
                <w:bCs/>
                <w:color w:val="000000"/>
                <w:sz w:val="16"/>
                <w:szCs w:val="16"/>
                <w:lang w:val="ka-GE"/>
              </w:rPr>
              <w:t>ერთეულის</w:t>
            </w:r>
            <w:r w:rsidRPr="001D5743">
              <w:rPr>
                <w:rFonts w:eastAsia="Times New Roman" w:cs="Calibri"/>
                <w:b/>
                <w:bCs/>
                <w:color w:val="000000"/>
                <w:sz w:val="16"/>
                <w:szCs w:val="16"/>
                <w:lang w:val="ka-GE"/>
              </w:rPr>
              <w:t xml:space="preserve"> </w:t>
            </w:r>
            <w:r w:rsidRPr="001D5743">
              <w:rPr>
                <w:rFonts w:ascii="Sylfaen" w:eastAsia="Times New Roman" w:hAnsi="Sylfaen" w:cs="Sylfaen"/>
                <w:b/>
                <w:bCs/>
                <w:color w:val="000000"/>
                <w:sz w:val="16"/>
                <w:szCs w:val="16"/>
                <w:lang w:val="ka-GE"/>
              </w:rPr>
              <w:t>ღირებულება</w:t>
            </w:r>
            <w:r w:rsidRPr="001D5743">
              <w:rPr>
                <w:rFonts w:eastAsia="Times New Roman" w:cs="Calibri"/>
                <w:b/>
                <w:bCs/>
                <w:color w:val="000000"/>
                <w:sz w:val="16"/>
                <w:szCs w:val="16"/>
                <w:lang w:val="ka-GE"/>
              </w:rPr>
              <w:t xml:space="preserve"> (</w:t>
            </w:r>
            <w:r w:rsidRPr="001D5743">
              <w:rPr>
                <w:rFonts w:ascii="Sylfaen" w:eastAsia="Times New Roman" w:hAnsi="Sylfaen" w:cs="Sylfaen"/>
                <w:b/>
                <w:bCs/>
                <w:color w:val="000000"/>
                <w:sz w:val="16"/>
                <w:szCs w:val="16"/>
                <w:lang w:val="ka-GE"/>
              </w:rPr>
              <w:t>ლარი</w:t>
            </w:r>
            <w:r w:rsidRPr="001D5743">
              <w:rPr>
                <w:rFonts w:eastAsia="Times New Roman" w:cs="Calibri"/>
                <w:b/>
                <w:bCs/>
                <w:color w:val="000000"/>
                <w:sz w:val="16"/>
                <w:szCs w:val="16"/>
                <w:lang w:val="ka-GE"/>
              </w:rPr>
              <w:t>)</w:t>
            </w:r>
          </w:p>
        </w:tc>
      </w:tr>
      <w:tr w:rsidR="00E45EA7" w:rsidRPr="00E45EA7" w:rsidTr="00E45EA7">
        <w:trPr>
          <w:trHeight w:val="6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1D5743" w:rsidRDefault="00E45EA7" w:rsidP="00E45EA7">
            <w:pPr>
              <w:spacing w:after="0" w:line="240" w:lineRule="auto"/>
              <w:jc w:val="center"/>
              <w:rPr>
                <w:rFonts w:eastAsia="Times New Roman" w:cs="Calibri"/>
                <w:color w:val="000000"/>
                <w:sz w:val="16"/>
                <w:szCs w:val="16"/>
                <w:lang w:val="ka-GE"/>
              </w:rPr>
            </w:pPr>
            <w:r w:rsidRPr="001D5743">
              <w:rPr>
                <w:rFonts w:eastAsia="Times New Roman" w:cs="Calibri"/>
                <w:color w:val="000000"/>
                <w:sz w:val="16"/>
                <w:szCs w:val="16"/>
                <w:lang w:val="ka-GE"/>
              </w:rPr>
              <w:t>1</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1D5743" w:rsidRDefault="00E45EA7" w:rsidP="00E45EA7">
            <w:pPr>
              <w:spacing w:after="0" w:line="240" w:lineRule="auto"/>
              <w:rPr>
                <w:rFonts w:eastAsia="Times New Roman" w:cs="Calibri"/>
                <w:color w:val="000000"/>
                <w:sz w:val="16"/>
                <w:szCs w:val="16"/>
                <w:lang w:val="ka-GE"/>
              </w:rPr>
            </w:pPr>
            <w:r w:rsidRPr="001D5743">
              <w:rPr>
                <w:rFonts w:eastAsia="Times New Roman" w:cs="Calibri"/>
                <w:color w:val="000000"/>
                <w:sz w:val="16"/>
                <w:szCs w:val="16"/>
                <w:lang w:val="ka-GE"/>
              </w:rPr>
              <w:t>A15.0-A15.3</w:t>
            </w:r>
          </w:p>
        </w:tc>
        <w:tc>
          <w:tcPr>
            <w:tcW w:w="4862" w:type="dxa"/>
            <w:vMerge w:val="restart"/>
            <w:tcBorders>
              <w:top w:val="nil"/>
              <w:left w:val="single" w:sz="4" w:space="0" w:color="auto"/>
              <w:bottom w:val="single" w:sz="4" w:space="0" w:color="000000"/>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1D5743">
              <w:rPr>
                <w:rFonts w:eastAsia="Times New Roman" w:cs="Calibri"/>
                <w:color w:val="000000"/>
                <w:sz w:val="16"/>
                <w:szCs w:val="16"/>
                <w:lang w:val="ka-GE"/>
              </w:rPr>
              <w:t xml:space="preserve">A15.0 </w:t>
            </w:r>
            <w:r w:rsidRPr="001D5743">
              <w:rPr>
                <w:rFonts w:ascii="Sylfaen" w:eastAsia="Times New Roman" w:hAnsi="Sylfaen" w:cs="Sylfaen"/>
                <w:color w:val="000000"/>
                <w:sz w:val="16"/>
                <w:szCs w:val="16"/>
                <w:lang w:val="ka-GE"/>
              </w:rPr>
              <w:t>ფილტვის</w:t>
            </w:r>
            <w:r w:rsidRPr="001D5743">
              <w:rPr>
                <w:rFonts w:eastAsia="Times New Roman" w:cs="Calibri"/>
                <w:color w:val="000000"/>
                <w:sz w:val="16"/>
                <w:szCs w:val="16"/>
                <w:lang w:val="ka-GE"/>
              </w:rPr>
              <w:t xml:space="preserve"> </w:t>
            </w:r>
            <w:r w:rsidRPr="001D5743">
              <w:rPr>
                <w:rFonts w:ascii="Sylfaen" w:eastAsia="Times New Roman" w:hAnsi="Sylfaen" w:cs="Sylfaen"/>
                <w:color w:val="000000"/>
                <w:sz w:val="16"/>
                <w:szCs w:val="16"/>
                <w:lang w:val="ka-GE"/>
              </w:rPr>
              <w:t>ტუბერკულოზი</w:t>
            </w:r>
            <w:r w:rsidRPr="001D5743">
              <w:rPr>
                <w:rFonts w:eastAsia="Times New Roman" w:cs="Calibri"/>
                <w:color w:val="000000"/>
                <w:sz w:val="16"/>
                <w:szCs w:val="16"/>
                <w:lang w:val="ka-GE"/>
              </w:rPr>
              <w:t xml:space="preserve">, </w:t>
            </w:r>
            <w:r w:rsidRPr="001D5743">
              <w:rPr>
                <w:rFonts w:ascii="Sylfaen" w:eastAsia="Times New Roman" w:hAnsi="Sylfaen" w:cs="Sylfaen"/>
                <w:color w:val="000000"/>
                <w:sz w:val="16"/>
                <w:szCs w:val="16"/>
                <w:lang w:val="ka-GE"/>
              </w:rPr>
              <w:t>დადასტურებული</w:t>
            </w:r>
            <w:r w:rsidRPr="001D5743">
              <w:rPr>
                <w:rFonts w:eastAsia="Times New Roman" w:cs="Calibri"/>
                <w:color w:val="000000"/>
                <w:sz w:val="16"/>
                <w:szCs w:val="16"/>
                <w:lang w:val="ka-GE"/>
              </w:rPr>
              <w:t xml:space="preserve"> </w:t>
            </w:r>
            <w:r w:rsidRPr="001D5743">
              <w:rPr>
                <w:rFonts w:ascii="Sylfaen" w:eastAsia="Times New Roman" w:hAnsi="Sylfaen" w:cs="Sylfaen"/>
                <w:color w:val="000000"/>
                <w:sz w:val="16"/>
                <w:szCs w:val="16"/>
                <w:lang w:val="ka-GE"/>
              </w:rPr>
              <w:t>ბ</w:t>
            </w:r>
            <w:r w:rsidRPr="00E45EA7">
              <w:rPr>
                <w:rFonts w:ascii="Sylfaen" w:eastAsia="Times New Roman" w:hAnsi="Sylfaen" w:cs="Sylfaen"/>
                <w:color w:val="000000"/>
                <w:sz w:val="16"/>
                <w:szCs w:val="16"/>
              </w:rPr>
              <w:t>აქტერიოსკოპიით</w:t>
            </w:r>
            <w:r w:rsidRPr="00E45EA7">
              <w:rPr>
                <w:rFonts w:eastAsia="Times New Roman" w:cs="Calibri"/>
                <w:color w:val="000000"/>
                <w:sz w:val="16"/>
                <w:szCs w:val="16"/>
              </w:rPr>
              <w:t xml:space="preserve"> - </w:t>
            </w:r>
            <w:r w:rsidRPr="00E45EA7">
              <w:rPr>
                <w:rFonts w:ascii="Sylfaen" w:eastAsia="Times New Roman" w:hAnsi="Sylfaen" w:cs="Sylfaen"/>
                <w:color w:val="000000"/>
                <w:sz w:val="16"/>
                <w:szCs w:val="16"/>
              </w:rPr>
              <w:t>კულტურის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გაზრდით</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ან</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გარეშე</w:t>
            </w:r>
            <w:r w:rsidRPr="00E45EA7">
              <w:rPr>
                <w:rFonts w:eastAsia="Times New Roman" w:cs="Calibri"/>
                <w:color w:val="000000"/>
                <w:sz w:val="16"/>
                <w:szCs w:val="16"/>
              </w:rPr>
              <w:t xml:space="preserve">; A15.1 </w:t>
            </w:r>
            <w:r w:rsidRPr="00E45EA7">
              <w:rPr>
                <w:rFonts w:ascii="Sylfaen" w:eastAsia="Times New Roman" w:hAnsi="Sylfaen" w:cs="Sylfaen"/>
                <w:color w:val="000000"/>
                <w:sz w:val="16"/>
                <w:szCs w:val="16"/>
              </w:rPr>
              <w:t>ფილტვის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მხოლოდ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კულტურის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გაზრდით</w:t>
            </w:r>
            <w:r w:rsidRPr="00E45EA7">
              <w:rPr>
                <w:rFonts w:eastAsia="Times New Roman" w:cs="Calibri"/>
                <w:color w:val="000000"/>
                <w:sz w:val="16"/>
                <w:szCs w:val="16"/>
              </w:rPr>
              <w:t xml:space="preserve">; A15.2 </w:t>
            </w:r>
            <w:r w:rsidRPr="00E45EA7">
              <w:rPr>
                <w:rFonts w:ascii="Sylfaen" w:eastAsia="Times New Roman" w:hAnsi="Sylfaen" w:cs="Sylfaen"/>
                <w:color w:val="000000"/>
                <w:sz w:val="16"/>
                <w:szCs w:val="16"/>
              </w:rPr>
              <w:t>ფილტვის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ჰისტოლოგიურად</w:t>
            </w:r>
            <w:r w:rsidRPr="00E45EA7">
              <w:rPr>
                <w:rFonts w:eastAsia="Times New Roman" w:cs="Calibri"/>
                <w:color w:val="000000"/>
                <w:sz w:val="16"/>
                <w:szCs w:val="16"/>
              </w:rPr>
              <w:t xml:space="preserve">; A15.3 </w:t>
            </w:r>
            <w:r w:rsidRPr="00E45EA7">
              <w:rPr>
                <w:rFonts w:ascii="Sylfaen" w:eastAsia="Times New Roman" w:hAnsi="Sylfaen" w:cs="Sylfaen"/>
                <w:color w:val="000000"/>
                <w:sz w:val="16"/>
                <w:szCs w:val="16"/>
              </w:rPr>
              <w:t>ფილტვის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დაუზუსტებელი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lastRenderedPageBreak/>
              <w:t>მეთოდებით</w:t>
            </w:r>
            <w:r w:rsidRPr="00E45EA7">
              <w:rPr>
                <w:rFonts w:eastAsia="Times New Roman" w:cs="Calibri"/>
                <w:color w:val="000000"/>
                <w:sz w:val="16"/>
                <w:szCs w:val="16"/>
              </w:rPr>
              <w:t xml:space="preserve"> </w:t>
            </w: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lastRenderedPageBreak/>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4597</w:t>
            </w:r>
          </w:p>
        </w:tc>
      </w:tr>
      <w:tr w:rsidR="00E45EA7" w:rsidRPr="00E45EA7" w:rsidTr="00E45EA7">
        <w:trPr>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A15.0-A15.3</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2938</w:t>
            </w:r>
          </w:p>
        </w:tc>
      </w:tr>
      <w:tr w:rsidR="00E45EA7" w:rsidRPr="00E45EA7" w:rsidTr="00E45EA7">
        <w:trPr>
          <w:trHeight w:val="6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lastRenderedPageBreak/>
              <w:t>3</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A15.0-A15.3</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7617</w:t>
            </w:r>
          </w:p>
        </w:tc>
      </w:tr>
      <w:tr w:rsidR="00E45EA7" w:rsidRPr="00E45EA7" w:rsidTr="00E45EA7">
        <w:trPr>
          <w:trHeight w:val="7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lastRenderedPageBreak/>
              <w:t>4</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A15.0-A15.3</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6107</w:t>
            </w:r>
          </w:p>
        </w:tc>
      </w:tr>
      <w:tr w:rsidR="00E45EA7" w:rsidRPr="00E45EA7" w:rsidTr="00E45EA7">
        <w:trPr>
          <w:trHeight w:val="13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5</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A16.0-A16.2</w:t>
            </w:r>
          </w:p>
        </w:tc>
        <w:tc>
          <w:tcPr>
            <w:tcW w:w="4862" w:type="dxa"/>
            <w:vMerge w:val="restart"/>
            <w:tcBorders>
              <w:top w:val="nil"/>
              <w:left w:val="single" w:sz="4" w:space="0" w:color="auto"/>
              <w:bottom w:val="single" w:sz="4" w:space="0" w:color="000000"/>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A16.0 </w:t>
            </w:r>
            <w:r w:rsidRPr="00E45EA7">
              <w:rPr>
                <w:rFonts w:ascii="Sylfaen" w:eastAsia="Times New Roman" w:hAnsi="Sylfaen" w:cs="Sylfaen"/>
                <w:color w:val="000000"/>
                <w:sz w:val="16"/>
                <w:szCs w:val="16"/>
              </w:rPr>
              <w:t>ფილტვის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ნეგატიური</w:t>
            </w:r>
            <w:r w:rsidRPr="00E45EA7">
              <w:rPr>
                <w:rFonts w:eastAsia="Times New Roman" w:cs="Calibri"/>
                <w:color w:val="000000"/>
                <w:sz w:val="16"/>
                <w:szCs w:val="16"/>
              </w:rPr>
              <w:t xml:space="preserve">; A16.1 </w:t>
            </w:r>
            <w:r w:rsidRPr="00E45EA7">
              <w:rPr>
                <w:rFonts w:ascii="Sylfaen" w:eastAsia="Times New Roman" w:hAnsi="Sylfaen" w:cs="Sylfaen"/>
                <w:color w:val="000000"/>
                <w:sz w:val="16"/>
                <w:szCs w:val="16"/>
              </w:rPr>
              <w:t>ფილტვის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რომლის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ბაქტერიოლოგიური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გამოკვლევა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არ</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ჩატარებულა</w:t>
            </w:r>
            <w:r w:rsidRPr="00E45EA7">
              <w:rPr>
                <w:rFonts w:eastAsia="Times New Roman" w:cs="Calibri"/>
                <w:color w:val="000000"/>
                <w:sz w:val="16"/>
                <w:szCs w:val="16"/>
              </w:rPr>
              <w:t xml:space="preserve">; A16.2 </w:t>
            </w:r>
            <w:r w:rsidRPr="00E45EA7">
              <w:rPr>
                <w:rFonts w:ascii="Sylfaen" w:eastAsia="Times New Roman" w:hAnsi="Sylfaen" w:cs="Sylfaen"/>
                <w:color w:val="000000"/>
                <w:sz w:val="16"/>
                <w:szCs w:val="16"/>
              </w:rPr>
              <w:t>ფილტვის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ბაქტერიოლოგიური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აღნიშვნის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გარეშე</w:t>
            </w:r>
          </w:p>
        </w:tc>
        <w:tc>
          <w:tcPr>
            <w:tcW w:w="2509" w:type="dxa"/>
            <w:tcBorders>
              <w:top w:val="nil"/>
              <w:left w:val="nil"/>
              <w:bottom w:val="single" w:sz="4" w:space="0" w:color="auto"/>
              <w:right w:val="single" w:sz="4" w:space="0" w:color="auto"/>
            </w:tcBorders>
            <w:shd w:val="clear" w:color="auto" w:fill="auto"/>
            <w:vAlign w:val="bottom"/>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კლინიკურად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2209</w:t>
            </w:r>
          </w:p>
        </w:tc>
      </w:tr>
      <w:tr w:rsidR="00E45EA7" w:rsidRPr="00E45EA7" w:rsidTr="00E45EA7">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A16.0-A16.2</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vAlign w:val="bottom"/>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კლინიკურად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2508</w:t>
            </w:r>
          </w:p>
        </w:tc>
      </w:tr>
      <w:tr w:rsidR="00E45EA7" w:rsidRPr="00E45EA7" w:rsidTr="00E45EA7">
        <w:trPr>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A15.4-A15.9 </w:t>
            </w:r>
            <w:r w:rsidRPr="00E45EA7">
              <w:rPr>
                <w:rFonts w:eastAsia="Times New Roman" w:cs="Calibri"/>
                <w:color w:val="000000"/>
                <w:sz w:val="16"/>
                <w:szCs w:val="16"/>
              </w:rPr>
              <w:br/>
              <w:t>A16.3-A16.9</w:t>
            </w:r>
          </w:p>
        </w:tc>
        <w:tc>
          <w:tcPr>
            <w:tcW w:w="4862" w:type="dxa"/>
            <w:vMerge w:val="restart"/>
            <w:tcBorders>
              <w:top w:val="nil"/>
              <w:left w:val="single" w:sz="4" w:space="0" w:color="auto"/>
              <w:bottom w:val="single" w:sz="4" w:space="0" w:color="000000"/>
              <w:right w:val="single" w:sz="4" w:space="0" w:color="auto"/>
            </w:tcBorders>
            <w:shd w:val="clear" w:color="auto" w:fill="auto"/>
            <w:vAlign w:val="center"/>
            <w:hideMark/>
          </w:tcPr>
          <w:p w:rsidR="00E45EA7" w:rsidRPr="007A27E7" w:rsidRDefault="00E45EA7" w:rsidP="00E45EA7">
            <w:pPr>
              <w:spacing w:after="0" w:line="240" w:lineRule="auto"/>
              <w:rPr>
                <w:rFonts w:eastAsia="Times New Roman" w:cs="Calibri"/>
                <w:color w:val="000000"/>
                <w:sz w:val="16"/>
                <w:szCs w:val="16"/>
              </w:rPr>
            </w:pPr>
            <w:r w:rsidRPr="007A27E7">
              <w:rPr>
                <w:rFonts w:eastAsia="Times New Roman" w:cs="Calibri"/>
                <w:color w:val="000000"/>
                <w:sz w:val="16"/>
                <w:szCs w:val="16"/>
              </w:rPr>
              <w:t xml:space="preserve">A15.4 </w:t>
            </w:r>
            <w:r w:rsidRPr="007A27E7">
              <w:rPr>
                <w:rFonts w:ascii="Sylfaen" w:eastAsia="Times New Roman" w:hAnsi="Sylfaen" w:cs="Sylfaen"/>
                <w:color w:val="000000"/>
                <w:sz w:val="16"/>
                <w:szCs w:val="16"/>
              </w:rPr>
              <w:t>გულმკერდშიდა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ლიმფური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კვანძების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ბაქტეროლოგიურად</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ჰისტოლოგიურად</w:t>
            </w:r>
            <w:r w:rsidRPr="007A27E7">
              <w:rPr>
                <w:rFonts w:eastAsia="Times New Roman" w:cs="Calibri"/>
                <w:color w:val="000000"/>
                <w:sz w:val="16"/>
                <w:szCs w:val="16"/>
              </w:rPr>
              <w:t xml:space="preserve">;  A15.5 </w:t>
            </w:r>
            <w:r w:rsidRPr="007A27E7">
              <w:rPr>
                <w:rFonts w:ascii="Sylfaen" w:eastAsia="Times New Roman" w:hAnsi="Sylfaen" w:cs="Sylfaen"/>
                <w:color w:val="000000"/>
                <w:sz w:val="16"/>
                <w:szCs w:val="16"/>
              </w:rPr>
              <w:t>ხორხის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ტრაქეისა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ბრონქების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ბაქტეროლოგიურად</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ჰისტოლოგიურად</w:t>
            </w:r>
            <w:r w:rsidRPr="007A27E7">
              <w:rPr>
                <w:rFonts w:eastAsia="Times New Roman" w:cs="Calibri"/>
                <w:color w:val="000000"/>
                <w:sz w:val="16"/>
                <w:szCs w:val="16"/>
              </w:rPr>
              <w:t xml:space="preserve">; A15.6  </w:t>
            </w:r>
            <w:r w:rsidRPr="007A27E7">
              <w:rPr>
                <w:rFonts w:ascii="Sylfaen" w:eastAsia="Times New Roman" w:hAnsi="Sylfaen" w:cs="Sylfaen"/>
                <w:color w:val="000000"/>
                <w:sz w:val="16"/>
                <w:szCs w:val="16"/>
              </w:rPr>
              <w:t>ტუბერკულოზური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პლევრიტი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ბაქტეროლოგიურად</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ჰისტოლოგიურად</w:t>
            </w:r>
            <w:r w:rsidRPr="007A27E7">
              <w:rPr>
                <w:rFonts w:eastAsia="Times New Roman" w:cs="Calibri"/>
                <w:color w:val="000000"/>
                <w:sz w:val="16"/>
                <w:szCs w:val="16"/>
              </w:rPr>
              <w:t xml:space="preserve">; A15.7 </w:t>
            </w:r>
            <w:r w:rsidRPr="007A27E7">
              <w:rPr>
                <w:rFonts w:ascii="Sylfaen" w:eastAsia="Times New Roman" w:hAnsi="Sylfaen" w:cs="Sylfaen"/>
                <w:color w:val="000000"/>
                <w:sz w:val="16"/>
                <w:szCs w:val="16"/>
              </w:rPr>
              <w:t>პირველადი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რესპირაციული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ბაქტერიოლოგიურად</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ჰისტოლოგიურად</w:t>
            </w:r>
            <w:r w:rsidRPr="007A27E7">
              <w:rPr>
                <w:rFonts w:eastAsia="Times New Roman" w:cs="Calibri"/>
                <w:color w:val="000000"/>
                <w:sz w:val="16"/>
                <w:szCs w:val="16"/>
              </w:rPr>
              <w:t xml:space="preserve">; A15.8  </w:t>
            </w:r>
            <w:r w:rsidRPr="007A27E7">
              <w:rPr>
                <w:rFonts w:ascii="Sylfaen" w:eastAsia="Times New Roman" w:hAnsi="Sylfaen" w:cs="Sylfaen"/>
                <w:color w:val="000000"/>
                <w:sz w:val="16"/>
                <w:szCs w:val="16"/>
              </w:rPr>
              <w:t>სხვა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რესპირაციული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ბაქტერიოლოგიურად</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ჰისტოლოგიურად</w:t>
            </w:r>
            <w:r w:rsidRPr="007A27E7">
              <w:rPr>
                <w:rFonts w:eastAsia="Times New Roman" w:cs="Calibri"/>
                <w:color w:val="000000"/>
                <w:sz w:val="16"/>
                <w:szCs w:val="16"/>
              </w:rPr>
              <w:t xml:space="preserve">; A15.9 </w:t>
            </w:r>
            <w:r w:rsidRPr="007A27E7">
              <w:rPr>
                <w:rFonts w:ascii="Sylfaen" w:eastAsia="Times New Roman" w:hAnsi="Sylfaen" w:cs="Sylfaen"/>
                <w:color w:val="000000"/>
                <w:sz w:val="16"/>
                <w:szCs w:val="16"/>
              </w:rPr>
              <w:t>დაუზუსტებელი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ლოკალიზაციის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რესპირაციული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ბაქტერიოლოგიურად</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ჰისტოლოგიურად</w:t>
            </w:r>
            <w:r w:rsidRPr="007A27E7">
              <w:rPr>
                <w:rFonts w:eastAsia="Times New Roman" w:cs="Calibri"/>
                <w:color w:val="000000"/>
                <w:sz w:val="16"/>
                <w:szCs w:val="16"/>
              </w:rPr>
              <w:t xml:space="preserve">; A16.3 </w:t>
            </w:r>
            <w:r w:rsidRPr="007A27E7">
              <w:rPr>
                <w:rFonts w:ascii="Sylfaen" w:eastAsia="Times New Roman" w:hAnsi="Sylfaen" w:cs="Sylfaen"/>
                <w:color w:val="000000"/>
                <w:sz w:val="16"/>
                <w:szCs w:val="16"/>
              </w:rPr>
              <w:t>გულმკერდშიდა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ლიმფური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კვანძების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აღნიშვნის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გარეშე</w:t>
            </w:r>
            <w:r w:rsidRPr="007A27E7">
              <w:rPr>
                <w:rFonts w:eastAsia="Times New Roman" w:cs="Calibri"/>
                <w:color w:val="000000"/>
                <w:sz w:val="16"/>
                <w:szCs w:val="16"/>
              </w:rPr>
              <w:t xml:space="preserve">; A16.4 </w:t>
            </w:r>
            <w:r w:rsidRPr="007A27E7">
              <w:rPr>
                <w:rFonts w:ascii="Sylfaen" w:eastAsia="Times New Roman" w:hAnsi="Sylfaen" w:cs="Sylfaen"/>
                <w:color w:val="000000"/>
                <w:sz w:val="16"/>
                <w:szCs w:val="16"/>
              </w:rPr>
              <w:t>ხორხის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ტრაქეისა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ბრონქების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აღნიშვნის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გარეშე</w:t>
            </w:r>
            <w:r w:rsidRPr="007A27E7">
              <w:rPr>
                <w:rFonts w:eastAsia="Times New Roman" w:cs="Calibri"/>
                <w:color w:val="000000"/>
                <w:sz w:val="16"/>
                <w:szCs w:val="16"/>
              </w:rPr>
              <w:t xml:space="preserve">;  A16.5 </w:t>
            </w:r>
            <w:r w:rsidRPr="007A27E7">
              <w:rPr>
                <w:rFonts w:ascii="Sylfaen" w:eastAsia="Times New Roman" w:hAnsi="Sylfaen" w:cs="Sylfaen"/>
                <w:color w:val="000000"/>
                <w:sz w:val="16"/>
                <w:szCs w:val="16"/>
              </w:rPr>
              <w:t>ტუბერკულოზური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პლევრიტი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აღნიშვნის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გარეშე</w:t>
            </w:r>
            <w:r w:rsidRPr="007A27E7">
              <w:rPr>
                <w:rFonts w:eastAsia="Times New Roman" w:cs="Calibri"/>
                <w:color w:val="000000"/>
                <w:sz w:val="16"/>
                <w:szCs w:val="16"/>
              </w:rPr>
              <w:t xml:space="preserve">; A16.7 </w:t>
            </w:r>
            <w:r w:rsidRPr="007A27E7">
              <w:rPr>
                <w:rFonts w:ascii="Sylfaen" w:eastAsia="Times New Roman" w:hAnsi="Sylfaen" w:cs="Sylfaen"/>
                <w:color w:val="000000"/>
                <w:sz w:val="16"/>
                <w:szCs w:val="16"/>
              </w:rPr>
              <w:t>პირველადი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რესპირატორული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აღნიშვნის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გარეშე</w:t>
            </w:r>
            <w:r w:rsidRPr="007A27E7">
              <w:rPr>
                <w:rFonts w:eastAsia="Times New Roman" w:cs="Calibri"/>
                <w:color w:val="000000"/>
                <w:sz w:val="16"/>
                <w:szCs w:val="16"/>
              </w:rPr>
              <w:t xml:space="preserve">;  A16.8  </w:t>
            </w:r>
            <w:r w:rsidRPr="007A27E7">
              <w:rPr>
                <w:rFonts w:ascii="Sylfaen" w:eastAsia="Times New Roman" w:hAnsi="Sylfaen" w:cs="Sylfaen"/>
                <w:color w:val="000000"/>
                <w:sz w:val="16"/>
                <w:szCs w:val="16"/>
              </w:rPr>
              <w:t>სხვა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რესპირაციული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აღნიშვნის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გარეშე</w:t>
            </w:r>
            <w:r w:rsidRPr="007A27E7">
              <w:rPr>
                <w:rFonts w:eastAsia="Times New Roman" w:cs="Calibri"/>
                <w:color w:val="000000"/>
                <w:sz w:val="16"/>
                <w:szCs w:val="16"/>
              </w:rPr>
              <w:t xml:space="preserve">; A16.9 </w:t>
            </w:r>
            <w:r w:rsidRPr="007A27E7">
              <w:rPr>
                <w:rFonts w:ascii="Sylfaen" w:eastAsia="Times New Roman" w:hAnsi="Sylfaen" w:cs="Sylfaen"/>
                <w:color w:val="000000"/>
                <w:sz w:val="16"/>
                <w:szCs w:val="16"/>
              </w:rPr>
              <w:t>დაუზუსტებელი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ლოკალიზაციის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რესპირატორული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ტუბერკულოზი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ბაქტერიოლოგიური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ჰისტოლოგიური</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დადასტურების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აღნიშვნის</w:t>
            </w:r>
            <w:r w:rsidRPr="007A27E7">
              <w:rPr>
                <w:rFonts w:eastAsia="Times New Roman" w:cs="Calibri"/>
                <w:color w:val="000000"/>
                <w:sz w:val="16"/>
                <w:szCs w:val="16"/>
              </w:rPr>
              <w:t xml:space="preserve"> </w:t>
            </w:r>
            <w:r w:rsidRPr="007A27E7">
              <w:rPr>
                <w:rFonts w:ascii="Sylfaen" w:eastAsia="Times New Roman" w:hAnsi="Sylfaen" w:cs="Sylfaen"/>
                <w:color w:val="000000"/>
                <w:sz w:val="16"/>
                <w:szCs w:val="16"/>
              </w:rPr>
              <w:t>გარეშე</w:t>
            </w:r>
            <w:r w:rsidRPr="007A27E7">
              <w:rPr>
                <w:rFonts w:eastAsia="Times New Roman" w:cs="Calibri"/>
                <w:color w:val="000000"/>
                <w:sz w:val="16"/>
                <w:szCs w:val="16"/>
              </w:rPr>
              <w:t xml:space="preserve"> </w:t>
            </w:r>
          </w:p>
        </w:tc>
        <w:tc>
          <w:tcPr>
            <w:tcW w:w="2509"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კლინიკურად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1587</w:t>
            </w:r>
          </w:p>
        </w:tc>
      </w:tr>
      <w:tr w:rsidR="00E45EA7" w:rsidRPr="00E45EA7" w:rsidTr="00E45EA7">
        <w:trPr>
          <w:trHeight w:val="18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A15.4-A15.9 </w:t>
            </w:r>
            <w:r w:rsidRPr="00E45EA7">
              <w:rPr>
                <w:rFonts w:eastAsia="Times New Roman" w:cs="Calibri"/>
                <w:color w:val="000000"/>
                <w:sz w:val="16"/>
                <w:szCs w:val="16"/>
              </w:rPr>
              <w:br/>
              <w:t>A16.3-A16.9</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კლინიკურად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სენსიტიური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2144</w:t>
            </w:r>
          </w:p>
        </w:tc>
      </w:tr>
      <w:tr w:rsidR="00E45EA7" w:rsidRPr="00E45EA7" w:rsidTr="00E45EA7">
        <w:trPr>
          <w:trHeight w:val="20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A15.4-A15.9 </w:t>
            </w:r>
            <w:r w:rsidRPr="00E45EA7">
              <w:rPr>
                <w:rFonts w:eastAsia="Times New Roman" w:cs="Calibri"/>
                <w:color w:val="000000"/>
                <w:sz w:val="16"/>
                <w:szCs w:val="16"/>
              </w:rPr>
              <w:br/>
              <w:t>A16.3-A16.9</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კლინიკურად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მოზრდილი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6742</w:t>
            </w:r>
          </w:p>
        </w:tc>
      </w:tr>
      <w:tr w:rsidR="00E45EA7" w:rsidRPr="00E45EA7" w:rsidTr="00E45EA7">
        <w:trPr>
          <w:trHeight w:val="21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A15.4-A15.9 </w:t>
            </w:r>
            <w:r w:rsidRPr="00E45EA7">
              <w:rPr>
                <w:rFonts w:eastAsia="Times New Roman" w:cs="Calibri"/>
                <w:color w:val="000000"/>
                <w:sz w:val="16"/>
                <w:szCs w:val="16"/>
              </w:rPr>
              <w:br/>
              <w:t>A16.3-A16.9</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ბაქტერიოლოგიურად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ჰისტოლოგიურად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ბაქტერიულად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დაუდასტურებელი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კლინიკურად</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დადასტურებული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რეზისტენტული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ბავშვი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2706</w:t>
            </w:r>
          </w:p>
        </w:tc>
      </w:tr>
      <w:tr w:rsidR="00E45EA7" w:rsidRPr="00E45EA7" w:rsidTr="00E45EA7">
        <w:trPr>
          <w:trHeight w:val="7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lastRenderedPageBreak/>
              <w:t>11</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A17.0-A17.9</w:t>
            </w:r>
          </w:p>
        </w:tc>
        <w:tc>
          <w:tcPr>
            <w:tcW w:w="4862" w:type="dxa"/>
            <w:vMerge w:val="restart"/>
            <w:tcBorders>
              <w:top w:val="nil"/>
              <w:left w:val="single" w:sz="4" w:space="0" w:color="auto"/>
              <w:bottom w:val="single" w:sz="4" w:space="0" w:color="000000"/>
              <w:right w:val="single" w:sz="4" w:space="0" w:color="auto"/>
            </w:tcBorders>
            <w:shd w:val="clear" w:color="auto" w:fill="auto"/>
            <w:hideMark/>
          </w:tcPr>
          <w:p w:rsidR="00E45EA7" w:rsidRPr="00E45EA7" w:rsidRDefault="00E45EA7" w:rsidP="00E45EA7">
            <w:pPr>
              <w:spacing w:after="0" w:line="240" w:lineRule="auto"/>
              <w:rPr>
                <w:rFonts w:ascii="Sylfaen" w:eastAsia="Times New Roman" w:hAnsi="Sylfaen" w:cs="Calibri"/>
                <w:color w:val="000000"/>
                <w:sz w:val="16"/>
                <w:szCs w:val="16"/>
                <w:lang w:val="ka-GE"/>
              </w:rPr>
            </w:pPr>
          </w:p>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A17.0 </w:t>
            </w:r>
            <w:r w:rsidRPr="00E45EA7">
              <w:rPr>
                <w:rFonts w:ascii="Sylfaen" w:eastAsia="Times New Roman" w:hAnsi="Sylfaen" w:cs="Sylfaen"/>
                <w:color w:val="000000"/>
                <w:sz w:val="16"/>
                <w:szCs w:val="16"/>
              </w:rPr>
              <w:t>ტუბერკულოზური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მენინგიტი</w:t>
            </w:r>
            <w:r w:rsidRPr="00E45EA7">
              <w:rPr>
                <w:rFonts w:eastAsia="Times New Roman" w:cs="Calibri"/>
                <w:color w:val="000000"/>
                <w:sz w:val="16"/>
                <w:szCs w:val="16"/>
              </w:rPr>
              <w:t xml:space="preserve"> (G01*); A17.1 </w:t>
            </w:r>
            <w:r w:rsidRPr="00E45EA7">
              <w:rPr>
                <w:rFonts w:ascii="Sylfaen" w:eastAsia="Times New Roman" w:hAnsi="Sylfaen" w:cs="Sylfaen"/>
                <w:color w:val="000000"/>
                <w:sz w:val="16"/>
                <w:szCs w:val="16"/>
              </w:rPr>
              <w:t>მენინგეური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ტუბერკულომა</w:t>
            </w:r>
            <w:r w:rsidRPr="00E45EA7">
              <w:rPr>
                <w:rFonts w:eastAsia="Times New Roman" w:cs="Calibri"/>
                <w:color w:val="000000"/>
                <w:sz w:val="16"/>
                <w:szCs w:val="16"/>
              </w:rPr>
              <w:t xml:space="preserve"> (G07 *); A17.8 </w:t>
            </w:r>
            <w:r w:rsidRPr="00E45EA7">
              <w:rPr>
                <w:rFonts w:ascii="Sylfaen" w:eastAsia="Times New Roman" w:hAnsi="Sylfaen" w:cs="Sylfaen"/>
                <w:color w:val="000000"/>
                <w:sz w:val="16"/>
                <w:szCs w:val="16"/>
              </w:rPr>
              <w:t>ნერვული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სისტემის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სხვა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ლოკალიზაციის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A17.9 </w:t>
            </w:r>
            <w:r w:rsidRPr="00E45EA7">
              <w:rPr>
                <w:rFonts w:ascii="Sylfaen" w:eastAsia="Times New Roman" w:hAnsi="Sylfaen" w:cs="Sylfaen"/>
                <w:color w:val="000000"/>
                <w:sz w:val="16"/>
                <w:szCs w:val="16"/>
              </w:rPr>
              <w:t>ნერვული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სისტემის</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ტუბერკულოზი</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დაუზუსტებელი</w:t>
            </w:r>
            <w:r w:rsidRPr="00E45EA7">
              <w:rPr>
                <w:rFonts w:eastAsia="Times New Roman" w:cs="Calibri"/>
                <w:color w:val="000000"/>
                <w:sz w:val="16"/>
                <w:szCs w:val="16"/>
              </w:rPr>
              <w:t xml:space="preserve"> (G99,8*)</w:t>
            </w: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ascii="Sylfaen" w:eastAsia="Times New Roman" w:hAnsi="Sylfaen" w:cs="Sylfaen"/>
                <w:color w:val="000000"/>
                <w:sz w:val="16"/>
                <w:szCs w:val="16"/>
                <w:lang w:val="ka-GE"/>
              </w:rPr>
            </w:pPr>
          </w:p>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მოზრდილი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7820</w:t>
            </w:r>
          </w:p>
        </w:tc>
      </w:tr>
      <w:tr w:rsidR="00E45EA7" w:rsidRPr="00E45EA7" w:rsidTr="00E45EA7">
        <w:trPr>
          <w:trHeight w:val="6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12</w:t>
            </w:r>
          </w:p>
        </w:tc>
        <w:tc>
          <w:tcPr>
            <w:tcW w:w="1134" w:type="dxa"/>
            <w:tcBorders>
              <w:top w:val="nil"/>
              <w:left w:val="nil"/>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A17.0-A17.9</w:t>
            </w:r>
          </w:p>
        </w:tc>
        <w:tc>
          <w:tcPr>
            <w:tcW w:w="4862" w:type="dxa"/>
            <w:vMerge/>
            <w:tcBorders>
              <w:top w:val="nil"/>
              <w:left w:val="single" w:sz="4" w:space="0" w:color="auto"/>
              <w:bottom w:val="single" w:sz="4" w:space="0" w:color="000000"/>
              <w:right w:val="single" w:sz="4" w:space="0" w:color="auto"/>
            </w:tcBorders>
            <w:vAlign w:val="center"/>
            <w:hideMark/>
          </w:tcPr>
          <w:p w:rsidR="00E45EA7" w:rsidRPr="00E45EA7" w:rsidRDefault="00E45EA7" w:rsidP="00E45EA7">
            <w:pPr>
              <w:spacing w:after="0" w:line="240" w:lineRule="auto"/>
              <w:rPr>
                <w:rFonts w:eastAsia="Times New Roman" w:cs="Calibri"/>
                <w:color w:val="000000"/>
                <w:sz w:val="16"/>
                <w:szCs w:val="16"/>
              </w:rPr>
            </w:pP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ascii="Sylfaen" w:eastAsia="Times New Roman" w:hAnsi="Sylfaen" w:cs="Sylfaen"/>
                <w:color w:val="000000"/>
                <w:sz w:val="16"/>
                <w:szCs w:val="16"/>
                <w:lang w:val="ka-GE"/>
              </w:rPr>
            </w:pPr>
          </w:p>
          <w:p w:rsidR="00E45EA7" w:rsidRPr="00E45EA7" w:rsidRDefault="00E45EA7" w:rsidP="00E45EA7">
            <w:pPr>
              <w:spacing w:after="0" w:line="240" w:lineRule="auto"/>
              <w:rPr>
                <w:rFonts w:ascii="Sylfaen" w:eastAsia="Times New Roman" w:hAnsi="Sylfaen" w:cs="Sylfaen"/>
                <w:color w:val="000000"/>
                <w:sz w:val="16"/>
                <w:szCs w:val="16"/>
                <w:lang w:val="ka-GE"/>
              </w:rPr>
            </w:pPr>
          </w:p>
          <w:p w:rsidR="00E45EA7" w:rsidRPr="00E45EA7" w:rsidRDefault="00E45EA7" w:rsidP="00E45EA7">
            <w:pPr>
              <w:spacing w:after="0" w:line="240" w:lineRule="auto"/>
              <w:rPr>
                <w:rFonts w:eastAsia="Times New Roman" w:cs="Calibri"/>
                <w:color w:val="000000"/>
                <w:sz w:val="16"/>
                <w:szCs w:val="16"/>
              </w:rPr>
            </w:pPr>
            <w:r w:rsidRPr="00E45EA7">
              <w:rPr>
                <w:rFonts w:ascii="Sylfaen" w:eastAsia="Times New Roman" w:hAnsi="Sylfaen" w:cs="Sylfaen"/>
                <w:color w:val="000000"/>
                <w:sz w:val="16"/>
                <w:szCs w:val="16"/>
              </w:rPr>
              <w:t>ბავშვი</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15034</w:t>
            </w:r>
          </w:p>
        </w:tc>
      </w:tr>
      <w:tr w:rsidR="00E45EA7" w:rsidRPr="00E45EA7" w:rsidTr="00E45EA7">
        <w:trPr>
          <w:trHeight w:val="21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A18.0-A18.8</w:t>
            </w:r>
            <w:r w:rsidRPr="00E45EA7">
              <w:rPr>
                <w:rFonts w:eastAsia="Times New Roman" w:cs="Calibri"/>
                <w:color w:val="000000"/>
                <w:sz w:val="16"/>
                <w:szCs w:val="16"/>
              </w:rPr>
              <w:br/>
              <w:t>A19</w:t>
            </w:r>
          </w:p>
        </w:tc>
        <w:tc>
          <w:tcPr>
            <w:tcW w:w="4862"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ascii="Sylfaen" w:eastAsia="Times New Roman" w:hAnsi="Sylfaen" w:cs="Calibri"/>
                <w:color w:val="000000"/>
                <w:sz w:val="16"/>
                <w:szCs w:val="16"/>
                <w:lang w:val="ka-GE"/>
              </w:rPr>
            </w:pPr>
          </w:p>
          <w:p w:rsidR="00E45EA7" w:rsidRPr="00E45EA7" w:rsidRDefault="00E45EA7" w:rsidP="00E45EA7">
            <w:pPr>
              <w:spacing w:after="0" w:line="240" w:lineRule="auto"/>
              <w:rPr>
                <w:rFonts w:eastAsia="Times New Roman" w:cs="Calibri"/>
                <w:color w:val="000000"/>
                <w:sz w:val="16"/>
                <w:szCs w:val="16"/>
                <w:lang w:val="ka-GE"/>
              </w:rPr>
            </w:pPr>
            <w:r w:rsidRPr="00E45EA7">
              <w:rPr>
                <w:rFonts w:eastAsia="Times New Roman" w:cs="Calibri"/>
                <w:color w:val="000000"/>
                <w:sz w:val="16"/>
                <w:szCs w:val="16"/>
                <w:lang w:val="ka-GE"/>
              </w:rPr>
              <w:t xml:space="preserve">A18.0 </w:t>
            </w:r>
            <w:r w:rsidRPr="00E45EA7">
              <w:rPr>
                <w:rFonts w:ascii="Sylfaen" w:eastAsia="Times New Roman" w:hAnsi="Sylfaen" w:cs="Sylfaen"/>
                <w:color w:val="000000"/>
                <w:sz w:val="16"/>
                <w:szCs w:val="16"/>
                <w:lang w:val="ka-GE"/>
              </w:rPr>
              <w:t>ძვლებისა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და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სახსრების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A18.1 </w:t>
            </w:r>
            <w:r w:rsidRPr="00E45EA7">
              <w:rPr>
                <w:rFonts w:ascii="Sylfaen" w:eastAsia="Times New Roman" w:hAnsi="Sylfaen" w:cs="Sylfaen"/>
                <w:color w:val="000000"/>
                <w:sz w:val="16"/>
                <w:szCs w:val="16"/>
                <w:lang w:val="ka-GE"/>
              </w:rPr>
              <w:t>შარდ</w:t>
            </w:r>
            <w:r w:rsidRPr="00E45EA7">
              <w:rPr>
                <w:rFonts w:eastAsia="Times New Roman" w:cs="Calibri"/>
                <w:color w:val="000000"/>
                <w:sz w:val="16"/>
                <w:szCs w:val="16"/>
                <w:lang w:val="ka-GE"/>
              </w:rPr>
              <w:t>-</w:t>
            </w:r>
            <w:r w:rsidRPr="00E45EA7">
              <w:rPr>
                <w:rFonts w:ascii="Sylfaen" w:eastAsia="Times New Roman" w:hAnsi="Sylfaen" w:cs="Sylfaen"/>
                <w:color w:val="000000"/>
                <w:sz w:val="16"/>
                <w:szCs w:val="16"/>
                <w:lang w:val="ka-GE"/>
              </w:rPr>
              <w:t>სასქესო</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სისტემის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A18.2 </w:t>
            </w:r>
            <w:r w:rsidRPr="00E45EA7">
              <w:rPr>
                <w:rFonts w:ascii="Sylfaen" w:eastAsia="Times New Roman" w:hAnsi="Sylfaen" w:cs="Sylfaen"/>
                <w:color w:val="000000"/>
                <w:sz w:val="16"/>
                <w:szCs w:val="16"/>
                <w:lang w:val="ka-GE"/>
              </w:rPr>
              <w:t>ტუბერკოლოზური</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პერიფერიული</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ლიმფადენოპათია</w:t>
            </w:r>
            <w:r w:rsidRPr="00E45EA7">
              <w:rPr>
                <w:rFonts w:eastAsia="Times New Roman" w:cs="Calibri"/>
                <w:color w:val="000000"/>
                <w:sz w:val="16"/>
                <w:szCs w:val="16"/>
                <w:lang w:val="ka-GE"/>
              </w:rPr>
              <w:t xml:space="preserve">;  A18.3 </w:t>
            </w:r>
            <w:r w:rsidRPr="00E45EA7">
              <w:rPr>
                <w:rFonts w:ascii="Sylfaen" w:eastAsia="Times New Roman" w:hAnsi="Sylfaen" w:cs="Sylfaen"/>
                <w:color w:val="000000"/>
                <w:sz w:val="16"/>
                <w:szCs w:val="16"/>
                <w:lang w:val="ka-GE"/>
              </w:rPr>
              <w:t>ნაწლავების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პერიტონეუმისა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და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მეზენტერიული</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ჯირკვლების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A18.4 </w:t>
            </w:r>
            <w:r w:rsidRPr="00E45EA7">
              <w:rPr>
                <w:rFonts w:ascii="Sylfaen" w:eastAsia="Times New Roman" w:hAnsi="Sylfaen" w:cs="Sylfaen"/>
                <w:color w:val="000000"/>
                <w:sz w:val="16"/>
                <w:szCs w:val="16"/>
                <w:lang w:val="ka-GE"/>
              </w:rPr>
              <w:t>კანისა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და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კანქვეშა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ქსოვილის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A18.5 </w:t>
            </w:r>
            <w:r w:rsidRPr="00E45EA7">
              <w:rPr>
                <w:rFonts w:ascii="Sylfaen" w:eastAsia="Times New Roman" w:hAnsi="Sylfaen" w:cs="Sylfaen"/>
                <w:color w:val="000000"/>
                <w:sz w:val="16"/>
                <w:szCs w:val="16"/>
                <w:lang w:val="ka-GE"/>
              </w:rPr>
              <w:t>თვალის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A18.6 </w:t>
            </w:r>
            <w:r w:rsidRPr="00E45EA7">
              <w:rPr>
                <w:rFonts w:ascii="Sylfaen" w:eastAsia="Times New Roman" w:hAnsi="Sylfaen" w:cs="Sylfaen"/>
                <w:color w:val="000000"/>
                <w:sz w:val="16"/>
                <w:szCs w:val="16"/>
                <w:lang w:val="ka-GE"/>
              </w:rPr>
              <w:t>ყურის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A18.7 </w:t>
            </w:r>
            <w:r w:rsidRPr="00E45EA7">
              <w:rPr>
                <w:rFonts w:ascii="Sylfaen" w:eastAsia="Times New Roman" w:hAnsi="Sylfaen" w:cs="Sylfaen"/>
                <w:color w:val="000000"/>
                <w:sz w:val="16"/>
                <w:szCs w:val="16"/>
                <w:lang w:val="ka-GE"/>
              </w:rPr>
              <w:t>თირკმელზედა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ჯირკვლების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(E 35.1); A18.8 </w:t>
            </w:r>
            <w:r w:rsidRPr="00E45EA7">
              <w:rPr>
                <w:rFonts w:ascii="Sylfaen" w:eastAsia="Times New Roman" w:hAnsi="Sylfaen" w:cs="Sylfaen"/>
                <w:color w:val="000000"/>
                <w:sz w:val="16"/>
                <w:szCs w:val="16"/>
                <w:lang w:val="ka-GE"/>
              </w:rPr>
              <w:t>სხვა</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დაზუსტებული</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ორგანოების</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r w:rsidRPr="00E45EA7">
              <w:rPr>
                <w:rFonts w:eastAsia="Times New Roman" w:cs="Calibri"/>
                <w:color w:val="000000"/>
                <w:sz w:val="16"/>
                <w:szCs w:val="16"/>
                <w:lang w:val="ka-GE"/>
              </w:rPr>
              <w:t xml:space="preserve">; A19 </w:t>
            </w:r>
            <w:r w:rsidRPr="00E45EA7">
              <w:rPr>
                <w:rFonts w:ascii="Sylfaen" w:eastAsia="Times New Roman" w:hAnsi="Sylfaen" w:cs="Sylfaen"/>
                <w:color w:val="000000"/>
                <w:sz w:val="16"/>
                <w:szCs w:val="16"/>
                <w:lang w:val="ka-GE"/>
              </w:rPr>
              <w:t>მილიარული</w:t>
            </w:r>
            <w:r w:rsidRPr="00E45EA7">
              <w:rPr>
                <w:rFonts w:eastAsia="Times New Roman" w:cs="Calibri"/>
                <w:color w:val="000000"/>
                <w:sz w:val="16"/>
                <w:szCs w:val="16"/>
                <w:lang w:val="ka-GE"/>
              </w:rPr>
              <w:t xml:space="preserve"> </w:t>
            </w:r>
            <w:r w:rsidRPr="00E45EA7">
              <w:rPr>
                <w:rFonts w:ascii="Sylfaen" w:eastAsia="Times New Roman" w:hAnsi="Sylfaen" w:cs="Sylfaen"/>
                <w:color w:val="000000"/>
                <w:sz w:val="16"/>
                <w:szCs w:val="16"/>
                <w:lang w:val="ka-GE"/>
              </w:rPr>
              <w:t>ტუბერკულოზი</w:t>
            </w:r>
          </w:p>
        </w:tc>
        <w:tc>
          <w:tcPr>
            <w:tcW w:w="2509" w:type="dxa"/>
            <w:tcBorders>
              <w:top w:val="nil"/>
              <w:left w:val="nil"/>
              <w:bottom w:val="single" w:sz="4" w:space="0" w:color="auto"/>
              <w:right w:val="single" w:sz="4" w:space="0" w:color="auto"/>
            </w:tcBorders>
            <w:shd w:val="clear" w:color="auto" w:fill="auto"/>
            <w:hideMark/>
          </w:tcPr>
          <w:p w:rsidR="00E45EA7" w:rsidRPr="00E45EA7" w:rsidRDefault="00E45EA7" w:rsidP="00E45EA7">
            <w:pPr>
              <w:spacing w:after="0" w:line="240" w:lineRule="auto"/>
              <w:rPr>
                <w:rFonts w:eastAsia="Times New Roman" w:cs="Calibri"/>
                <w:color w:val="000000"/>
                <w:sz w:val="16"/>
                <w:szCs w:val="16"/>
                <w:lang w:val="ka-GE"/>
              </w:rPr>
            </w:pPr>
            <w:r w:rsidRPr="00E45EA7">
              <w:rPr>
                <w:rFonts w:eastAsia="Times New Roman" w:cs="Calibri"/>
                <w:color w:val="000000"/>
                <w:sz w:val="16"/>
                <w:szCs w:val="16"/>
                <w:lang w:val="ka-GE"/>
              </w:rPr>
              <w:t> </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3289</w:t>
            </w:r>
          </w:p>
        </w:tc>
      </w:tr>
      <w:tr w:rsidR="00E45EA7" w:rsidRPr="00E45EA7" w:rsidTr="00E45EA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14</w:t>
            </w:r>
          </w:p>
        </w:tc>
        <w:tc>
          <w:tcPr>
            <w:tcW w:w="1134"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ZO3.0</w:t>
            </w:r>
          </w:p>
        </w:tc>
        <w:tc>
          <w:tcPr>
            <w:tcW w:w="4862"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xml:space="preserve">ZO3.0 </w:t>
            </w:r>
            <w:r w:rsidRPr="00E45EA7">
              <w:rPr>
                <w:rFonts w:ascii="Sylfaen" w:eastAsia="Times New Roman" w:hAnsi="Sylfaen" w:cs="Sylfaen"/>
                <w:color w:val="000000"/>
                <w:sz w:val="16"/>
                <w:szCs w:val="16"/>
              </w:rPr>
              <w:t>დაკვირვება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როცა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ეჭვია</w:t>
            </w:r>
            <w:r w:rsidRPr="00E45EA7">
              <w:rPr>
                <w:rFonts w:eastAsia="Times New Roman" w:cs="Calibri"/>
                <w:color w:val="000000"/>
                <w:sz w:val="16"/>
                <w:szCs w:val="16"/>
              </w:rPr>
              <w:t xml:space="preserve"> </w:t>
            </w:r>
            <w:r w:rsidRPr="00E45EA7">
              <w:rPr>
                <w:rFonts w:ascii="Sylfaen" w:eastAsia="Times New Roman" w:hAnsi="Sylfaen" w:cs="Sylfaen"/>
                <w:color w:val="000000"/>
                <w:sz w:val="16"/>
                <w:szCs w:val="16"/>
              </w:rPr>
              <w:t>ტუბერკულოზზე</w:t>
            </w:r>
          </w:p>
        </w:tc>
        <w:tc>
          <w:tcPr>
            <w:tcW w:w="2509"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rPr>
                <w:rFonts w:eastAsia="Times New Roman" w:cs="Calibri"/>
                <w:color w:val="000000"/>
                <w:sz w:val="16"/>
                <w:szCs w:val="16"/>
              </w:rPr>
            </w:pPr>
            <w:r w:rsidRPr="00E45EA7">
              <w:rPr>
                <w:rFonts w:eastAsia="Times New Roman"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E45EA7" w:rsidRPr="00E45EA7" w:rsidRDefault="00E45EA7" w:rsidP="00E45EA7">
            <w:pPr>
              <w:spacing w:after="0" w:line="240" w:lineRule="auto"/>
              <w:jc w:val="center"/>
              <w:rPr>
                <w:rFonts w:eastAsia="Times New Roman" w:cs="Calibri"/>
                <w:color w:val="000000"/>
                <w:sz w:val="16"/>
                <w:szCs w:val="16"/>
              </w:rPr>
            </w:pPr>
            <w:r w:rsidRPr="00E45EA7">
              <w:rPr>
                <w:rFonts w:eastAsia="Times New Roman" w:cs="Calibri"/>
                <w:color w:val="000000"/>
                <w:sz w:val="16"/>
                <w:szCs w:val="16"/>
              </w:rPr>
              <w:t>806</w:t>
            </w:r>
          </w:p>
        </w:tc>
      </w:tr>
    </w:tbl>
    <w:p w:rsidR="00E45EA7" w:rsidRDefault="00E45EA7" w:rsidP="00454B0A">
      <w:pPr>
        <w:tabs>
          <w:tab w:val="left" w:pos="1725"/>
        </w:tabs>
        <w:rPr>
          <w:rFonts w:ascii="Sylfaen" w:hAnsi="Sylfaen"/>
          <w:b/>
          <w:sz w:val="24"/>
          <w:szCs w:val="24"/>
          <w:lang w:val="ka-GE"/>
        </w:rPr>
      </w:pPr>
    </w:p>
    <w:p w:rsidR="00E45EA7" w:rsidRDefault="00E45EA7" w:rsidP="00454B0A">
      <w:pPr>
        <w:tabs>
          <w:tab w:val="left" w:pos="1725"/>
        </w:tabs>
        <w:rPr>
          <w:rFonts w:ascii="Sylfaen" w:hAnsi="Sylfaen"/>
          <w:b/>
          <w:sz w:val="24"/>
          <w:szCs w:val="24"/>
          <w:lang w:val="ka-GE"/>
        </w:rPr>
      </w:pPr>
    </w:p>
    <w:p w:rsidR="00E45EA7" w:rsidRPr="005865D2" w:rsidRDefault="00E45EA7" w:rsidP="00AC3C15">
      <w:pPr>
        <w:pStyle w:val="ListParagraph"/>
        <w:numPr>
          <w:ilvl w:val="0"/>
          <w:numId w:val="16"/>
        </w:numPr>
        <w:tabs>
          <w:tab w:val="left" w:pos="1725"/>
        </w:tabs>
        <w:jc w:val="both"/>
        <w:rPr>
          <w:rFonts w:ascii="Sylfaen" w:hAnsi="Sylfaen"/>
          <w:b/>
          <w:i/>
          <w:sz w:val="24"/>
          <w:szCs w:val="24"/>
          <w:lang w:val="ka-GE"/>
        </w:rPr>
      </w:pPr>
      <w:r w:rsidRPr="005865D2">
        <w:rPr>
          <w:rFonts w:ascii="Sylfaen" w:eastAsia="Times New Roman" w:hAnsi="Sylfaen" w:cs="Sylfaen"/>
          <w:b/>
          <w:i/>
          <w:noProof/>
          <w:sz w:val="24"/>
          <w:szCs w:val="24"/>
        </w:rPr>
        <w:t>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w:t>
      </w:r>
      <w:r w:rsidRPr="005865D2">
        <w:rPr>
          <w:rFonts w:ascii="Sylfaen" w:eastAsia="Times New Roman" w:hAnsi="Sylfaen" w:cs="Sylfaen"/>
          <w:b/>
          <w:i/>
          <w:noProof/>
          <w:sz w:val="24"/>
          <w:szCs w:val="24"/>
          <w:lang w:val="ka-GE"/>
        </w:rPr>
        <w:t xml:space="preserve"> </w:t>
      </w:r>
    </w:p>
    <w:p w:rsidR="00E45EA7" w:rsidRPr="007A27E7" w:rsidRDefault="00E45EA7" w:rsidP="007A27E7">
      <w:pPr>
        <w:tabs>
          <w:tab w:val="left" w:pos="1725"/>
        </w:tabs>
        <w:jc w:val="both"/>
        <w:rPr>
          <w:rFonts w:ascii="Sylfaen" w:eastAsia="Times New Roman" w:hAnsi="Sylfaen" w:cs="Sylfaen"/>
          <w:noProof/>
          <w:sz w:val="24"/>
          <w:szCs w:val="24"/>
          <w:lang w:val="ka-GE"/>
        </w:rPr>
      </w:pPr>
      <w:r w:rsidRPr="007A27E7">
        <w:rPr>
          <w:rFonts w:ascii="Sylfaen" w:eastAsia="Times New Roman" w:hAnsi="Sylfaen" w:cs="Sylfaen"/>
          <w:noProof/>
          <w:sz w:val="24"/>
          <w:szCs w:val="24"/>
          <w:lang w:val="ka-GE"/>
        </w:rPr>
        <w:t xml:space="preserve">აღნიშნული კომპონენტის </w:t>
      </w:r>
      <w:r w:rsidR="00AC3C15" w:rsidRPr="007A27E7">
        <w:rPr>
          <w:rFonts w:ascii="Sylfaen" w:eastAsia="Times New Roman" w:hAnsi="Sylfaen" w:cs="Sylfaen"/>
          <w:noProof/>
          <w:sz w:val="24"/>
          <w:szCs w:val="24"/>
          <w:lang w:val="ka-GE"/>
        </w:rPr>
        <w:t xml:space="preserve">ფარგლებში გათვალისწინებულია, პენიტენციული სამსახურისგან მოწოდებული მოთხოვნის შესაბამისად, </w:t>
      </w:r>
      <w:r w:rsidR="00AC3C15" w:rsidRPr="007A27E7">
        <w:rPr>
          <w:rFonts w:ascii="Sylfaen" w:eastAsia="Times New Roman" w:hAnsi="Sylfaen" w:cs="Sylfaen"/>
          <w:noProof/>
          <w:sz w:val="24"/>
          <w:szCs w:val="24"/>
        </w:rPr>
        <w:t>ტუბერკულოზის მართვისთვის მედიკამენტების</w:t>
      </w:r>
      <w:r w:rsidR="00AC3C15" w:rsidRPr="007A27E7">
        <w:rPr>
          <w:rFonts w:ascii="Sylfaen" w:eastAsia="Times New Roman" w:hAnsi="Sylfaen" w:cs="Sylfaen"/>
          <w:noProof/>
          <w:sz w:val="24"/>
          <w:szCs w:val="24"/>
          <w:lang w:val="ka-GE"/>
        </w:rPr>
        <w:t xml:space="preserve"> და</w:t>
      </w:r>
      <w:r w:rsidR="00AC3C15" w:rsidRPr="007A27E7">
        <w:rPr>
          <w:rFonts w:ascii="Sylfaen" w:eastAsia="Times New Roman" w:hAnsi="Sylfaen" w:cs="Sylfaen"/>
          <w:noProof/>
          <w:sz w:val="24"/>
          <w:szCs w:val="24"/>
        </w:rPr>
        <w:t xml:space="preserve"> სახარჯი მასალების შესყიდვა</w:t>
      </w:r>
      <w:r w:rsidR="00AC3C15" w:rsidRPr="007A27E7">
        <w:rPr>
          <w:rFonts w:ascii="Sylfaen" w:eastAsia="Times New Roman" w:hAnsi="Sylfaen" w:cs="Sylfaen"/>
          <w:noProof/>
          <w:sz w:val="24"/>
          <w:szCs w:val="24"/>
          <w:lang w:val="ka-GE"/>
        </w:rPr>
        <w:t>/გადაცემა. თუმცა აღსანიშნავია, რომ კომპონენტის ბიუჯეტი არ გახარჯულა მოთხოვნის არქონის გამო.</w:t>
      </w:r>
    </w:p>
    <w:p w:rsidR="00AC3C15" w:rsidRDefault="00AC3C15" w:rsidP="00AC3C15">
      <w:pPr>
        <w:pStyle w:val="ListParagraph"/>
        <w:tabs>
          <w:tab w:val="left" w:pos="1725"/>
        </w:tabs>
        <w:jc w:val="both"/>
        <w:rPr>
          <w:rFonts w:ascii="Sylfaen" w:eastAsia="Times New Roman" w:hAnsi="Sylfaen" w:cs="Sylfaen"/>
          <w:noProof/>
          <w:lang w:val="ka-GE"/>
        </w:rPr>
      </w:pPr>
    </w:p>
    <w:p w:rsidR="00490A9A" w:rsidRPr="005865D2" w:rsidRDefault="00490A9A" w:rsidP="00490A9A">
      <w:pPr>
        <w:pStyle w:val="ListParagraph"/>
        <w:numPr>
          <w:ilvl w:val="0"/>
          <w:numId w:val="16"/>
        </w:numPr>
        <w:tabs>
          <w:tab w:val="left" w:pos="1725"/>
        </w:tabs>
        <w:jc w:val="both"/>
        <w:rPr>
          <w:rFonts w:ascii="Sylfaen" w:eastAsia="Times New Roman" w:hAnsi="Sylfaen" w:cs="Sylfaen"/>
          <w:b/>
          <w:i/>
          <w:noProof/>
          <w:sz w:val="24"/>
          <w:szCs w:val="24"/>
        </w:rPr>
      </w:pPr>
      <w:r w:rsidRPr="005865D2">
        <w:rPr>
          <w:rFonts w:ascii="Sylfaen" w:eastAsia="Times New Roman" w:hAnsi="Sylfaen" w:cs="Sylfaen"/>
          <w:b/>
          <w:i/>
          <w:noProof/>
          <w:sz w:val="24"/>
          <w:szCs w:val="24"/>
        </w:rPr>
        <w:t>ტუბერკულოზის პროგრამის რეგიონული მართვა და მონიტორინგი</w:t>
      </w:r>
    </w:p>
    <w:p w:rsidR="00E45EA7" w:rsidRDefault="00490A9A" w:rsidP="00490A9A">
      <w:pPr>
        <w:tabs>
          <w:tab w:val="left" w:pos="1725"/>
        </w:tabs>
        <w:jc w:val="both"/>
        <w:rPr>
          <w:rFonts w:ascii="Sylfaen" w:hAnsi="Sylfaen"/>
          <w:sz w:val="24"/>
          <w:szCs w:val="24"/>
          <w:lang w:val="ka-GE"/>
        </w:rPr>
      </w:pPr>
      <w:r w:rsidRPr="007A27E7">
        <w:rPr>
          <w:rFonts w:ascii="Sylfaen" w:hAnsi="Sylfaen"/>
          <w:sz w:val="24"/>
          <w:szCs w:val="24"/>
          <w:lang w:val="ka-GE"/>
        </w:rPr>
        <w:t xml:space="preserve">აღნიშნული კომპონენტი მოიცავს </w:t>
      </w:r>
      <w:r w:rsidR="00610A86">
        <w:rPr>
          <w:rFonts w:ascii="Sylfaen" w:hAnsi="Sylfaen"/>
          <w:sz w:val="24"/>
          <w:szCs w:val="24"/>
          <w:lang w:val="ka-GE"/>
        </w:rPr>
        <w:t xml:space="preserve">9 </w:t>
      </w:r>
      <w:r w:rsidRPr="007A27E7">
        <w:rPr>
          <w:rFonts w:ascii="Sylfaen" w:hAnsi="Sylfaen"/>
          <w:sz w:val="24"/>
          <w:szCs w:val="24"/>
          <w:lang w:val="ka-GE"/>
        </w:rPr>
        <w:t xml:space="preserve">რეგიონული კოორდინატორის ხელფასს </w:t>
      </w:r>
      <w:r w:rsidR="00610A86">
        <w:rPr>
          <w:rFonts w:ascii="Sylfaen" w:hAnsi="Sylfaen"/>
          <w:sz w:val="24"/>
          <w:szCs w:val="24"/>
          <w:lang w:val="ka-GE"/>
        </w:rPr>
        <w:t>(თვეში</w:t>
      </w:r>
      <w:r w:rsidRPr="007A27E7">
        <w:rPr>
          <w:rFonts w:ascii="Sylfaen" w:hAnsi="Sylfaen"/>
          <w:sz w:val="24"/>
          <w:szCs w:val="24"/>
          <w:lang w:val="ka-GE"/>
        </w:rPr>
        <w:t xml:space="preserve"> 350 ლარი</w:t>
      </w:r>
      <w:r w:rsidR="00610A86">
        <w:rPr>
          <w:rFonts w:ascii="Sylfaen" w:hAnsi="Sylfaen"/>
          <w:sz w:val="24"/>
          <w:szCs w:val="24"/>
          <w:lang w:val="ka-GE"/>
        </w:rPr>
        <w:t>). კომპონენტის წლიური</w:t>
      </w:r>
      <w:r w:rsidRPr="007A27E7">
        <w:rPr>
          <w:rFonts w:ascii="Sylfaen" w:hAnsi="Sylfaen"/>
          <w:sz w:val="24"/>
          <w:szCs w:val="24"/>
          <w:lang w:val="ka-GE"/>
        </w:rPr>
        <w:t xml:space="preserve"> ბიუჯეტი</w:t>
      </w:r>
      <w:r w:rsidR="00610A86">
        <w:rPr>
          <w:rFonts w:ascii="Sylfaen" w:hAnsi="Sylfaen"/>
          <w:sz w:val="24"/>
          <w:szCs w:val="24"/>
          <w:lang w:val="ka-GE"/>
        </w:rPr>
        <w:t xml:space="preserve"> შეადგენს</w:t>
      </w:r>
      <w:r w:rsidRPr="007A27E7">
        <w:rPr>
          <w:rFonts w:ascii="Sylfaen" w:hAnsi="Sylfaen"/>
          <w:sz w:val="24"/>
          <w:szCs w:val="24"/>
          <w:lang w:val="ka-GE"/>
        </w:rPr>
        <w:t xml:space="preserve"> 37</w:t>
      </w:r>
      <w:r w:rsidR="00735CCE" w:rsidRPr="007A27E7">
        <w:rPr>
          <w:rFonts w:ascii="Sylfaen" w:hAnsi="Sylfaen"/>
          <w:sz w:val="24"/>
          <w:szCs w:val="24"/>
          <w:lang w:val="ka-GE"/>
        </w:rPr>
        <w:t xml:space="preserve"> </w:t>
      </w:r>
      <w:r w:rsidRPr="007A27E7">
        <w:rPr>
          <w:rFonts w:ascii="Sylfaen" w:hAnsi="Sylfaen"/>
          <w:sz w:val="24"/>
          <w:szCs w:val="24"/>
          <w:lang w:val="ka-GE"/>
        </w:rPr>
        <w:t>800 ლარ</w:t>
      </w:r>
      <w:r w:rsidR="00610A86">
        <w:rPr>
          <w:rFonts w:ascii="Sylfaen" w:hAnsi="Sylfaen"/>
          <w:sz w:val="24"/>
          <w:szCs w:val="24"/>
          <w:lang w:val="ka-GE"/>
        </w:rPr>
        <w:t>ს</w:t>
      </w:r>
      <w:r w:rsidR="00735CCE" w:rsidRPr="007A27E7">
        <w:rPr>
          <w:rFonts w:ascii="Sylfaen" w:hAnsi="Sylfaen"/>
          <w:sz w:val="24"/>
          <w:szCs w:val="24"/>
          <w:lang w:val="ka-GE"/>
        </w:rPr>
        <w:t>.</w:t>
      </w:r>
    </w:p>
    <w:p w:rsidR="00E14D05" w:rsidRPr="007A27E7" w:rsidRDefault="00E14D05" w:rsidP="00490A9A">
      <w:pPr>
        <w:tabs>
          <w:tab w:val="left" w:pos="1725"/>
        </w:tabs>
        <w:jc w:val="both"/>
        <w:rPr>
          <w:rFonts w:ascii="Sylfaen" w:hAnsi="Sylfaen"/>
          <w:sz w:val="24"/>
          <w:szCs w:val="24"/>
          <w:lang w:val="ka-GE"/>
        </w:rPr>
      </w:pPr>
    </w:p>
    <w:p w:rsidR="00441413" w:rsidRPr="005865D2" w:rsidRDefault="00735CCE" w:rsidP="00735CCE">
      <w:pPr>
        <w:pStyle w:val="ListParagraph"/>
        <w:numPr>
          <w:ilvl w:val="0"/>
          <w:numId w:val="16"/>
        </w:numPr>
        <w:tabs>
          <w:tab w:val="left" w:pos="1725"/>
        </w:tabs>
        <w:jc w:val="both"/>
        <w:rPr>
          <w:rFonts w:ascii="Sylfaen" w:hAnsi="Sylfaen"/>
          <w:i/>
          <w:sz w:val="24"/>
          <w:szCs w:val="24"/>
          <w:lang w:val="ka-GE"/>
        </w:rPr>
      </w:pPr>
      <w:r w:rsidRPr="005865D2">
        <w:rPr>
          <w:rFonts w:ascii="Sylfaen" w:eastAsia="Times New Roman" w:hAnsi="Sylfaen" w:cs="Sylfaen"/>
          <w:b/>
          <w:i/>
          <w:noProof/>
          <w:sz w:val="24"/>
          <w:szCs w:val="24"/>
        </w:rPr>
        <w:t>ტუბერკულოზის სამკურნალო პირველი და მეორე რიგის (სრული ღირებულების არა უმეტეს 80%) მედიკამენტების შესყიდვა</w:t>
      </w:r>
      <w:r w:rsidR="00441413" w:rsidRPr="005865D2">
        <w:rPr>
          <w:rFonts w:ascii="Sylfaen" w:eastAsia="Times New Roman" w:hAnsi="Sylfaen" w:cs="Sylfaen"/>
          <w:b/>
          <w:i/>
          <w:noProof/>
          <w:sz w:val="24"/>
          <w:szCs w:val="24"/>
          <w:lang w:val="ka-GE"/>
        </w:rPr>
        <w:t xml:space="preserve"> </w:t>
      </w:r>
      <w:r w:rsidR="00441413" w:rsidRPr="005865D2">
        <w:rPr>
          <w:rFonts w:ascii="Sylfaen" w:eastAsia="Times New Roman" w:hAnsi="Sylfaen" w:cs="Sylfaen"/>
          <w:b/>
          <w:i/>
          <w:noProof/>
          <w:sz w:val="24"/>
          <w:szCs w:val="24"/>
        </w:rPr>
        <w:t>(1 890 000 ლარი).</w:t>
      </w:r>
      <w:r w:rsidR="00441413" w:rsidRPr="005865D2">
        <w:rPr>
          <w:rFonts w:ascii="Sylfaen" w:eastAsia="Times New Roman" w:hAnsi="Sylfaen" w:cs="Sylfaen"/>
          <w:b/>
          <w:i/>
          <w:noProof/>
          <w:sz w:val="24"/>
          <w:szCs w:val="24"/>
          <w:lang w:val="ka-GE"/>
        </w:rPr>
        <w:t xml:space="preserve"> </w:t>
      </w:r>
    </w:p>
    <w:p w:rsidR="00735CCE" w:rsidRPr="007A27E7" w:rsidRDefault="00441413" w:rsidP="007A27E7">
      <w:pPr>
        <w:tabs>
          <w:tab w:val="left" w:pos="1725"/>
        </w:tabs>
        <w:jc w:val="both"/>
        <w:rPr>
          <w:rFonts w:ascii="Sylfaen" w:hAnsi="Sylfaen"/>
          <w:sz w:val="24"/>
          <w:szCs w:val="24"/>
          <w:lang w:val="ka-GE"/>
        </w:rPr>
      </w:pPr>
      <w:r w:rsidRPr="007A27E7">
        <w:rPr>
          <w:rFonts w:ascii="Sylfaen" w:hAnsi="Sylfaen" w:cs="Sylfaen"/>
          <w:sz w:val="24"/>
          <w:szCs w:val="24"/>
          <w:lang w:val="ka-GE"/>
        </w:rPr>
        <w:t>მათ</w:t>
      </w:r>
      <w:r w:rsidRPr="007A27E7">
        <w:rPr>
          <w:rFonts w:ascii="Sylfaen" w:hAnsi="Sylfaen"/>
          <w:sz w:val="24"/>
          <w:szCs w:val="24"/>
          <w:lang w:val="ka-GE"/>
        </w:rPr>
        <w:t xml:space="preserve"> შორის პირველი რიგის მედიკამენტები - 242 774,00 ლარი და მეორე რიგის მედიკამენტები (სახელმწიფოს წილი</w:t>
      </w:r>
      <w:r w:rsidR="00610A86">
        <w:rPr>
          <w:rFonts w:ascii="Sylfaen" w:hAnsi="Sylfaen"/>
          <w:sz w:val="24"/>
          <w:szCs w:val="24"/>
          <w:lang w:val="ka-GE"/>
        </w:rPr>
        <w:t>)</w:t>
      </w:r>
      <w:r w:rsidRPr="007A27E7">
        <w:rPr>
          <w:rFonts w:ascii="Sylfaen" w:hAnsi="Sylfaen"/>
          <w:sz w:val="24"/>
          <w:szCs w:val="24"/>
          <w:lang w:val="ka-GE"/>
        </w:rPr>
        <w:t xml:space="preserve"> - 1 648 054,00 ლარი</w:t>
      </w:r>
    </w:p>
    <w:p w:rsidR="007A27E7" w:rsidRPr="007A27E7" w:rsidRDefault="007A27E7" w:rsidP="00441413">
      <w:pPr>
        <w:pStyle w:val="ListParagraph"/>
        <w:tabs>
          <w:tab w:val="left" w:pos="1725"/>
        </w:tabs>
        <w:jc w:val="both"/>
        <w:rPr>
          <w:rFonts w:ascii="Sylfaen" w:hAnsi="Sylfaen"/>
          <w:sz w:val="24"/>
          <w:szCs w:val="24"/>
          <w:lang w:val="ka-GE"/>
        </w:rPr>
      </w:pPr>
    </w:p>
    <w:p w:rsidR="00735CCE" w:rsidRPr="005865D2" w:rsidRDefault="00735CCE" w:rsidP="00735CCE">
      <w:pPr>
        <w:pStyle w:val="ListParagraph"/>
        <w:numPr>
          <w:ilvl w:val="0"/>
          <w:numId w:val="16"/>
        </w:numPr>
        <w:tabs>
          <w:tab w:val="left" w:pos="1725"/>
        </w:tabs>
        <w:jc w:val="both"/>
        <w:rPr>
          <w:rFonts w:ascii="Sylfaen" w:eastAsia="Times New Roman" w:hAnsi="Sylfaen" w:cs="Sylfaen"/>
          <w:b/>
          <w:i/>
          <w:noProof/>
          <w:sz w:val="24"/>
          <w:szCs w:val="24"/>
        </w:rPr>
      </w:pPr>
      <w:r w:rsidRPr="005865D2">
        <w:rPr>
          <w:rFonts w:ascii="Sylfaen" w:eastAsia="Times New Roman" w:hAnsi="Sylfaen" w:cs="Sylfaen"/>
          <w:b/>
          <w:i/>
          <w:noProof/>
          <w:sz w:val="24"/>
          <w:szCs w:val="24"/>
        </w:rPr>
        <w:lastRenderedPageBreak/>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w:t>
      </w:r>
      <w:r w:rsidR="00441413" w:rsidRPr="005865D2">
        <w:rPr>
          <w:rFonts w:ascii="Sylfaen" w:eastAsia="Times New Roman" w:hAnsi="Sylfaen" w:cs="Sylfaen"/>
          <w:b/>
          <w:i/>
          <w:noProof/>
          <w:sz w:val="24"/>
          <w:szCs w:val="24"/>
          <w:lang w:val="ka-GE"/>
        </w:rPr>
        <w:t xml:space="preserve"> (410 000 ლარი)</w:t>
      </w:r>
    </w:p>
    <w:p w:rsidR="00441413" w:rsidRDefault="00441413" w:rsidP="00E14D0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7A27E7">
        <w:rPr>
          <w:rFonts w:ascii="Sylfaen" w:hAnsi="Sylfaen" w:cs="Sylfaen"/>
          <w:noProof/>
          <w:lang w:val="ka-GE"/>
        </w:rPr>
        <w:t xml:space="preserve">გულისხმობს ტუბერკულოზით მკურნალობის ამბულატორიულ რეჟიმში მყოფი პაციენტების მკურნალობაზე დამყოლობის მატერიალურ წახალისებას. </w:t>
      </w:r>
      <w:r w:rsidRPr="007A27E7">
        <w:rPr>
          <w:rFonts w:ascii="Sylfaen" w:hAnsi="Sylfaen" w:cs="Sylfaen"/>
          <w:noProof/>
        </w:rPr>
        <w:t>დაფინანსება</w:t>
      </w:r>
      <w:r>
        <w:rPr>
          <w:rFonts w:ascii="Sylfaen" w:hAnsi="Sylfaen" w:cs="Sylfaen"/>
          <w:noProof/>
        </w:rPr>
        <w:t xml:space="preserve">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w:t>
      </w:r>
      <w:r>
        <w:rPr>
          <w:rFonts w:ascii="Sylfaen" w:hAnsi="Sylfaen" w:cs="Sylfaen"/>
          <w:noProof/>
          <w:lang w:val="ka-GE"/>
        </w:rPr>
        <w:t>N</w:t>
      </w:r>
      <w:r>
        <w:rPr>
          <w:rFonts w:ascii="Sylfaen" w:hAnsi="Sylfaen" w:cs="Sylfaen"/>
          <w:noProof/>
        </w:rPr>
        <w:t xml:space="preserve">162 დადგენილებით დამტკიცებული წესის შესაბამისად. </w:t>
      </w:r>
    </w:p>
    <w:p w:rsidR="00735CCE" w:rsidRPr="005865D2" w:rsidRDefault="00735CCE" w:rsidP="00441413">
      <w:pPr>
        <w:pStyle w:val="NormalWeb"/>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i/>
          <w:noProof/>
        </w:rPr>
      </w:pPr>
      <w:r w:rsidRPr="005865D2">
        <w:rPr>
          <w:rFonts w:ascii="Sylfaen" w:hAnsi="Sylfaen" w:cs="Sylfaen"/>
          <w:b/>
          <w:i/>
          <w:noProof/>
        </w:rPr>
        <w:t>პილოტური პროექტი „შედეგზე დაფუძნებული დაფინანსება და</w:t>
      </w:r>
      <w:r w:rsidR="00441413" w:rsidRPr="005865D2">
        <w:rPr>
          <w:rFonts w:ascii="Sylfaen" w:hAnsi="Sylfaen" w:cs="Sylfaen"/>
          <w:b/>
          <w:i/>
          <w:noProof/>
        </w:rPr>
        <w:t xml:space="preserve"> </w:t>
      </w:r>
      <w:r w:rsidRPr="005865D2">
        <w:rPr>
          <w:rFonts w:ascii="Sylfaen" w:hAnsi="Sylfaen" w:cs="Sylfaen"/>
          <w:b/>
          <w:i/>
          <w:noProof/>
        </w:rPr>
        <w:t>ინტეგრირებული მკურნალობის მოდელი ტუბერკულოზის მართვის ამბულატორიულ დონეზე</w:t>
      </w:r>
    </w:p>
    <w:p w:rsidR="005866D2" w:rsidRDefault="00441413" w:rsidP="005866D2">
      <w:pPr>
        <w:widowControl w:val="0"/>
        <w:spacing w:after="0" w:line="240" w:lineRule="auto"/>
        <w:jc w:val="both"/>
        <w:rPr>
          <w:rFonts w:ascii="Sylfaen" w:hAnsi="Sylfaen"/>
          <w:sz w:val="24"/>
          <w:szCs w:val="24"/>
          <w:lang w:val="ka-GE"/>
        </w:rPr>
      </w:pPr>
      <w:r w:rsidRPr="007A27E7">
        <w:rPr>
          <w:rFonts w:ascii="Sylfaen" w:hAnsi="Sylfaen"/>
          <w:sz w:val="24"/>
          <w:szCs w:val="24"/>
          <w:lang w:val="ka-GE"/>
        </w:rPr>
        <w:t>სამედიცინო მომსახურების შედეგებზე დაფუძნებული დაფინანსების დანერგვის შესაძლებლობა ასახულია ტუბერკულოზის კონტროლის 2019-2022 წლების სტრატეგიაში, როგორც პროვაიდერთა მოტივაციის და სამუშაოს შესრულების ხარისხის ამაღლების, ტუბერკულოზით დაავადებულ პაციენტებში ტუბერკულოზის მკურნალობისადმი დამყოლობის და მკურნალობის შედეგების გაუმჯობესების საშუალება.</w:t>
      </w:r>
    </w:p>
    <w:p w:rsidR="007A27E7" w:rsidRPr="007A27E7" w:rsidRDefault="007A27E7" w:rsidP="005866D2">
      <w:pPr>
        <w:widowControl w:val="0"/>
        <w:spacing w:after="0" w:line="240" w:lineRule="auto"/>
        <w:jc w:val="both"/>
        <w:rPr>
          <w:rFonts w:ascii="Sylfaen" w:hAnsi="Sylfaen" w:cs="ALK Tall Nusxuri"/>
          <w:sz w:val="24"/>
          <w:szCs w:val="24"/>
          <w:lang w:val="ka-GE"/>
        </w:rPr>
      </w:pPr>
    </w:p>
    <w:p w:rsidR="00441413" w:rsidRPr="007A27E7" w:rsidRDefault="00441413" w:rsidP="005866D2">
      <w:pPr>
        <w:widowControl w:val="0"/>
        <w:spacing w:after="0" w:line="240" w:lineRule="auto"/>
        <w:jc w:val="both"/>
        <w:rPr>
          <w:rFonts w:ascii="Sylfaen" w:hAnsi="Sylfaen"/>
          <w:color w:val="000000"/>
          <w:sz w:val="24"/>
          <w:szCs w:val="24"/>
          <w:lang w:val="ka-GE"/>
        </w:rPr>
      </w:pPr>
      <w:r w:rsidRPr="007A27E7">
        <w:rPr>
          <w:rFonts w:ascii="Sylfaen" w:hAnsi="Sylfaen" w:cs="ALK Tall Nusxuri"/>
          <w:sz w:val="24"/>
          <w:szCs w:val="24"/>
          <w:lang w:val="ka-GE"/>
        </w:rPr>
        <w:t xml:space="preserve">სართაშორისო ფონდი კურაციოს და  საერთაშოროსო </w:t>
      </w:r>
      <w:r w:rsidRPr="007A27E7">
        <w:rPr>
          <w:rFonts w:ascii="Sylfaen" w:hAnsi="Sylfaen"/>
          <w:sz w:val="24"/>
          <w:szCs w:val="24"/>
          <w:lang w:val="ka-GE"/>
        </w:rPr>
        <w:t xml:space="preserve">პარტნიორების (Queen Margaret University, London School of Hygiene and Tropical Medicine, Antwerp Institute of Tropical Medicine) მიერ განხორციელდა კვლევითი პროექტი - </w:t>
      </w:r>
      <w:r w:rsidRPr="007A27E7">
        <w:rPr>
          <w:rFonts w:ascii="Sylfaen" w:hAnsi="Sylfaen"/>
          <w:color w:val="000000"/>
          <w:sz w:val="24"/>
          <w:szCs w:val="24"/>
          <w:lang w:val="ka-GE"/>
        </w:rPr>
        <w:t xml:space="preserve">„შედეგზე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რაც სამუშაოს შესრულების საფუძველზე, პერსონალისთვის დამატებითი ბონუსების გადახდას გულისხმობს. </w:t>
      </w:r>
    </w:p>
    <w:p w:rsidR="005866D2" w:rsidRPr="007A27E7" w:rsidRDefault="005866D2" w:rsidP="005866D2">
      <w:pPr>
        <w:widowControl w:val="0"/>
        <w:spacing w:after="0" w:line="240" w:lineRule="auto"/>
        <w:jc w:val="both"/>
        <w:rPr>
          <w:rFonts w:ascii="Sylfaen" w:hAnsi="Sylfaen"/>
          <w:color w:val="000000"/>
          <w:sz w:val="24"/>
          <w:szCs w:val="24"/>
          <w:lang w:val="ka-GE"/>
        </w:rPr>
      </w:pPr>
    </w:p>
    <w:p w:rsidR="005866D2" w:rsidRPr="007A27E7" w:rsidRDefault="00441413" w:rsidP="005866D2">
      <w:pPr>
        <w:widowControl w:val="0"/>
        <w:spacing w:after="0" w:line="240" w:lineRule="auto"/>
        <w:jc w:val="both"/>
        <w:rPr>
          <w:rFonts w:ascii="Sylfaen" w:eastAsia="Times New Roman" w:hAnsi="Sylfaen" w:cs="Sylfaen"/>
          <w:sz w:val="24"/>
          <w:szCs w:val="24"/>
          <w:lang w:val="ka-GE" w:eastAsia="x-none"/>
        </w:rPr>
      </w:pPr>
      <w:r w:rsidRPr="007A27E7">
        <w:rPr>
          <w:rFonts w:ascii="Sylfaen" w:hAnsi="Sylfaen"/>
          <w:color w:val="000000"/>
          <w:sz w:val="24"/>
          <w:szCs w:val="24"/>
          <w:lang w:val="ka-GE"/>
        </w:rPr>
        <w:t>მოდელის დანერგვამდე მიზანშეწონილი</w:t>
      </w:r>
      <w:r w:rsidR="005866D2" w:rsidRPr="007A27E7">
        <w:rPr>
          <w:rFonts w:ascii="Sylfaen" w:hAnsi="Sylfaen"/>
          <w:color w:val="000000"/>
          <w:sz w:val="24"/>
          <w:szCs w:val="24"/>
          <w:lang w:val="ka-GE"/>
        </w:rPr>
        <w:t xml:space="preserve"> იყო</w:t>
      </w:r>
      <w:r w:rsidRPr="007A27E7">
        <w:rPr>
          <w:rFonts w:ascii="Sylfaen" w:hAnsi="Sylfaen"/>
          <w:color w:val="000000"/>
          <w:sz w:val="24"/>
          <w:szCs w:val="24"/>
          <w:lang w:val="ka-GE"/>
        </w:rPr>
        <w:t xml:space="preserve"> მისი განხორციელება პილოტის სახით. პილოტური მოდელი ეფუძნება პაციენტზე ორიენტირებული და ამბულატორიულ დონეზე ინტეგრირებული მკურნალობის პრინციპებს და მოიცავს შედეგებზე დაფუძნებული დაფინანსების სქემ</w:t>
      </w:r>
      <w:r w:rsidR="007A27E7">
        <w:rPr>
          <w:rFonts w:ascii="Sylfaen" w:hAnsi="Sylfaen"/>
          <w:color w:val="000000"/>
          <w:sz w:val="24"/>
          <w:szCs w:val="24"/>
          <w:lang w:val="ka-GE"/>
        </w:rPr>
        <w:t>ა</w:t>
      </w:r>
      <w:r w:rsidRPr="007A27E7">
        <w:rPr>
          <w:rFonts w:ascii="Sylfaen" w:hAnsi="Sylfaen"/>
          <w:color w:val="000000"/>
          <w:sz w:val="24"/>
          <w:szCs w:val="24"/>
          <w:lang w:val="ka-GE"/>
        </w:rPr>
        <w:t xml:space="preserve">ს. აღნიშნულის გათვალისწინებით, შემუშავდა </w:t>
      </w:r>
      <w:r w:rsidRPr="007A27E7">
        <w:rPr>
          <w:rFonts w:ascii="Sylfaen" w:hAnsi="Sylfaen"/>
          <w:sz w:val="24"/>
          <w:szCs w:val="24"/>
          <w:lang w:val="ka-GE"/>
        </w:rPr>
        <w:t xml:space="preserve">პილოტური პროექტი - </w:t>
      </w:r>
      <w:r w:rsidRPr="007A27E7">
        <w:rPr>
          <w:rFonts w:ascii="Sylfaen" w:eastAsia="Sylfaen" w:hAnsi="Sylfaen"/>
          <w:sz w:val="24"/>
          <w:szCs w:val="24"/>
          <w:lang w:val="ka-GE" w:bidi="en-US"/>
        </w:rPr>
        <w:t>,,</w:t>
      </w:r>
      <w:r w:rsidRPr="007A27E7">
        <w:rPr>
          <w:rFonts w:ascii="Sylfaen" w:hAnsi="Sylfaen"/>
          <w:color w:val="000000"/>
          <w:sz w:val="24"/>
          <w:szCs w:val="24"/>
          <w:lang w:val="ka-GE"/>
        </w:rPr>
        <w:t>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Pr="007A27E7">
        <w:rPr>
          <w:rFonts w:ascii="Sylfaen" w:eastAsia="Sylfaen" w:hAnsi="Sylfaen"/>
          <w:sz w:val="24"/>
          <w:szCs w:val="24"/>
          <w:lang w:val="ka-GE" w:bidi="en-US"/>
        </w:rPr>
        <w:t xml:space="preserve">’’. პილოტს აფინანსებს გლობალური ფონდი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 პროექტის’’ ფარგლებში. ინტერვენცია ხორციელდება კვლევის შედეგად რანდომიზაციის წესით შერჩეულ </w:t>
      </w:r>
      <w:r w:rsidRPr="007A27E7">
        <w:rPr>
          <w:rFonts w:ascii="Sylfaen" w:eastAsia="Times New Roman" w:hAnsi="Sylfaen" w:cs="Sylfaen"/>
          <w:sz w:val="24"/>
          <w:szCs w:val="24"/>
          <w:lang w:val="ka-GE"/>
        </w:rPr>
        <w:t xml:space="preserve">სამედიცინო დაწესებულებებში. </w:t>
      </w:r>
    </w:p>
    <w:p w:rsidR="005866D2" w:rsidRPr="007A27E7" w:rsidRDefault="005866D2" w:rsidP="00586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5866D2" w:rsidRDefault="005866D2" w:rsidP="005866D2">
      <w:pPr>
        <w:spacing w:after="0"/>
        <w:jc w:val="both"/>
        <w:rPr>
          <w:rFonts w:ascii="Sylfaen" w:eastAsia="Sylfaen" w:hAnsi="Sylfaen"/>
          <w:sz w:val="24"/>
          <w:lang w:val="ka-GE"/>
        </w:rPr>
      </w:pPr>
      <w:r>
        <w:rPr>
          <w:rFonts w:ascii="Sylfaen" w:hAnsi="Sylfaen"/>
          <w:color w:val="000000"/>
          <w:sz w:val="24"/>
          <w:lang w:val="ka-GE"/>
        </w:rPr>
        <w:t xml:space="preserve">პილოტის განმახორციელებელია სსიპ სოციალური მომსახურების სააგენტო, რომელიც </w:t>
      </w:r>
      <w:r w:rsidRPr="00E517DB">
        <w:rPr>
          <w:rFonts w:ascii="Sylfaen" w:eastAsia="Sylfaen" w:hAnsi="Sylfaen"/>
          <w:sz w:val="24"/>
          <w:lang w:val="ka-GE"/>
        </w:rPr>
        <w:t>აფორმ</w:t>
      </w:r>
      <w:r>
        <w:rPr>
          <w:rFonts w:ascii="Sylfaen" w:eastAsia="Sylfaen" w:hAnsi="Sylfaen"/>
          <w:sz w:val="24"/>
          <w:lang w:val="ka-GE"/>
        </w:rPr>
        <w:t xml:space="preserve">ებს </w:t>
      </w:r>
      <w:r w:rsidRPr="00E517DB">
        <w:rPr>
          <w:rFonts w:ascii="Sylfaen" w:eastAsia="Sylfaen" w:hAnsi="Sylfaen"/>
          <w:sz w:val="24"/>
          <w:lang w:val="ka-GE"/>
        </w:rPr>
        <w:t>ხელშეკრულება</w:t>
      </w:r>
      <w:r>
        <w:rPr>
          <w:rFonts w:ascii="Sylfaen" w:eastAsia="Sylfaen" w:hAnsi="Sylfaen"/>
          <w:sz w:val="24"/>
          <w:lang w:val="ka-GE"/>
        </w:rPr>
        <w:t>ს</w:t>
      </w:r>
      <w:r w:rsidRPr="00E517DB">
        <w:rPr>
          <w:rFonts w:ascii="Sylfaen" w:eastAsia="Sylfaen" w:hAnsi="Sylfaen"/>
          <w:sz w:val="24"/>
          <w:lang w:val="ka-GE"/>
        </w:rPr>
        <w:t xml:space="preserve"> </w:t>
      </w:r>
      <w:r w:rsidRPr="00F917D3">
        <w:rPr>
          <w:rFonts w:ascii="Sylfaen" w:eastAsia="Sylfaen" w:hAnsi="Sylfaen"/>
          <w:sz w:val="24"/>
          <w:lang w:val="ka-GE"/>
        </w:rPr>
        <w:t>სამედიცინო დაწესებულებებთან</w:t>
      </w:r>
      <w:r w:rsidR="007A27E7">
        <w:rPr>
          <w:rFonts w:ascii="Sylfaen" w:eastAsia="Sylfaen" w:hAnsi="Sylfaen"/>
          <w:sz w:val="24"/>
          <w:lang w:val="ka-GE"/>
        </w:rPr>
        <w:t xml:space="preserve"> და ასევე, ახორციელებს პროცესის მონიტორინგს</w:t>
      </w:r>
      <w:r>
        <w:rPr>
          <w:rFonts w:ascii="Sylfaen" w:eastAsia="Sylfaen" w:hAnsi="Sylfaen"/>
          <w:sz w:val="24"/>
          <w:lang w:val="ka-GE"/>
        </w:rPr>
        <w:t xml:space="preserve">. </w:t>
      </w:r>
    </w:p>
    <w:p w:rsidR="007A27E7" w:rsidRDefault="005866D2" w:rsidP="007A27E7">
      <w:pPr>
        <w:spacing w:after="0"/>
        <w:jc w:val="both"/>
        <w:rPr>
          <w:rFonts w:ascii="Sylfaen" w:eastAsia="Sylfaen" w:hAnsi="Sylfaen"/>
          <w:sz w:val="24"/>
          <w:lang w:val="ka-GE"/>
        </w:rPr>
      </w:pPr>
      <w:r>
        <w:rPr>
          <w:rFonts w:ascii="Sylfaen" w:eastAsia="Sylfaen" w:hAnsi="Sylfaen"/>
          <w:sz w:val="24"/>
          <w:lang w:val="ka-GE"/>
        </w:rPr>
        <w:lastRenderedPageBreak/>
        <w:t xml:space="preserve">ბონუსის გადახდას საფუძვლად უდევს მკურნალობაზე დამყოლობის ინდიკატორი, რომელიც ეფუძნება ფილტვის ტუბერკულოზის მქონე ამბულატორიული პაციენტების დღიური </w:t>
      </w:r>
      <w:r>
        <w:rPr>
          <w:rFonts w:ascii="Sylfaen" w:eastAsia="Sylfaen" w:hAnsi="Sylfaen"/>
          <w:sz w:val="24"/>
        </w:rPr>
        <w:t>DOT</w:t>
      </w:r>
      <w:r>
        <w:rPr>
          <w:rFonts w:ascii="Sylfaen" w:eastAsia="Sylfaen" w:hAnsi="Sylfaen"/>
          <w:sz w:val="24"/>
          <w:lang w:val="ka-GE"/>
        </w:rPr>
        <w:t>-ის</w:t>
      </w:r>
      <w:r w:rsidR="007A27E7">
        <w:rPr>
          <w:rFonts w:ascii="Sylfaen" w:eastAsia="Sylfaen" w:hAnsi="Sylfaen"/>
          <w:sz w:val="24"/>
          <w:lang w:val="ka-GE"/>
        </w:rPr>
        <w:t xml:space="preserve"> შესრულებას </w:t>
      </w:r>
      <w:r>
        <w:rPr>
          <w:rFonts w:ascii="Sylfaen" w:eastAsia="Sylfaen" w:hAnsi="Sylfaen"/>
          <w:sz w:val="24"/>
          <w:lang w:val="ka-GE"/>
        </w:rPr>
        <w:t>(</w:t>
      </w:r>
      <w:r w:rsidR="007A27E7">
        <w:rPr>
          <w:rFonts w:ascii="Sylfaen" w:eastAsia="Sylfaen" w:hAnsi="Sylfaen"/>
          <w:sz w:val="24"/>
        </w:rPr>
        <w:t>DOT</w:t>
      </w:r>
      <w:r w:rsidR="007A27E7">
        <w:rPr>
          <w:rFonts w:ascii="Sylfaen" w:eastAsia="Sylfaen" w:hAnsi="Sylfaen"/>
          <w:sz w:val="24"/>
          <w:lang w:val="ka-GE"/>
        </w:rPr>
        <w:t xml:space="preserve"> - </w:t>
      </w:r>
      <w:r>
        <w:rPr>
          <w:rFonts w:ascii="Sylfaen" w:eastAsia="Sylfaen" w:hAnsi="Sylfaen"/>
          <w:sz w:val="24"/>
          <w:lang w:val="ka-GE"/>
        </w:rPr>
        <w:t>მკურნალობა უშუალო მეთვალყურეობის ქვეშ). ინდიკატორის შესრულებაზე ანგარიშგება ხორციელდება კვარტალურად.</w:t>
      </w:r>
      <w:r w:rsidR="007A27E7">
        <w:rPr>
          <w:rFonts w:ascii="Sylfaen" w:eastAsia="Sylfaen" w:hAnsi="Sylfaen"/>
          <w:sz w:val="24"/>
          <w:lang w:val="ka-GE"/>
        </w:rPr>
        <w:t xml:space="preserve"> სააგენტო ფულადი წახალისების </w:t>
      </w:r>
      <w:r w:rsidR="007A27E7" w:rsidRPr="00E517DB">
        <w:rPr>
          <w:rFonts w:ascii="Sylfaen" w:eastAsia="Sylfaen" w:hAnsi="Sylfaen"/>
          <w:sz w:val="24"/>
          <w:lang w:val="ka-GE"/>
        </w:rPr>
        <w:t>სრულ მოცულობა</w:t>
      </w:r>
      <w:r w:rsidR="007A27E7">
        <w:rPr>
          <w:rFonts w:ascii="Sylfaen" w:eastAsia="Sylfaen" w:hAnsi="Sylfaen"/>
          <w:sz w:val="24"/>
          <w:lang w:val="ka-GE"/>
        </w:rPr>
        <w:t>ს</w:t>
      </w:r>
      <w:r w:rsidR="007A27E7" w:rsidRPr="00E517DB">
        <w:rPr>
          <w:rFonts w:ascii="Sylfaen" w:eastAsia="Sylfaen" w:hAnsi="Sylfaen"/>
          <w:sz w:val="24"/>
          <w:lang w:val="ka-GE"/>
        </w:rPr>
        <w:t xml:space="preserve"> გა</w:t>
      </w:r>
      <w:r w:rsidR="007A27E7">
        <w:rPr>
          <w:rFonts w:ascii="Sylfaen" w:eastAsia="Sylfaen" w:hAnsi="Sylfaen"/>
          <w:sz w:val="24"/>
          <w:lang w:val="ka-GE"/>
        </w:rPr>
        <w:t>სცემს</w:t>
      </w:r>
      <w:r w:rsidR="007A27E7" w:rsidRPr="00E517DB">
        <w:rPr>
          <w:rFonts w:ascii="Sylfaen" w:eastAsia="Sylfaen" w:hAnsi="Sylfaen"/>
          <w:sz w:val="24"/>
          <w:lang w:val="ka-GE"/>
        </w:rPr>
        <w:t xml:space="preserve"> დაწესებულების მიერ ინდიკატორის 85%-ით და მეტის შესრულების </w:t>
      </w:r>
      <w:r w:rsidR="007A27E7">
        <w:rPr>
          <w:rFonts w:ascii="Sylfaen" w:eastAsia="Sylfaen" w:hAnsi="Sylfaen"/>
          <w:sz w:val="24"/>
          <w:lang w:val="ka-GE"/>
        </w:rPr>
        <w:t>შემთხვევაში;</w:t>
      </w:r>
      <w:r w:rsidR="007A27E7" w:rsidRPr="00E517DB">
        <w:rPr>
          <w:rFonts w:ascii="Sylfaen" w:eastAsia="Sylfaen" w:hAnsi="Sylfaen"/>
          <w:sz w:val="24"/>
          <w:lang w:val="ka-GE"/>
        </w:rPr>
        <w:t xml:space="preserve"> </w:t>
      </w:r>
      <w:r w:rsidR="007A27E7">
        <w:rPr>
          <w:rFonts w:ascii="Sylfaen" w:eastAsia="Sylfaen" w:hAnsi="Sylfaen"/>
          <w:sz w:val="24"/>
          <w:lang w:val="ka-GE"/>
        </w:rPr>
        <w:t xml:space="preserve">ფულადი წახალისების მოცულობის 50% </w:t>
      </w:r>
      <w:r w:rsidR="007A27E7" w:rsidRPr="00E517DB">
        <w:rPr>
          <w:rFonts w:ascii="Sylfaen" w:eastAsia="Sylfaen" w:hAnsi="Sylfaen"/>
          <w:sz w:val="24"/>
          <w:lang w:val="ka-GE"/>
        </w:rPr>
        <w:t>გა</w:t>
      </w:r>
      <w:r w:rsidR="007A27E7">
        <w:rPr>
          <w:rFonts w:ascii="Sylfaen" w:eastAsia="Sylfaen" w:hAnsi="Sylfaen"/>
          <w:sz w:val="24"/>
          <w:lang w:val="ka-GE"/>
        </w:rPr>
        <w:t>სცემს</w:t>
      </w:r>
      <w:r w:rsidR="007A27E7" w:rsidRPr="00E517DB">
        <w:rPr>
          <w:rFonts w:ascii="Sylfaen" w:eastAsia="Sylfaen" w:hAnsi="Sylfaen"/>
          <w:sz w:val="24"/>
          <w:lang w:val="ka-GE"/>
        </w:rPr>
        <w:t xml:space="preserve"> დაწესებულების მიერ ინდიკატორის </w:t>
      </w:r>
      <w:r w:rsidR="007A27E7" w:rsidRPr="00AC1BB3">
        <w:rPr>
          <w:rFonts w:ascii="Sylfaen" w:eastAsia="Sylfaen" w:hAnsi="Sylfaen"/>
          <w:sz w:val="24"/>
          <w:lang w:val="ka-GE"/>
        </w:rPr>
        <w:t>71-84%</w:t>
      </w:r>
      <w:r w:rsidR="007A27E7">
        <w:rPr>
          <w:rFonts w:ascii="Sylfaen" w:eastAsia="Sylfaen" w:hAnsi="Sylfaen"/>
          <w:sz w:val="24"/>
          <w:lang w:val="ka-GE"/>
        </w:rPr>
        <w:t xml:space="preserve">-მდე </w:t>
      </w:r>
      <w:r w:rsidR="007A27E7" w:rsidRPr="00E517DB">
        <w:rPr>
          <w:rFonts w:ascii="Sylfaen" w:eastAsia="Sylfaen" w:hAnsi="Sylfaen"/>
          <w:sz w:val="24"/>
          <w:lang w:val="ka-GE"/>
        </w:rPr>
        <w:t xml:space="preserve">შესრულების </w:t>
      </w:r>
      <w:r w:rsidR="007A27E7">
        <w:rPr>
          <w:rFonts w:ascii="Sylfaen" w:eastAsia="Sylfaen" w:hAnsi="Sylfaen"/>
          <w:sz w:val="24"/>
          <w:lang w:val="ka-GE"/>
        </w:rPr>
        <w:t xml:space="preserve">შემთხვევაში და ფულად წახალისებას არ გასცემს </w:t>
      </w:r>
      <w:r w:rsidR="007A27E7" w:rsidRPr="00E517DB">
        <w:rPr>
          <w:rFonts w:ascii="Sylfaen" w:eastAsia="Sylfaen" w:hAnsi="Sylfaen"/>
          <w:sz w:val="24"/>
          <w:lang w:val="ka-GE"/>
        </w:rPr>
        <w:t xml:space="preserve">დაწესებულების მიერ ინდიკატორის </w:t>
      </w:r>
      <w:r w:rsidR="007A27E7">
        <w:rPr>
          <w:rFonts w:ascii="Sylfaen" w:eastAsia="Sylfaen" w:hAnsi="Sylfaen"/>
          <w:sz w:val="24"/>
          <w:lang w:val="ka-GE"/>
        </w:rPr>
        <w:t>70</w:t>
      </w:r>
      <w:r w:rsidR="007A27E7" w:rsidRPr="00AC1BB3">
        <w:rPr>
          <w:rFonts w:ascii="Sylfaen" w:eastAsia="Sylfaen" w:hAnsi="Sylfaen"/>
          <w:sz w:val="24"/>
          <w:lang w:val="ka-GE"/>
        </w:rPr>
        <w:t>%</w:t>
      </w:r>
      <w:r w:rsidR="007A27E7">
        <w:rPr>
          <w:rFonts w:ascii="Sylfaen" w:eastAsia="Sylfaen" w:hAnsi="Sylfaen"/>
          <w:sz w:val="24"/>
          <w:lang w:val="ka-GE"/>
        </w:rPr>
        <w:t>-ით და ნაკლების შესრულების</w:t>
      </w:r>
      <w:r w:rsidR="007A27E7" w:rsidRPr="00E517DB">
        <w:rPr>
          <w:rFonts w:ascii="Sylfaen" w:eastAsia="Sylfaen" w:hAnsi="Sylfaen"/>
          <w:sz w:val="24"/>
          <w:lang w:val="ka-GE"/>
        </w:rPr>
        <w:t xml:space="preserve"> </w:t>
      </w:r>
      <w:r w:rsidR="007A27E7">
        <w:rPr>
          <w:rFonts w:ascii="Sylfaen" w:eastAsia="Sylfaen" w:hAnsi="Sylfaen"/>
          <w:sz w:val="24"/>
          <w:lang w:val="ka-GE"/>
        </w:rPr>
        <w:t>შემთხვევაში</w:t>
      </w:r>
      <w:r w:rsidR="007A27E7" w:rsidRPr="00E517DB">
        <w:rPr>
          <w:rFonts w:ascii="Sylfaen" w:eastAsia="Sylfaen" w:hAnsi="Sylfaen"/>
          <w:sz w:val="24"/>
          <w:lang w:val="ka-GE"/>
        </w:rPr>
        <w:t xml:space="preserve">. </w:t>
      </w:r>
    </w:p>
    <w:p w:rsidR="005866D2" w:rsidRDefault="005866D2" w:rsidP="005866D2">
      <w:pPr>
        <w:spacing w:after="0"/>
        <w:jc w:val="both"/>
        <w:rPr>
          <w:rFonts w:ascii="Sylfaen" w:eastAsia="Sylfaen" w:hAnsi="Sylfaen"/>
          <w:sz w:val="24"/>
          <w:lang w:val="ka-GE"/>
        </w:rPr>
      </w:pPr>
    </w:p>
    <w:tbl>
      <w:tblPr>
        <w:tblW w:w="0" w:type="auto"/>
        <w:tblInd w:w="23" w:type="dxa"/>
        <w:tblLayout w:type="fixed"/>
        <w:tblCellMar>
          <w:left w:w="15" w:type="dxa"/>
          <w:right w:w="15" w:type="dxa"/>
        </w:tblCellMar>
        <w:tblLook w:val="0000" w:firstRow="0" w:lastRow="0" w:firstColumn="0" w:lastColumn="0" w:noHBand="0" w:noVBand="0"/>
      </w:tblPr>
      <w:tblGrid>
        <w:gridCol w:w="1552"/>
        <w:gridCol w:w="917"/>
        <w:gridCol w:w="1351"/>
        <w:gridCol w:w="1275"/>
        <w:gridCol w:w="993"/>
        <w:gridCol w:w="1275"/>
        <w:gridCol w:w="851"/>
        <w:gridCol w:w="1276"/>
        <w:gridCol w:w="1275"/>
      </w:tblGrid>
      <w:tr w:rsidR="00735CCE" w:rsidTr="005866D2">
        <w:trPr>
          <w:trHeight w:val="300"/>
        </w:trPr>
        <w:tc>
          <w:tcPr>
            <w:tcW w:w="10765" w:type="dxa"/>
            <w:gridSpan w:val="9"/>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ფულადი წახალისების მოცულობა 1 პაციენტზე თვეში (ლარი, დარიცხული)</w:t>
            </w:r>
          </w:p>
        </w:tc>
      </w:tr>
      <w:tr w:rsidR="00735CCE" w:rsidTr="005866D2">
        <w:trPr>
          <w:trHeight w:val="720"/>
        </w:trPr>
        <w:tc>
          <w:tcPr>
            <w:tcW w:w="1552"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დაწესებულების ტიპი</w:t>
            </w:r>
          </w:p>
        </w:tc>
        <w:tc>
          <w:tcPr>
            <w:tcW w:w="917"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პაციენტი</w:t>
            </w:r>
          </w:p>
        </w:tc>
        <w:tc>
          <w:tcPr>
            <w:tcW w:w="1351"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სულ ფულადი წახალისების ოდენობა (ლარი)</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დაწესებულება</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მენეჯერი</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ფთიზიატრი</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ოჯახის ექიმი</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DOT ექთანი/ სოფლის ექთანი</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სოფლის ექიმი</w:t>
            </w:r>
          </w:p>
        </w:tc>
      </w:tr>
      <w:tr w:rsidR="00735CCE" w:rsidTr="005866D2">
        <w:trPr>
          <w:trHeight w:val="300"/>
        </w:trPr>
        <w:tc>
          <w:tcPr>
            <w:tcW w:w="1552"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eastAsia="Times New Roman" w:hAnsi="Sylfaen" w:cs="Sylfaen"/>
                <w:b/>
                <w:bCs/>
                <w:noProof/>
                <w:sz w:val="20"/>
                <w:szCs w:val="20"/>
              </w:rPr>
            </w:pPr>
          </w:p>
        </w:tc>
        <w:tc>
          <w:tcPr>
            <w:tcW w:w="917"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eastAsia="Times New Roman" w:hAnsi="Sylfaen" w:cs="Sylfaen"/>
                <w:b/>
                <w:bCs/>
                <w:noProof/>
                <w:sz w:val="20"/>
                <w:szCs w:val="20"/>
              </w:rPr>
            </w:pPr>
          </w:p>
        </w:tc>
        <w:tc>
          <w:tcPr>
            <w:tcW w:w="1351"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eastAsia="Times New Roman" w:hAnsi="Sylfaen" w:cs="Sylfaen"/>
                <w:b/>
                <w:bCs/>
                <w:noProof/>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993"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hAnsi="Sylfaen" w:cs="Sylfaen"/>
                <w:noProof/>
                <w:sz w:val="20"/>
                <w:szCs w:val="20"/>
              </w:rPr>
            </w:pPr>
          </w:p>
        </w:tc>
        <w:tc>
          <w:tcPr>
            <w:tcW w:w="1275"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hAnsi="Sylfaen" w:cs="Sylfaen"/>
                <w:noProof/>
                <w:sz w:val="20"/>
                <w:szCs w:val="20"/>
              </w:rPr>
            </w:pPr>
          </w:p>
        </w:tc>
        <w:tc>
          <w:tcPr>
            <w:tcW w:w="851"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hAnsi="Sylfaen" w:cs="Sylfaen"/>
                <w:noProof/>
                <w:sz w:val="20"/>
                <w:szCs w:val="20"/>
              </w:rPr>
            </w:pPr>
          </w:p>
        </w:tc>
        <w:tc>
          <w:tcPr>
            <w:tcW w:w="1276"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hAnsi="Sylfaen" w:cs="Sylfaen"/>
                <w:noProof/>
                <w:sz w:val="20"/>
                <w:szCs w:val="20"/>
              </w:rPr>
            </w:pPr>
          </w:p>
        </w:tc>
        <w:tc>
          <w:tcPr>
            <w:tcW w:w="1275"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hAnsi="Sylfaen" w:cs="Sylfaen"/>
                <w:noProof/>
                <w:sz w:val="20"/>
                <w:szCs w:val="20"/>
              </w:rPr>
            </w:pPr>
          </w:p>
        </w:tc>
      </w:tr>
      <w:tr w:rsidR="00735CCE" w:rsidTr="005866D2">
        <w:trPr>
          <w:trHeight w:val="315"/>
        </w:trPr>
        <w:tc>
          <w:tcPr>
            <w:tcW w:w="1552" w:type="dxa"/>
            <w:vMerge w:val="restart"/>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c>
          <w:tcPr>
            <w:tcW w:w="917"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3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60.83</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99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14.41</w:t>
            </w:r>
          </w:p>
        </w:tc>
        <w:tc>
          <w:tcPr>
            <w:tcW w:w="1276"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p>
        </w:tc>
      </w:tr>
      <w:tr w:rsidR="00735CCE" w:rsidTr="005866D2">
        <w:trPr>
          <w:trHeight w:val="300"/>
        </w:trPr>
        <w:tc>
          <w:tcPr>
            <w:tcW w:w="1552" w:type="dxa"/>
            <w:vMerge/>
            <w:tcBorders>
              <w:top w:val="nil"/>
              <w:left w:val="single" w:sz="6" w:space="0" w:color="auto"/>
              <w:bottom w:val="single" w:sz="6" w:space="0" w:color="auto"/>
              <w:right w:val="single" w:sz="6" w:space="0" w:color="auto"/>
            </w:tcBorders>
            <w:vAlign w:val="center"/>
          </w:tcPr>
          <w:p w:rsidR="00735CCE" w:rsidRDefault="00735CCE" w:rsidP="00735CCE">
            <w:pPr>
              <w:widowControl w:val="0"/>
              <w:spacing w:after="0" w:line="240" w:lineRule="auto"/>
              <w:rPr>
                <w:rFonts w:ascii="Sylfaen" w:eastAsia="Times New Roman" w:hAnsi="Sylfaen" w:cs="Sylfaen"/>
                <w:noProof/>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სოფელი </w:t>
            </w:r>
          </w:p>
        </w:tc>
        <w:tc>
          <w:tcPr>
            <w:tcW w:w="13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68.26</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99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21.84</w:t>
            </w:r>
          </w:p>
        </w:tc>
      </w:tr>
      <w:tr w:rsidR="00735CCE" w:rsidTr="005866D2">
        <w:trPr>
          <w:trHeight w:val="300"/>
        </w:trPr>
        <w:tc>
          <w:tcPr>
            <w:tcW w:w="155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c>
          <w:tcPr>
            <w:tcW w:w="917"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3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37.30</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3.12</w:t>
            </w:r>
          </w:p>
        </w:tc>
        <w:tc>
          <w:tcPr>
            <w:tcW w:w="99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1275"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p>
        </w:tc>
      </w:tr>
    </w:tbl>
    <w:p w:rsidR="005865D2" w:rsidRDefault="005865D2" w:rsidP="005865D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hAnsi="Sylfaen" w:cs="Sylfaen"/>
          <w:noProof/>
          <w:lang w:val="ka-GE"/>
        </w:rPr>
      </w:pPr>
    </w:p>
    <w:p w:rsidR="00735CCE" w:rsidRDefault="00735CCE" w:rsidP="005865D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hAnsi="Sylfaen" w:cs="Sylfaen"/>
          <w:noProof/>
          <w:lang w:val="ka-GE"/>
        </w:rPr>
      </w:pPr>
      <w:r>
        <w:rPr>
          <w:rFonts w:ascii="Sylfaen" w:hAnsi="Sylfaen" w:cs="Sylfaen"/>
          <w:noProof/>
        </w:rPr>
        <w:t xml:space="preserve">პროექტის ბიუჯეტი შეადგენს </w:t>
      </w:r>
      <w:r>
        <w:rPr>
          <w:rFonts w:ascii="Sylfaen" w:hAnsi="Sylfaen" w:cs="Sylfaen"/>
          <w:noProof/>
          <w:lang w:val="ka-GE" w:eastAsia="ka-GE"/>
        </w:rPr>
        <w:t>234 665</w:t>
      </w:r>
      <w:r>
        <w:rPr>
          <w:rFonts w:ascii="Sylfaen" w:hAnsi="Sylfaen" w:cs="Sylfaen"/>
          <w:noProof/>
        </w:rPr>
        <w:t xml:space="preserve"> 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rPr>
        <w:t xml:space="preserve"> ლარს; </w:t>
      </w:r>
    </w:p>
    <w:p w:rsidR="00735CCE" w:rsidRDefault="00735CCE" w:rsidP="005866D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rPr>
      </w:pPr>
      <w:r w:rsidRPr="005866D2">
        <w:rPr>
          <w:rFonts w:ascii="Sylfaen" w:hAnsi="Sylfaen" w:cs="Sylfaen"/>
          <w:bCs/>
          <w:noProof/>
        </w:rPr>
        <w:t>პილოტურ პროექტში ჩართული სამედიცინო დაწესებულებები:</w:t>
      </w:r>
      <w:r w:rsidRPr="005866D2">
        <w:rPr>
          <w:rFonts w:ascii="Sylfaen" w:hAnsi="Sylfaen" w:cs="Sylfaen"/>
          <w:noProof/>
        </w:rPr>
        <w:t xml:space="preserve"> </w:t>
      </w:r>
    </w:p>
    <w:tbl>
      <w:tblPr>
        <w:tblW w:w="0" w:type="auto"/>
        <w:tblInd w:w="23" w:type="dxa"/>
        <w:tblLayout w:type="fixed"/>
        <w:tblCellMar>
          <w:left w:w="15" w:type="dxa"/>
          <w:right w:w="15" w:type="dxa"/>
        </w:tblCellMar>
        <w:tblLook w:val="0000" w:firstRow="0" w:lastRow="0" w:firstColumn="0" w:lastColumn="0" w:noHBand="0" w:noVBand="0"/>
      </w:tblPr>
      <w:tblGrid>
        <w:gridCol w:w="449"/>
        <w:gridCol w:w="2662"/>
        <w:gridCol w:w="5103"/>
        <w:gridCol w:w="2551"/>
      </w:tblGrid>
      <w:tr w:rsidR="00735CCE" w:rsidTr="00F40D8C">
        <w:trPr>
          <w:trHeight w:val="566"/>
        </w:trPr>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w:t>
            </w:r>
            <w:r>
              <w:rPr>
                <w:rFonts w:ascii="Sylfaen" w:hAnsi="Sylfaen" w:cs="Sylfaen"/>
                <w:noProof/>
                <w:sz w:val="20"/>
                <w:szCs w:val="20"/>
              </w:rPr>
              <w:t xml:space="preserve">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რეგიონი</w:t>
            </w:r>
            <w:r>
              <w:rPr>
                <w:rFonts w:ascii="Sylfaen" w:hAnsi="Sylfaen" w:cs="Sylfaen"/>
                <w:noProof/>
                <w:sz w:val="20"/>
                <w:szCs w:val="20"/>
              </w:rPr>
              <w:t xml:space="preserve">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ტუბ. კაბინეტი</w:t>
            </w:r>
            <w:r>
              <w:rPr>
                <w:rFonts w:ascii="Sylfaen" w:hAnsi="Sylfaen" w:cs="Sylfaen"/>
                <w:noProof/>
                <w:sz w:val="20"/>
                <w:szCs w:val="20"/>
              </w:rPr>
              <w:t xml:space="preserve">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დაწესებულების ტიპი</w:t>
            </w:r>
            <w:r>
              <w:rPr>
                <w:rFonts w:ascii="Sylfaen" w:hAnsi="Sylfaen" w:cs="Sylfaen"/>
                <w:noProof/>
                <w:sz w:val="20"/>
                <w:szCs w:val="20"/>
              </w:rPr>
              <w:t xml:space="preserve">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(კასპი)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ინტეგრირებული</w:t>
            </w:r>
            <w:r w:rsidR="00AA5BDD" w:rsidRPr="00AA5BDD">
              <w:rPr>
                <w:rFonts w:ascii="Sylfaen" w:hAnsi="Sylfaen" w:cs="Sylfaen"/>
                <w:b/>
                <w:noProof/>
                <w:sz w:val="32"/>
                <w:szCs w:val="32"/>
                <w:lang w:val="ka-GE"/>
              </w:rPr>
              <w:t>*</w:t>
            </w:r>
            <w:r>
              <w:rPr>
                <w:rFonts w:ascii="Sylfaen" w:hAnsi="Sylfaen" w:cs="Sylfaen"/>
                <w:noProof/>
                <w:sz w:val="20"/>
                <w:szCs w:val="20"/>
              </w:rPr>
              <w:t xml:space="preserve">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(სამტრედია)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გურია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(ლანჩხუთი)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(გარდაბანი)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 „რუსთავის ცენტრალური საავადმყოფო“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„ამბულატორიულ-პოლიკლინიკური გაერთიანება“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 „ევექსის კლინიკები“- ხობის კლინიკა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„გორმედი“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„ზუგდიდის რეგიონალური ტუბსაწინააღმდეგო საავადმყოფო“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სპეციალიზებული</w:t>
            </w:r>
            <w:r w:rsidR="00AA5BDD" w:rsidRPr="00AA5BDD">
              <w:rPr>
                <w:rFonts w:ascii="Sylfaen" w:hAnsi="Sylfaen" w:cs="Sylfaen"/>
                <w:b/>
                <w:noProof/>
                <w:sz w:val="32"/>
                <w:szCs w:val="32"/>
                <w:lang w:val="ka-GE"/>
              </w:rPr>
              <w:t>*</w:t>
            </w:r>
            <w:r w:rsidRPr="00AA5BDD">
              <w:rPr>
                <w:rFonts w:ascii="Sylfaen" w:hAnsi="Sylfaen" w:cs="Sylfaen"/>
                <w:b/>
                <w:noProof/>
                <w:sz w:val="32"/>
                <w:szCs w:val="32"/>
                <w:lang w:val="ka-GE"/>
              </w:rPr>
              <w:t xml:space="preserve"> </w:t>
            </w:r>
          </w:p>
        </w:tc>
      </w:tr>
      <w:tr w:rsidR="00735CCE" w:rsidTr="005866D2">
        <w:tc>
          <w:tcPr>
            <w:tcW w:w="449"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2662"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თბილისი </w:t>
            </w:r>
          </w:p>
        </w:tc>
        <w:tc>
          <w:tcPr>
            <w:tcW w:w="5103"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  </w:t>
            </w:r>
          </w:p>
        </w:tc>
        <w:tc>
          <w:tcPr>
            <w:tcW w:w="2551" w:type="dxa"/>
            <w:tcBorders>
              <w:top w:val="single" w:sz="6" w:space="0" w:color="auto"/>
              <w:left w:val="single" w:sz="6" w:space="0" w:color="auto"/>
              <w:bottom w:val="single" w:sz="6" w:space="0" w:color="auto"/>
              <w:right w:val="single" w:sz="6" w:space="0" w:color="auto"/>
            </w:tcBorders>
            <w:vAlign w:val="center"/>
          </w:tcPr>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r>
    </w:tbl>
    <w:p w:rsidR="00F40D8C" w:rsidRDefault="00AA5BDD" w:rsidP="00AA5BD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hAnsi="Sylfaen" w:cs="Sylfaen"/>
          <w:i/>
          <w:noProof/>
          <w:sz w:val="20"/>
          <w:szCs w:val="20"/>
          <w:lang w:val="ka-GE"/>
        </w:rPr>
      </w:pPr>
      <w:r w:rsidRPr="00AA5BDD">
        <w:rPr>
          <w:rFonts w:ascii="Sylfaen" w:hAnsi="Sylfaen" w:cs="Sylfaen"/>
          <w:b/>
          <w:bCs/>
          <w:i/>
          <w:noProof/>
          <w:sz w:val="32"/>
          <w:szCs w:val="32"/>
          <w:lang w:val="ka-GE"/>
        </w:rPr>
        <w:lastRenderedPageBreak/>
        <w:t>*</w:t>
      </w:r>
      <w:r w:rsidR="007A27E7" w:rsidRPr="007A27E7">
        <w:rPr>
          <w:rFonts w:ascii="Sylfaen" w:hAnsi="Sylfaen" w:cs="Sylfaen"/>
          <w:b/>
          <w:bCs/>
          <w:i/>
          <w:noProof/>
          <w:sz w:val="20"/>
          <w:szCs w:val="20"/>
        </w:rPr>
        <w:t>ინტეგრირებული ტუბერკულოზის კაბინეტი</w:t>
      </w:r>
      <w:r w:rsidR="007A27E7" w:rsidRPr="007A27E7">
        <w:rPr>
          <w:rFonts w:ascii="Sylfaen" w:hAnsi="Sylfaen" w:cs="Sylfaen"/>
          <w:i/>
          <w:noProof/>
          <w:sz w:val="20"/>
          <w:szCs w:val="20"/>
        </w:rPr>
        <w:t xml:space="preserve"> − რომელიც განთავსებულია პირველადი ჯანდაცვის სერვისის მიმწოდებელ ზოგად სამედიცინო ქსელში; </w:t>
      </w:r>
    </w:p>
    <w:p w:rsidR="007A27E7" w:rsidRPr="007A27E7" w:rsidRDefault="00AA5BDD" w:rsidP="00AA5BD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hAnsi="Sylfaen" w:cs="Sylfaen"/>
          <w:i/>
          <w:noProof/>
          <w:sz w:val="20"/>
          <w:szCs w:val="20"/>
        </w:rPr>
      </w:pPr>
      <w:r w:rsidRPr="00AA5BDD">
        <w:rPr>
          <w:rFonts w:ascii="Sylfaen" w:hAnsi="Sylfaen" w:cs="Sylfaen"/>
          <w:b/>
          <w:bCs/>
          <w:i/>
          <w:noProof/>
          <w:sz w:val="32"/>
          <w:szCs w:val="32"/>
          <w:lang w:val="ka-GE"/>
        </w:rPr>
        <w:t>*</w:t>
      </w:r>
      <w:r w:rsidR="007A27E7" w:rsidRPr="007A27E7">
        <w:rPr>
          <w:rFonts w:ascii="Sylfaen" w:hAnsi="Sylfaen" w:cs="Sylfaen"/>
          <w:b/>
          <w:bCs/>
          <w:i/>
          <w:noProof/>
          <w:sz w:val="20"/>
          <w:szCs w:val="20"/>
        </w:rPr>
        <w:t>სპეციალიზებული  ტუბერკულოზის კაბინეტი</w:t>
      </w:r>
      <w:r w:rsidR="007A27E7" w:rsidRPr="007A27E7">
        <w:rPr>
          <w:rFonts w:ascii="Sylfaen" w:hAnsi="Sylfaen" w:cs="Sylfaen"/>
          <w:i/>
          <w:noProof/>
          <w:sz w:val="20"/>
          <w:szCs w:val="20"/>
        </w:rPr>
        <w:t xml:space="preserve"> − რომელიც არ არის განთავსებული პირველადი ჯანდაცვის სერვისის მიმწოდებელ ზოგად სამედიცინო ქსელში; </w:t>
      </w:r>
    </w:p>
    <w:p w:rsidR="00735CCE" w:rsidRDefault="00735CCE" w:rsidP="00735CC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rPr>
      </w:pPr>
    </w:p>
    <w:p w:rsidR="003E2E0C" w:rsidRDefault="00AA5BDD" w:rsidP="00454B0A">
      <w:pPr>
        <w:tabs>
          <w:tab w:val="left" w:pos="1725"/>
        </w:tabs>
        <w:rPr>
          <w:rFonts w:ascii="Sylfaen" w:hAnsi="Sylfaen"/>
          <w:b/>
          <w:sz w:val="24"/>
          <w:szCs w:val="24"/>
          <w:lang w:val="ka-GE"/>
        </w:rPr>
      </w:pPr>
      <w:r>
        <w:rPr>
          <w:rFonts w:ascii="Sylfaen" w:hAnsi="Sylfaen"/>
          <w:b/>
          <w:sz w:val="24"/>
          <w:szCs w:val="24"/>
          <w:lang w:val="ka-GE"/>
        </w:rPr>
        <w:t xml:space="preserve">ტუბერკულოზის მართვის </w:t>
      </w:r>
      <w:r w:rsidR="00F40D8C">
        <w:rPr>
          <w:rFonts w:ascii="Sylfaen" w:hAnsi="Sylfaen"/>
          <w:b/>
          <w:sz w:val="24"/>
          <w:szCs w:val="24"/>
          <w:lang w:val="ka-GE"/>
        </w:rPr>
        <w:t xml:space="preserve">მიმართულებით არსებული </w:t>
      </w:r>
      <w:r w:rsidR="003E2E0C">
        <w:rPr>
          <w:rFonts w:ascii="Sylfaen" w:hAnsi="Sylfaen"/>
          <w:b/>
          <w:sz w:val="24"/>
          <w:szCs w:val="24"/>
          <w:lang w:val="ka-GE"/>
        </w:rPr>
        <w:t>გამოწვევები</w:t>
      </w:r>
      <w:r>
        <w:rPr>
          <w:rFonts w:ascii="Sylfaen" w:hAnsi="Sylfaen"/>
          <w:b/>
          <w:sz w:val="24"/>
          <w:szCs w:val="24"/>
          <w:lang w:val="ka-GE"/>
        </w:rPr>
        <w:t xml:space="preserve"> (საქართველო)</w:t>
      </w:r>
      <w:r w:rsidR="00B524A0">
        <w:rPr>
          <w:rFonts w:ascii="Sylfaen" w:hAnsi="Sylfaen"/>
          <w:b/>
          <w:sz w:val="24"/>
          <w:szCs w:val="24"/>
          <w:lang w:val="ka-GE"/>
        </w:rPr>
        <w:t>:</w:t>
      </w:r>
    </w:p>
    <w:p w:rsidR="0006604A" w:rsidRPr="003E2E0C" w:rsidRDefault="004E3775" w:rsidP="00FA21A9">
      <w:pPr>
        <w:numPr>
          <w:ilvl w:val="0"/>
          <w:numId w:val="10"/>
        </w:numPr>
        <w:tabs>
          <w:tab w:val="left" w:pos="1725"/>
        </w:tabs>
        <w:spacing w:after="0"/>
        <w:jc w:val="both"/>
        <w:rPr>
          <w:rFonts w:ascii="Sylfaen" w:hAnsi="Sylfaen"/>
          <w:sz w:val="24"/>
          <w:szCs w:val="24"/>
        </w:rPr>
      </w:pPr>
      <w:r w:rsidRPr="003E2E0C">
        <w:rPr>
          <w:rFonts w:ascii="Sylfaen" w:hAnsi="Sylfaen"/>
          <w:sz w:val="24"/>
          <w:szCs w:val="24"/>
          <w:lang w:val="ka-GE"/>
        </w:rPr>
        <w:t>პირველადი ჯანდაცვის სუსტი კავშირი ტუბერკულოზის სპეციალიზებულ სერვისებთან</w:t>
      </w:r>
      <w:r w:rsidR="005866D2">
        <w:rPr>
          <w:rFonts w:ascii="Sylfaen" w:hAnsi="Sylfaen"/>
          <w:sz w:val="24"/>
          <w:szCs w:val="24"/>
          <w:lang w:val="ka-GE"/>
        </w:rPr>
        <w:t xml:space="preserve"> (გაგზავნილი სავარაუდო </w:t>
      </w:r>
      <w:r w:rsidR="00B75006">
        <w:rPr>
          <w:rFonts w:ascii="Sylfaen" w:hAnsi="Sylfaen"/>
          <w:sz w:val="24"/>
          <w:szCs w:val="24"/>
          <w:lang w:val="ka-GE"/>
        </w:rPr>
        <w:t>შ</w:t>
      </w:r>
      <w:r w:rsidR="005866D2">
        <w:rPr>
          <w:rFonts w:ascii="Sylfaen" w:hAnsi="Sylfaen"/>
          <w:sz w:val="24"/>
          <w:szCs w:val="24"/>
          <w:lang w:val="ka-GE"/>
        </w:rPr>
        <w:t>ემ</w:t>
      </w:r>
      <w:r w:rsidR="00B75006">
        <w:rPr>
          <w:rFonts w:ascii="Sylfaen" w:hAnsi="Sylfaen"/>
          <w:sz w:val="24"/>
          <w:szCs w:val="24"/>
          <w:lang w:val="ka-GE"/>
        </w:rPr>
        <w:t>თ</w:t>
      </w:r>
      <w:r w:rsidR="005866D2">
        <w:rPr>
          <w:rFonts w:ascii="Sylfaen" w:hAnsi="Sylfaen"/>
          <w:sz w:val="24"/>
          <w:szCs w:val="24"/>
          <w:lang w:val="ka-GE"/>
        </w:rPr>
        <w:t>ხვევის დადასტურების შესახებ უკუკავშირი არ არსებობს)</w:t>
      </w:r>
      <w:r w:rsidRPr="003E2E0C">
        <w:rPr>
          <w:rFonts w:ascii="Sylfaen" w:hAnsi="Sylfaen"/>
          <w:sz w:val="24"/>
          <w:szCs w:val="24"/>
          <w:lang w:val="ka-GE"/>
        </w:rPr>
        <w:t>;</w:t>
      </w:r>
    </w:p>
    <w:p w:rsidR="0006604A" w:rsidRPr="00B75006" w:rsidRDefault="004E3775" w:rsidP="00FA21A9">
      <w:pPr>
        <w:numPr>
          <w:ilvl w:val="0"/>
          <w:numId w:val="10"/>
        </w:numPr>
        <w:tabs>
          <w:tab w:val="left" w:pos="1725"/>
        </w:tabs>
        <w:spacing w:after="0"/>
        <w:jc w:val="both"/>
        <w:rPr>
          <w:rFonts w:ascii="Sylfaen" w:hAnsi="Sylfaen"/>
          <w:sz w:val="24"/>
          <w:szCs w:val="24"/>
          <w:lang w:val="ka-GE"/>
        </w:rPr>
      </w:pPr>
      <w:r w:rsidRPr="003E2E0C">
        <w:rPr>
          <w:rFonts w:ascii="Sylfaen" w:hAnsi="Sylfaen"/>
          <w:sz w:val="24"/>
          <w:szCs w:val="24"/>
          <w:lang w:val="ka-GE"/>
        </w:rPr>
        <w:t>ქსელში დასაქმებულთა დაბალი მოტივაცია</w:t>
      </w:r>
      <w:r w:rsidR="00B75006">
        <w:rPr>
          <w:rFonts w:ascii="Sylfaen" w:hAnsi="Sylfaen"/>
          <w:sz w:val="24"/>
          <w:szCs w:val="24"/>
          <w:lang w:val="ka-GE"/>
        </w:rPr>
        <w:t xml:space="preserve"> (პროგრამით განსაზღვრულია ხელფასი </w:t>
      </w:r>
      <w:r w:rsidR="00B75006" w:rsidRPr="00B75006">
        <w:rPr>
          <w:rFonts w:ascii="Sylfaen" w:hAnsi="Sylfaen"/>
          <w:sz w:val="24"/>
          <w:szCs w:val="24"/>
          <w:lang w:val="ka-GE"/>
        </w:rPr>
        <w:t>არანაკლებ 460 ლარის ოდენობით ექიმისთვის და არანაკლებ 360 ლარის ოდენობით ექთნისთვის</w:t>
      </w:r>
      <w:r w:rsidR="00B75006">
        <w:rPr>
          <w:rFonts w:ascii="Sylfaen" w:hAnsi="Sylfaen"/>
          <w:sz w:val="24"/>
          <w:szCs w:val="24"/>
          <w:lang w:val="ka-GE"/>
        </w:rPr>
        <w:t>. მიმწოდებელი დაწესებულების ადმინისტრაცია, რომელიც ხ</w:t>
      </w:r>
      <w:r w:rsidR="006D4AA6">
        <w:rPr>
          <w:rFonts w:ascii="Sylfaen" w:hAnsi="Sylfaen"/>
          <w:sz w:val="24"/>
          <w:szCs w:val="24"/>
          <w:lang w:val="ka-GE"/>
        </w:rPr>
        <w:t>შ</w:t>
      </w:r>
      <w:r w:rsidR="00B75006">
        <w:rPr>
          <w:rFonts w:ascii="Sylfaen" w:hAnsi="Sylfaen"/>
          <w:sz w:val="24"/>
          <w:szCs w:val="24"/>
          <w:lang w:val="ka-GE"/>
        </w:rPr>
        <w:t xml:space="preserve">ირ </w:t>
      </w:r>
      <w:r w:rsidR="006D4AA6">
        <w:rPr>
          <w:rFonts w:ascii="Sylfaen" w:hAnsi="Sylfaen"/>
          <w:sz w:val="24"/>
          <w:szCs w:val="24"/>
          <w:lang w:val="ka-GE"/>
        </w:rPr>
        <w:t>შ</w:t>
      </w:r>
      <w:r w:rsidR="00B75006">
        <w:rPr>
          <w:rFonts w:ascii="Sylfaen" w:hAnsi="Sylfaen"/>
          <w:sz w:val="24"/>
          <w:szCs w:val="24"/>
          <w:lang w:val="ka-GE"/>
        </w:rPr>
        <w:t>ემ</w:t>
      </w:r>
      <w:r w:rsidR="006D4AA6">
        <w:rPr>
          <w:rFonts w:ascii="Sylfaen" w:hAnsi="Sylfaen"/>
          <w:sz w:val="24"/>
          <w:szCs w:val="24"/>
          <w:lang w:val="ka-GE"/>
        </w:rPr>
        <w:t>თ</w:t>
      </w:r>
      <w:r w:rsidR="00B75006">
        <w:rPr>
          <w:rFonts w:ascii="Sylfaen" w:hAnsi="Sylfaen"/>
          <w:sz w:val="24"/>
          <w:szCs w:val="24"/>
          <w:lang w:val="ka-GE"/>
        </w:rPr>
        <w:t xml:space="preserve">ხვევაში კერძოა, არ აქცევს ყურადღებას, რომ ამ ჩანაწერით განსაზღვრულია </w:t>
      </w:r>
      <w:r w:rsidR="00F40D8C">
        <w:rPr>
          <w:rFonts w:ascii="Sylfaen" w:hAnsi="Sylfaen"/>
          <w:sz w:val="24"/>
          <w:szCs w:val="24"/>
          <w:lang w:val="ka-GE"/>
        </w:rPr>
        <w:t xml:space="preserve">მინიმალური </w:t>
      </w:r>
      <w:r w:rsidR="00B75006">
        <w:rPr>
          <w:rFonts w:ascii="Sylfaen" w:hAnsi="Sylfaen"/>
          <w:sz w:val="24"/>
          <w:szCs w:val="24"/>
          <w:lang w:val="ka-GE"/>
        </w:rPr>
        <w:t>ხელფასი)</w:t>
      </w:r>
      <w:r w:rsidRPr="003E2E0C">
        <w:rPr>
          <w:rFonts w:ascii="Sylfaen" w:hAnsi="Sylfaen"/>
          <w:sz w:val="24"/>
          <w:szCs w:val="24"/>
          <w:lang w:val="ka-GE"/>
        </w:rPr>
        <w:t>;</w:t>
      </w:r>
    </w:p>
    <w:p w:rsidR="0006604A" w:rsidRPr="003E2E0C" w:rsidRDefault="004E3775" w:rsidP="00FA21A9">
      <w:pPr>
        <w:numPr>
          <w:ilvl w:val="0"/>
          <w:numId w:val="10"/>
        </w:numPr>
        <w:tabs>
          <w:tab w:val="left" w:pos="1725"/>
        </w:tabs>
        <w:spacing w:after="0"/>
        <w:jc w:val="both"/>
        <w:rPr>
          <w:rFonts w:ascii="Sylfaen" w:hAnsi="Sylfaen"/>
          <w:sz w:val="24"/>
          <w:szCs w:val="24"/>
        </w:rPr>
      </w:pPr>
      <w:r w:rsidRPr="003E2E0C">
        <w:rPr>
          <w:rFonts w:ascii="Sylfaen" w:hAnsi="Sylfaen"/>
          <w:sz w:val="24"/>
          <w:szCs w:val="24"/>
          <w:lang w:val="ka-GE"/>
        </w:rPr>
        <w:t xml:space="preserve">ქსელში დასაქმებულთა საშუალო ასაკი 55 წელზე </w:t>
      </w:r>
      <w:r w:rsidR="006D4AA6">
        <w:rPr>
          <w:rFonts w:ascii="Sylfaen" w:hAnsi="Sylfaen"/>
          <w:sz w:val="24"/>
          <w:szCs w:val="24"/>
          <w:lang w:val="ka-GE"/>
        </w:rPr>
        <w:t>მეტია</w:t>
      </w:r>
      <w:r w:rsidRPr="003E2E0C">
        <w:rPr>
          <w:rFonts w:ascii="Sylfaen" w:hAnsi="Sylfaen"/>
          <w:sz w:val="24"/>
          <w:szCs w:val="24"/>
          <w:lang w:val="ka-GE"/>
        </w:rPr>
        <w:t>;</w:t>
      </w:r>
    </w:p>
    <w:p w:rsidR="0006604A" w:rsidRPr="003E2E0C" w:rsidRDefault="004E3775" w:rsidP="00FA21A9">
      <w:pPr>
        <w:numPr>
          <w:ilvl w:val="0"/>
          <w:numId w:val="10"/>
        </w:numPr>
        <w:tabs>
          <w:tab w:val="left" w:pos="1725"/>
        </w:tabs>
        <w:spacing w:after="0"/>
        <w:jc w:val="both"/>
        <w:rPr>
          <w:rFonts w:ascii="Sylfaen" w:hAnsi="Sylfaen"/>
          <w:sz w:val="24"/>
          <w:szCs w:val="24"/>
        </w:rPr>
      </w:pPr>
      <w:r w:rsidRPr="003E2E0C">
        <w:rPr>
          <w:rFonts w:ascii="Sylfaen" w:hAnsi="Sylfaen"/>
          <w:sz w:val="24"/>
          <w:szCs w:val="24"/>
          <w:lang w:val="ka-GE"/>
        </w:rPr>
        <w:t>გლობალური ფონდის მიერ დაწყებული აქტივობების ეტაპობრივი გადმობარება სერვისების უწყვეტობის შენარჩუნებით.</w:t>
      </w:r>
    </w:p>
    <w:p w:rsidR="003E2E0C" w:rsidRDefault="003E2E0C" w:rsidP="00454B0A">
      <w:pPr>
        <w:tabs>
          <w:tab w:val="left" w:pos="1725"/>
        </w:tabs>
        <w:rPr>
          <w:rFonts w:ascii="Sylfaen" w:hAnsi="Sylfaen"/>
          <w:b/>
          <w:sz w:val="24"/>
          <w:szCs w:val="24"/>
          <w:lang w:val="ka-GE"/>
        </w:rPr>
      </w:pPr>
    </w:p>
    <w:p w:rsidR="00454B0A" w:rsidRPr="003E2E0C" w:rsidRDefault="00AA5BDD" w:rsidP="00454B0A">
      <w:pPr>
        <w:tabs>
          <w:tab w:val="left" w:pos="1725"/>
        </w:tabs>
        <w:rPr>
          <w:rFonts w:ascii="Sylfaen" w:hAnsi="Sylfaen"/>
          <w:b/>
          <w:sz w:val="24"/>
          <w:szCs w:val="24"/>
          <w:lang w:val="ka-GE"/>
        </w:rPr>
      </w:pPr>
      <w:r>
        <w:rPr>
          <w:rFonts w:ascii="Sylfaen" w:hAnsi="Sylfaen"/>
          <w:b/>
          <w:sz w:val="24"/>
          <w:szCs w:val="24"/>
          <w:lang w:val="ka-GE"/>
        </w:rPr>
        <w:t xml:space="preserve">ტუბერკულოზის მართვის </w:t>
      </w:r>
      <w:r w:rsidR="00F40D8C">
        <w:rPr>
          <w:rFonts w:ascii="Sylfaen" w:hAnsi="Sylfaen"/>
          <w:b/>
          <w:sz w:val="24"/>
          <w:szCs w:val="24"/>
          <w:lang w:val="ka-GE"/>
        </w:rPr>
        <w:t xml:space="preserve">მიმართულებით არსებული </w:t>
      </w:r>
      <w:r w:rsidR="003E2E0C">
        <w:rPr>
          <w:rFonts w:ascii="Sylfaen" w:hAnsi="Sylfaen"/>
          <w:b/>
          <w:sz w:val="24"/>
          <w:szCs w:val="24"/>
          <w:lang w:val="ka-GE"/>
        </w:rPr>
        <w:t>მიღწევები</w:t>
      </w:r>
      <w:r>
        <w:rPr>
          <w:rFonts w:ascii="Sylfaen" w:hAnsi="Sylfaen"/>
          <w:b/>
          <w:sz w:val="24"/>
          <w:szCs w:val="24"/>
          <w:lang w:val="ka-GE"/>
        </w:rPr>
        <w:t xml:space="preserve"> (საქართველო)</w:t>
      </w:r>
      <w:r w:rsidR="00B524A0">
        <w:rPr>
          <w:rFonts w:ascii="Sylfaen" w:hAnsi="Sylfaen"/>
          <w:b/>
          <w:sz w:val="24"/>
          <w:szCs w:val="24"/>
          <w:lang w:val="ka-GE"/>
        </w:rPr>
        <w:t>:</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ჯანმოს მიერ 2016 წლიდან საქართველო ამოღებულია ტუბერკულოზის მაღალი ტვირთის ქვეყნების ჩამონათვალიდან</w:t>
      </w:r>
      <w:r w:rsidRPr="00F40017">
        <w:rPr>
          <w:rFonts w:ascii="Sylfaen" w:hAnsi="Sylfaen"/>
          <w:bCs/>
          <w:color w:val="000000" w:themeColor="text1"/>
          <w:sz w:val="24"/>
          <w:szCs w:val="24"/>
        </w:rPr>
        <w:t xml:space="preserve"> (</w:t>
      </w:r>
      <w:r w:rsidRPr="00F40017">
        <w:rPr>
          <w:rFonts w:ascii="Sylfaen" w:hAnsi="Sylfaen"/>
          <w:bCs/>
          <w:color w:val="000000" w:themeColor="text1"/>
          <w:sz w:val="24"/>
          <w:szCs w:val="24"/>
          <w:lang w:val="ka-GE"/>
        </w:rPr>
        <w:t>შემთხვევების კლების ტენდენცია);</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2018 წელს განახლდა და მოქმედებს ტუბერკულოზის კონტროლის 2019-2022 წლების ეროვნული სტრატეგია;</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2015 წელს დამტკიცდა ტუბერკულოზის კონტროლის შესახებ კანონი;</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2014 წელს შეიქმნა ტუბერკულოზის ეროვნული საბჭო;</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მიღწეულია პროგრამულ სერვისებზე უნივერსალური ხელმისაწვდომობა საქართველოს მთელს ტერიტორიაზე (ამბულატორიული სერვისები-ყველა რაიონშია; ჰოსპიტლები -  თბილისში, ქუთაისში, ზუგდიდში, ბათუმში</w:t>
      </w:r>
      <w:r w:rsidR="00F40017">
        <w:rPr>
          <w:rFonts w:ascii="Sylfaen" w:hAnsi="Sylfaen"/>
          <w:bCs/>
          <w:color w:val="000000" w:themeColor="text1"/>
          <w:sz w:val="24"/>
          <w:szCs w:val="24"/>
          <w:lang w:val="ka-GE"/>
        </w:rPr>
        <w:t xml:space="preserve"> და N19 სასჯელაღსრულების დაწესებულება</w:t>
      </w:r>
      <w:r w:rsidRPr="00F40017">
        <w:rPr>
          <w:rFonts w:ascii="Sylfaen" w:hAnsi="Sylfaen"/>
          <w:bCs/>
          <w:color w:val="000000" w:themeColor="text1"/>
          <w:sz w:val="24"/>
          <w:szCs w:val="24"/>
          <w:lang w:val="ka-GE"/>
        </w:rPr>
        <w:t>);</w:t>
      </w:r>
    </w:p>
    <w:p w:rsidR="002E310B" w:rsidRPr="00F40017" w:rsidRDefault="00B524A0" w:rsidP="00F40017">
      <w:pPr>
        <w:pStyle w:val="ListParagraph"/>
        <w:widowControl w:val="0"/>
        <w:numPr>
          <w:ilvl w:val="0"/>
          <w:numId w:val="19"/>
        </w:numPr>
        <w:spacing w:before="120" w:after="0" w:line="240" w:lineRule="auto"/>
        <w:jc w:val="both"/>
        <w:rPr>
          <w:rFonts w:ascii="Sylfaen" w:hAnsi="Sylfaen"/>
          <w:bCs/>
          <w:color w:val="000000" w:themeColor="text1"/>
          <w:sz w:val="24"/>
          <w:szCs w:val="24"/>
          <w:lang w:val="ka-GE"/>
        </w:rPr>
      </w:pPr>
      <w:r w:rsidRPr="00F40017">
        <w:rPr>
          <w:rFonts w:ascii="Sylfaen" w:hAnsi="Sylfaen"/>
          <w:bCs/>
          <w:color w:val="000000" w:themeColor="text1"/>
          <w:sz w:val="24"/>
          <w:szCs w:val="24"/>
          <w:lang w:val="ka-GE"/>
        </w:rPr>
        <w:t xml:space="preserve">საქართველო ითვლება რეგიონის ლიდერად ტუბერკულოზის მომსახურების სისტემის ეპიდემიოლოგიურ გამოწვევებთან და საუკეთესო საერთაშორისო პრაქტიკასთან შესაბამისობაში მოყვანის საკითხში. ეს უპირატესად ეხება ტუბერკულოზის შემთხვევების ამბულატორიული მართვის </w:t>
      </w:r>
      <w:r w:rsidR="00F40017">
        <w:rPr>
          <w:rFonts w:ascii="Sylfaen" w:hAnsi="Sylfaen"/>
          <w:bCs/>
          <w:color w:val="000000" w:themeColor="text1"/>
          <w:sz w:val="24"/>
          <w:szCs w:val="24"/>
          <w:lang w:val="ka-GE"/>
        </w:rPr>
        <w:t>განვითარებას</w:t>
      </w:r>
      <w:r w:rsidRPr="00F40017">
        <w:rPr>
          <w:rFonts w:ascii="Sylfaen" w:hAnsi="Sylfaen"/>
          <w:bCs/>
          <w:color w:val="000000" w:themeColor="text1"/>
          <w:sz w:val="24"/>
          <w:szCs w:val="24"/>
          <w:lang w:val="ka-GE"/>
        </w:rPr>
        <w:t xml:space="preserve"> და ჰოსპიტალიზაციის სიხშირის შემცირებას</w:t>
      </w:r>
      <w:r w:rsidR="00F40017">
        <w:rPr>
          <w:rFonts w:ascii="Sylfaen" w:hAnsi="Sylfaen"/>
          <w:bCs/>
          <w:color w:val="000000" w:themeColor="text1"/>
          <w:sz w:val="24"/>
          <w:szCs w:val="24"/>
          <w:lang w:val="ka-GE"/>
        </w:rPr>
        <w:t>,</w:t>
      </w:r>
      <w:r w:rsidRPr="00F40017">
        <w:rPr>
          <w:rFonts w:ascii="Sylfaen" w:hAnsi="Sylfaen"/>
          <w:bCs/>
          <w:color w:val="000000" w:themeColor="text1"/>
          <w:sz w:val="24"/>
          <w:szCs w:val="24"/>
          <w:lang w:val="ka-GE"/>
        </w:rPr>
        <w:t xml:space="preserve"> ტუბერკულოზის საავადმყოფოების ოპტიმიზაციის </w:t>
      </w:r>
      <w:r w:rsidR="00F40017">
        <w:rPr>
          <w:rFonts w:ascii="Sylfaen" w:hAnsi="Sylfaen"/>
          <w:bCs/>
          <w:color w:val="000000" w:themeColor="text1"/>
          <w:sz w:val="24"/>
          <w:szCs w:val="24"/>
          <w:lang w:val="ka-GE"/>
        </w:rPr>
        <w:t>და ასევე, დაფინანსების მოდელის შეცვლის საფუძველზე</w:t>
      </w:r>
      <w:r w:rsidRPr="00F40017">
        <w:rPr>
          <w:rFonts w:ascii="Sylfaen" w:hAnsi="Sylfaen"/>
          <w:bCs/>
          <w:color w:val="000000" w:themeColor="text1"/>
          <w:sz w:val="24"/>
          <w:szCs w:val="24"/>
          <w:lang w:val="ka-GE"/>
        </w:rPr>
        <w:t xml:space="preserve">; </w:t>
      </w:r>
    </w:p>
    <w:p w:rsidR="00B524A0" w:rsidRPr="00F40017" w:rsidRDefault="002E310B" w:rsidP="00F40017">
      <w:pPr>
        <w:pStyle w:val="ListParagraph"/>
        <w:widowControl w:val="0"/>
        <w:numPr>
          <w:ilvl w:val="0"/>
          <w:numId w:val="19"/>
        </w:numPr>
        <w:spacing w:before="120" w:after="0" w:line="240" w:lineRule="auto"/>
        <w:jc w:val="both"/>
        <w:rPr>
          <w:rFonts w:ascii="Sylfaen" w:hAnsi="Sylfaen"/>
          <w:bCs/>
          <w:color w:val="000000" w:themeColor="text1"/>
          <w:sz w:val="24"/>
          <w:szCs w:val="24"/>
          <w:lang w:val="ka-GE"/>
        </w:rPr>
      </w:pPr>
      <w:r w:rsidRPr="00F40017">
        <w:rPr>
          <w:rFonts w:ascii="Sylfaen" w:hAnsi="Sylfaen"/>
          <w:bCs/>
          <w:color w:val="000000" w:themeColor="text1"/>
          <w:sz w:val="24"/>
          <w:szCs w:val="24"/>
          <w:lang w:val="ka-GE"/>
        </w:rPr>
        <w:lastRenderedPageBreak/>
        <w:t>ჯანმოს უახლესი კლინიკური რეკომენდაციების მიხედვით მკურნალობის სქემების მოდიფიკაცია</w:t>
      </w:r>
      <w:r w:rsidR="00F40017">
        <w:rPr>
          <w:rFonts w:ascii="Sylfaen" w:hAnsi="Sylfaen"/>
          <w:bCs/>
          <w:color w:val="000000" w:themeColor="text1"/>
          <w:sz w:val="24"/>
          <w:szCs w:val="24"/>
          <w:lang w:val="ka-GE"/>
        </w:rPr>
        <w:t xml:space="preserve"> (მოკლევადიან სამკურნალო რეჟიმზე გადასვლა; ახალი თაობის მედიკამენტების გამოყენება)</w:t>
      </w:r>
      <w:r w:rsidRPr="00F40017">
        <w:rPr>
          <w:rFonts w:ascii="Sylfaen" w:hAnsi="Sylfaen"/>
          <w:bCs/>
          <w:color w:val="000000" w:themeColor="text1"/>
          <w:sz w:val="24"/>
          <w:szCs w:val="24"/>
          <w:lang w:val="ka-GE"/>
        </w:rPr>
        <w:t>;</w:t>
      </w:r>
    </w:p>
    <w:p w:rsidR="008B1C35" w:rsidRPr="00F40017" w:rsidRDefault="008B1C35" w:rsidP="00F40017">
      <w:pPr>
        <w:pStyle w:val="ListParagraph"/>
        <w:widowControl w:val="0"/>
        <w:numPr>
          <w:ilvl w:val="0"/>
          <w:numId w:val="19"/>
        </w:numPr>
        <w:spacing w:before="120" w:after="120" w:line="240" w:lineRule="auto"/>
        <w:jc w:val="both"/>
        <w:rPr>
          <w:rFonts w:ascii="Sylfaen" w:hAnsi="Sylfaen"/>
          <w:bCs/>
          <w:color w:val="000000" w:themeColor="text1"/>
          <w:sz w:val="24"/>
          <w:szCs w:val="24"/>
          <w:lang w:val="ka-GE"/>
        </w:rPr>
      </w:pPr>
      <w:r w:rsidRPr="00F40017">
        <w:rPr>
          <w:rFonts w:ascii="Sylfaen" w:hAnsi="Sylfaen"/>
          <w:bCs/>
          <w:color w:val="000000" w:themeColor="text1"/>
          <w:sz w:val="24"/>
          <w:szCs w:val="24"/>
          <w:lang w:val="ka-GE"/>
        </w:rPr>
        <w:t>გარანტირებული ხარისხის ტუბ-საწინააღმდეგო პრეპარატების უწყვეტი მოწოდება უზრუნველყოფილია სახელმწიფო და გლობალური ფონდის მხარდაჭერით, ამასთანავე არსებობს ტუბ-საწინააღმდეგო პრეპარატების მენეჯმენტის საიმედო სისტემა</w:t>
      </w:r>
      <w:r w:rsidR="00F40017">
        <w:rPr>
          <w:rFonts w:ascii="Sylfaen" w:hAnsi="Sylfaen"/>
          <w:bCs/>
          <w:color w:val="000000" w:themeColor="text1"/>
          <w:sz w:val="24"/>
          <w:szCs w:val="24"/>
          <w:lang w:val="ka-GE"/>
        </w:rPr>
        <w:t>;</w:t>
      </w:r>
      <w:r w:rsidRPr="00F40017">
        <w:rPr>
          <w:rFonts w:ascii="Sylfaen" w:hAnsi="Sylfaen"/>
          <w:bCs/>
          <w:color w:val="000000" w:themeColor="text1"/>
          <w:sz w:val="24"/>
          <w:szCs w:val="24"/>
          <w:lang w:val="ka-GE"/>
        </w:rPr>
        <w:t xml:space="preserve"> </w:t>
      </w:r>
    </w:p>
    <w:p w:rsidR="00B524A0" w:rsidRPr="00F40017" w:rsidRDefault="00B524A0" w:rsidP="00F40017">
      <w:pPr>
        <w:pStyle w:val="ListParagraph"/>
        <w:widowControl w:val="0"/>
        <w:numPr>
          <w:ilvl w:val="0"/>
          <w:numId w:val="19"/>
        </w:numPr>
        <w:spacing w:before="120" w:after="0" w:line="240" w:lineRule="auto"/>
        <w:jc w:val="both"/>
        <w:rPr>
          <w:rFonts w:ascii="Sylfaen" w:hAnsi="Sylfaen"/>
          <w:bCs/>
          <w:color w:val="000000" w:themeColor="text1"/>
          <w:sz w:val="24"/>
          <w:szCs w:val="24"/>
          <w:lang w:val="ka-GE"/>
        </w:rPr>
      </w:pPr>
      <w:r w:rsidRPr="00F40017">
        <w:rPr>
          <w:rFonts w:ascii="Sylfaen" w:hAnsi="Sylfaen" w:cs="Sylfaen"/>
          <w:bCs/>
          <w:color w:val="000000" w:themeColor="text1"/>
          <w:sz w:val="24"/>
          <w:szCs w:val="24"/>
          <w:lang w:val="ka-GE"/>
        </w:rPr>
        <w:t>ტუბერკულოზის</w:t>
      </w:r>
      <w:r w:rsidRPr="00F40017">
        <w:rPr>
          <w:rFonts w:ascii="Sylfaen" w:hAnsi="Sylfaen"/>
          <w:bCs/>
          <w:color w:val="000000" w:themeColor="text1"/>
          <w:sz w:val="24"/>
          <w:szCs w:val="24"/>
          <w:lang w:val="ka-GE"/>
        </w:rPr>
        <w:t xml:space="preserve"> კონტროლის ღონისძიებები პენიტენციურ სისტემაში სრულად არის ინტეგრირებული ტუბერკულოზის ეროვნულ პროგრამაში</w:t>
      </w:r>
      <w:r w:rsidR="00F40017">
        <w:rPr>
          <w:rFonts w:ascii="Sylfaen" w:hAnsi="Sylfaen"/>
          <w:bCs/>
          <w:color w:val="000000" w:themeColor="text1"/>
          <w:sz w:val="24"/>
          <w:szCs w:val="24"/>
          <w:lang w:val="ka-GE"/>
        </w:rPr>
        <w:t>.</w:t>
      </w:r>
      <w:r w:rsidRPr="00F40017">
        <w:rPr>
          <w:rFonts w:ascii="Sylfaen" w:hAnsi="Sylfaen"/>
          <w:bCs/>
          <w:color w:val="000000" w:themeColor="text1"/>
          <w:sz w:val="24"/>
          <w:szCs w:val="24"/>
          <w:lang w:val="ka-GE"/>
        </w:rPr>
        <w:t xml:space="preserve"> მათი ეფექტურობა ციხეებში დადასტურებულია აქტიური ტუბერკულოზის ინციდენტობის შემცირებით და მკურნალობის შედეგების გაუმჯობესებით, რაც ქვეყანაში არსებულ ზოგად ტენდენციას შეესაბამება; </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lang w:val="ka-GE"/>
        </w:rPr>
      </w:pPr>
      <w:r w:rsidRPr="00F40017">
        <w:rPr>
          <w:rFonts w:ascii="Sylfaen" w:hAnsi="Sylfaen"/>
          <w:bCs/>
          <w:color w:val="000000" w:themeColor="text1"/>
          <w:sz w:val="24"/>
          <w:szCs w:val="24"/>
          <w:lang w:val="ka-GE"/>
        </w:rPr>
        <w:t>ტუბერკულოზის დიაგნოსტიკაში გამოყენებულია GeneXpert (ჯინექსპერტ) სისტემა, რომლის საშუალებით შესაძლებელია ტუბერკულოზის სწრაფი დიაგნოსტიკა;</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2015 წლიდან შემუშავებულია ფულადი მოტივაციის სქემა ამბულატორიული პაციენტებისთვის მკურნალობაზე კარგი დამყოლობის შემთხვევაში;</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2014 წლიდან M/XDR შემთხვევების სამკურნალოდ ახალი ტუბ.საწინააღმდეგო პრეპარატები (ბედაქილინი, დელამანიდი) გამო</w:t>
      </w:r>
      <w:r w:rsidR="00F40017">
        <w:rPr>
          <w:rFonts w:ascii="Sylfaen" w:hAnsi="Sylfaen"/>
          <w:bCs/>
          <w:color w:val="000000" w:themeColor="text1"/>
          <w:sz w:val="24"/>
          <w:szCs w:val="24"/>
          <w:lang w:val="ka-GE"/>
        </w:rPr>
        <w:t>ი</w:t>
      </w:r>
      <w:r w:rsidRPr="00F40017">
        <w:rPr>
          <w:rFonts w:ascii="Sylfaen" w:hAnsi="Sylfaen"/>
          <w:bCs/>
          <w:color w:val="000000" w:themeColor="text1"/>
          <w:sz w:val="24"/>
          <w:szCs w:val="24"/>
          <w:lang w:val="ka-GE"/>
        </w:rPr>
        <w:t xml:space="preserve">ყენება;  </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2019 წლიდან ფტიზიატრიაში რეზიდენტურა უფასო გახდა;</w:t>
      </w:r>
    </w:p>
    <w:p w:rsidR="0006604A" w:rsidRPr="00F40017" w:rsidRDefault="00B524A0"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ka-GE"/>
        </w:rPr>
        <w:t xml:space="preserve">ქვეყანაში </w:t>
      </w:r>
      <w:r w:rsidR="004E3775" w:rsidRPr="00F40017">
        <w:rPr>
          <w:rFonts w:ascii="Sylfaen" w:hAnsi="Sylfaen"/>
          <w:bCs/>
          <w:color w:val="000000" w:themeColor="text1"/>
          <w:sz w:val="24"/>
          <w:szCs w:val="24"/>
          <w:lang w:val="ka-GE"/>
        </w:rPr>
        <w:t xml:space="preserve">მიმდინარეობს ტუბერკულოზის შიდსის და </w:t>
      </w:r>
      <w:r w:rsidR="004E3775" w:rsidRPr="00F40017">
        <w:rPr>
          <w:rFonts w:ascii="Sylfaen" w:hAnsi="Sylfaen"/>
          <w:bCs/>
          <w:color w:val="000000" w:themeColor="text1"/>
          <w:sz w:val="24"/>
          <w:szCs w:val="24"/>
        </w:rPr>
        <w:t xml:space="preserve">C </w:t>
      </w:r>
      <w:r w:rsidR="004E3775" w:rsidRPr="00F40017">
        <w:rPr>
          <w:rFonts w:ascii="Sylfaen" w:hAnsi="Sylfaen"/>
          <w:bCs/>
          <w:color w:val="000000" w:themeColor="text1"/>
          <w:sz w:val="24"/>
          <w:szCs w:val="24"/>
          <w:lang w:val="ka-GE"/>
        </w:rPr>
        <w:t>ჰეპატიტის ერთობლივი სკრინინგი</w:t>
      </w:r>
      <w:r w:rsidRPr="00F40017">
        <w:rPr>
          <w:rFonts w:ascii="Sylfaen" w:hAnsi="Sylfaen"/>
          <w:bCs/>
          <w:color w:val="000000" w:themeColor="text1"/>
          <w:sz w:val="24"/>
          <w:szCs w:val="24"/>
          <w:lang w:val="ka-GE"/>
        </w:rPr>
        <w:t xml:space="preserve"> პირველადი ჯანდაცვის დონეზე</w:t>
      </w:r>
      <w:r w:rsidR="00AA5BDD">
        <w:rPr>
          <w:rFonts w:ascii="Sylfaen" w:hAnsi="Sylfaen"/>
          <w:bCs/>
          <w:color w:val="000000" w:themeColor="text1"/>
          <w:sz w:val="24"/>
          <w:szCs w:val="24"/>
          <w:lang w:val="ka-GE"/>
        </w:rPr>
        <w:t xml:space="preserve"> (</w:t>
      </w:r>
      <w:r w:rsidR="00AA5BDD" w:rsidRPr="00896591">
        <w:rPr>
          <w:rFonts w:ascii="Sylfaen" w:eastAsia="Sylfaen" w:hAnsi="Sylfaen" w:cs="Sylfaen"/>
          <w:sz w:val="24"/>
          <w:szCs w:val="24"/>
        </w:rPr>
        <w:t>ტუბერკულოზის, აივ/ინფექცია შიდსის, C ჰეპატიტის სკრინინგისა და დროული გამოვლენის შესაძლებლობების განვითარება პირველადი ჯანდაცვის რგოლში</w:t>
      </w:r>
      <w:r w:rsidR="00AA5BDD">
        <w:rPr>
          <w:rFonts w:ascii="Sylfaen" w:hAnsi="Sylfaen"/>
          <w:bCs/>
          <w:color w:val="000000" w:themeColor="text1"/>
          <w:sz w:val="24"/>
          <w:szCs w:val="24"/>
          <w:lang w:val="ka-GE"/>
        </w:rPr>
        <w:t xml:space="preserve">, </w:t>
      </w:r>
      <w:r w:rsidR="00AA5BDD" w:rsidRPr="00896591">
        <w:rPr>
          <w:rFonts w:ascii="Sylfaen" w:hAnsi="Sylfaen" w:cstheme="minorHAnsi"/>
          <w:sz w:val="24"/>
          <w:szCs w:val="24"/>
        </w:rPr>
        <w:t>უზრუნველყოფს სრულყოფილ დახმარებას პირველადი ჯანდაცვის დონეზე და ხელს უწყობს მკურნალობის შედეგების გაუმჯობესებას</w:t>
      </w:r>
      <w:r w:rsidR="006E6935">
        <w:rPr>
          <w:rFonts w:ascii="Sylfaen" w:hAnsi="Sylfaen" w:cstheme="minorHAnsi"/>
          <w:sz w:val="24"/>
          <w:szCs w:val="24"/>
          <w:lang w:val="ka-GE"/>
        </w:rPr>
        <w:t>)</w:t>
      </w:r>
      <w:r w:rsidR="004E3775" w:rsidRPr="00F40017">
        <w:rPr>
          <w:rFonts w:ascii="Sylfaen" w:hAnsi="Sylfaen"/>
          <w:bCs/>
          <w:color w:val="000000" w:themeColor="text1"/>
          <w:sz w:val="24"/>
          <w:szCs w:val="24"/>
          <w:lang w:val="ka-GE"/>
        </w:rPr>
        <w:t xml:space="preserve">; </w:t>
      </w:r>
    </w:p>
    <w:p w:rsidR="0006604A" w:rsidRPr="00F40017" w:rsidRDefault="004E3775" w:rsidP="00F40017">
      <w:pPr>
        <w:pStyle w:val="ListParagraph"/>
        <w:numPr>
          <w:ilvl w:val="0"/>
          <w:numId w:val="19"/>
        </w:numPr>
        <w:tabs>
          <w:tab w:val="left" w:pos="1725"/>
        </w:tabs>
        <w:spacing w:after="0"/>
        <w:jc w:val="both"/>
        <w:rPr>
          <w:rFonts w:ascii="Sylfaen" w:hAnsi="Sylfaen"/>
          <w:bCs/>
          <w:color w:val="000000" w:themeColor="text1"/>
          <w:sz w:val="24"/>
          <w:szCs w:val="24"/>
        </w:rPr>
      </w:pPr>
      <w:r w:rsidRPr="00F40017">
        <w:rPr>
          <w:rFonts w:ascii="Sylfaen" w:hAnsi="Sylfaen"/>
          <w:bCs/>
          <w:color w:val="000000" w:themeColor="text1"/>
          <w:sz w:val="24"/>
          <w:szCs w:val="24"/>
          <w:lang w:val="x-none"/>
        </w:rPr>
        <w:t>სახელმწიფო ეტაპობრივად ანაცვლებს გლობალური ფონდის აქტივობებს</w:t>
      </w:r>
      <w:r w:rsidRPr="00F40017">
        <w:rPr>
          <w:rFonts w:ascii="Sylfaen" w:hAnsi="Sylfaen"/>
          <w:bCs/>
          <w:color w:val="000000" w:themeColor="text1"/>
          <w:sz w:val="24"/>
          <w:szCs w:val="24"/>
          <w:lang w:val="ka-GE"/>
        </w:rPr>
        <w:t xml:space="preserve">. </w:t>
      </w:r>
    </w:p>
    <w:p w:rsidR="00454B0A" w:rsidRPr="003E2E0C" w:rsidRDefault="00454B0A" w:rsidP="00F40017">
      <w:pPr>
        <w:tabs>
          <w:tab w:val="left" w:pos="1725"/>
        </w:tabs>
        <w:spacing w:after="0"/>
        <w:ind w:left="567"/>
        <w:jc w:val="both"/>
        <w:rPr>
          <w:rFonts w:ascii="Sylfaen" w:hAnsi="Sylfaen"/>
          <w:bCs/>
          <w:color w:val="000000" w:themeColor="text1"/>
          <w:sz w:val="24"/>
          <w:szCs w:val="24"/>
          <w:lang w:val="ka-GE"/>
        </w:rPr>
      </w:pPr>
    </w:p>
    <w:p w:rsidR="00454B0A" w:rsidRDefault="00454B0A" w:rsidP="004357F8">
      <w:pPr>
        <w:tabs>
          <w:tab w:val="left" w:pos="1725"/>
        </w:tabs>
        <w:ind w:left="720"/>
        <w:rPr>
          <w:rFonts w:ascii="Sylfaen" w:hAnsi="Sylfaen"/>
          <w:b/>
          <w:bCs/>
          <w:i/>
          <w:color w:val="17365D"/>
          <w:sz w:val="32"/>
          <w:szCs w:val="32"/>
          <w:lang w:val="ka-GE"/>
        </w:rPr>
      </w:pPr>
    </w:p>
    <w:p w:rsidR="00454B0A" w:rsidRDefault="00454B0A" w:rsidP="004357F8">
      <w:pPr>
        <w:tabs>
          <w:tab w:val="left" w:pos="1725"/>
        </w:tabs>
        <w:ind w:left="720"/>
        <w:rPr>
          <w:rFonts w:ascii="Sylfaen" w:hAnsi="Sylfaen"/>
          <w:b/>
          <w:bCs/>
          <w:i/>
          <w:color w:val="17365D"/>
          <w:sz w:val="32"/>
          <w:szCs w:val="32"/>
          <w:lang w:val="ka-GE"/>
        </w:rPr>
      </w:pPr>
    </w:p>
    <w:p w:rsidR="00F40017" w:rsidRDefault="00F40017" w:rsidP="004357F8">
      <w:pPr>
        <w:tabs>
          <w:tab w:val="left" w:pos="1725"/>
        </w:tabs>
        <w:ind w:left="720"/>
        <w:rPr>
          <w:rFonts w:ascii="Sylfaen" w:hAnsi="Sylfaen"/>
          <w:b/>
          <w:bCs/>
          <w:i/>
          <w:color w:val="17365D"/>
          <w:sz w:val="32"/>
          <w:szCs w:val="32"/>
          <w:lang w:val="ka-GE"/>
        </w:rPr>
      </w:pPr>
    </w:p>
    <w:p w:rsidR="00F40D8C" w:rsidRDefault="00F40D8C" w:rsidP="004357F8">
      <w:pPr>
        <w:tabs>
          <w:tab w:val="left" w:pos="1725"/>
        </w:tabs>
        <w:ind w:left="720"/>
        <w:rPr>
          <w:rFonts w:ascii="Sylfaen" w:hAnsi="Sylfaen"/>
          <w:b/>
          <w:bCs/>
          <w:i/>
          <w:color w:val="17365D"/>
          <w:sz w:val="32"/>
          <w:szCs w:val="32"/>
          <w:lang w:val="ka-GE"/>
        </w:rPr>
      </w:pPr>
    </w:p>
    <w:p w:rsidR="00F40D8C" w:rsidRDefault="00F40D8C" w:rsidP="004357F8">
      <w:pPr>
        <w:tabs>
          <w:tab w:val="left" w:pos="1725"/>
        </w:tabs>
        <w:ind w:left="720"/>
        <w:rPr>
          <w:rFonts w:ascii="Sylfaen" w:hAnsi="Sylfaen"/>
          <w:b/>
          <w:bCs/>
          <w:i/>
          <w:color w:val="17365D"/>
          <w:sz w:val="32"/>
          <w:szCs w:val="32"/>
          <w:lang w:val="ka-GE"/>
        </w:rPr>
      </w:pPr>
    </w:p>
    <w:p w:rsidR="00597A3A" w:rsidRDefault="00597A3A" w:rsidP="004357F8">
      <w:pPr>
        <w:tabs>
          <w:tab w:val="left" w:pos="1725"/>
        </w:tabs>
        <w:ind w:left="720"/>
        <w:rPr>
          <w:rFonts w:ascii="Sylfaen" w:hAnsi="Sylfaen"/>
          <w:b/>
          <w:bCs/>
          <w:i/>
          <w:color w:val="17365D"/>
          <w:sz w:val="32"/>
          <w:szCs w:val="32"/>
          <w:lang w:val="ka-GE"/>
        </w:rPr>
      </w:pPr>
    </w:p>
    <w:p w:rsidR="004C22A4" w:rsidRDefault="004C22A4" w:rsidP="004357F8">
      <w:pPr>
        <w:tabs>
          <w:tab w:val="left" w:pos="1725"/>
        </w:tabs>
        <w:ind w:left="720"/>
        <w:rPr>
          <w:rFonts w:ascii="Sylfaen" w:hAnsi="Sylfaen"/>
          <w:b/>
          <w:bCs/>
          <w:i/>
          <w:color w:val="000000" w:themeColor="text1"/>
          <w:sz w:val="28"/>
          <w:szCs w:val="28"/>
          <w:lang w:val="ka-GE"/>
        </w:rPr>
      </w:pPr>
      <w:r w:rsidRPr="004C22A4">
        <w:rPr>
          <w:rFonts w:ascii="Sylfaen" w:hAnsi="Sylfaen"/>
          <w:b/>
          <w:bCs/>
          <w:i/>
          <w:color w:val="000000" w:themeColor="text1"/>
          <w:sz w:val="28"/>
          <w:szCs w:val="28"/>
          <w:lang w:val="ka-GE"/>
        </w:rPr>
        <w:lastRenderedPageBreak/>
        <w:t>ნ</w:t>
      </w:r>
      <w:r>
        <w:rPr>
          <w:rFonts w:ascii="Sylfaen" w:hAnsi="Sylfaen"/>
          <w:b/>
          <w:bCs/>
          <w:i/>
          <w:color w:val="000000" w:themeColor="text1"/>
          <w:sz w:val="28"/>
          <w:szCs w:val="28"/>
          <w:lang w:val="ka-GE"/>
        </w:rPr>
        <w:t>აწილი 2</w:t>
      </w:r>
    </w:p>
    <w:p w:rsidR="004C22A4" w:rsidRPr="004C22A4" w:rsidRDefault="004C22A4" w:rsidP="004357F8">
      <w:pPr>
        <w:tabs>
          <w:tab w:val="left" w:pos="1725"/>
        </w:tabs>
        <w:ind w:left="720"/>
        <w:rPr>
          <w:rFonts w:ascii="Sylfaen" w:hAnsi="Sylfaen"/>
          <w:b/>
          <w:bCs/>
          <w:i/>
          <w:color w:val="000000" w:themeColor="text1"/>
          <w:sz w:val="28"/>
          <w:szCs w:val="28"/>
          <w:lang w:val="ka-GE"/>
        </w:rPr>
      </w:pPr>
      <w:r>
        <w:rPr>
          <w:rFonts w:ascii="Sylfaen" w:hAnsi="Sylfaen"/>
          <w:b/>
          <w:bCs/>
          <w:i/>
          <w:color w:val="000000" w:themeColor="text1"/>
          <w:sz w:val="28"/>
          <w:szCs w:val="28"/>
          <w:lang w:val="ka-GE"/>
        </w:rPr>
        <w:t>2021-2022 წლების ხედვა</w:t>
      </w:r>
    </w:p>
    <w:p w:rsidR="004C22A4" w:rsidRDefault="004C22A4" w:rsidP="004357F8">
      <w:pPr>
        <w:tabs>
          <w:tab w:val="left" w:pos="1725"/>
        </w:tabs>
        <w:ind w:left="720"/>
        <w:rPr>
          <w:rFonts w:ascii="Sylfaen" w:hAnsi="Sylfaen"/>
          <w:b/>
          <w:bCs/>
          <w:i/>
          <w:color w:val="17365D"/>
          <w:sz w:val="32"/>
          <w:szCs w:val="32"/>
          <w:lang w:val="ka-GE"/>
        </w:rPr>
      </w:pPr>
    </w:p>
    <w:p w:rsidR="008B1C35" w:rsidRPr="002E476E" w:rsidRDefault="008B1C35" w:rsidP="00F95FAE">
      <w:pPr>
        <w:pStyle w:val="Subtitle"/>
        <w:numPr>
          <w:ilvl w:val="0"/>
          <w:numId w:val="22"/>
        </w:numPr>
        <w:jc w:val="left"/>
        <w:rPr>
          <w:rFonts w:ascii="Sylfaen" w:hAnsi="Sylfaen" w:cs="Arial"/>
          <w:b/>
          <w:bCs/>
          <w:lang w:val="ka-GE"/>
        </w:rPr>
      </w:pPr>
      <w:bookmarkStart w:id="10" w:name="_Toc520052269"/>
      <w:r w:rsidRPr="002E476E">
        <w:rPr>
          <w:rFonts w:ascii="Sylfaen" w:hAnsi="Sylfaen" w:cs="Arial"/>
          <w:b/>
          <w:bCs/>
          <w:lang w:val="ka-GE"/>
        </w:rPr>
        <w:t xml:space="preserve">ტუბ-შემთხვევების პროგნოზირებული რაოდენობა </w:t>
      </w:r>
      <w:r w:rsidR="002E476E" w:rsidRPr="002E476E">
        <w:rPr>
          <w:rFonts w:ascii="Sylfaen" w:hAnsi="Sylfaen" w:cs="Arial"/>
          <w:b/>
          <w:bCs/>
          <w:lang w:val="ka-GE"/>
        </w:rPr>
        <w:t>(</w:t>
      </w:r>
      <w:r w:rsidRPr="002E476E">
        <w:rPr>
          <w:rFonts w:ascii="Sylfaen" w:hAnsi="Sylfaen" w:cs="Arial"/>
          <w:b/>
          <w:bCs/>
          <w:lang w:val="ka-GE"/>
        </w:rPr>
        <w:t>საქართველო</w:t>
      </w:r>
      <w:r w:rsidR="002E476E" w:rsidRPr="002E476E">
        <w:rPr>
          <w:rFonts w:ascii="Sylfaen" w:hAnsi="Sylfaen" w:cs="Arial"/>
          <w:b/>
          <w:bCs/>
          <w:lang w:val="ka-GE"/>
        </w:rPr>
        <w:t>)</w:t>
      </w:r>
      <w:r w:rsidRPr="002E476E">
        <w:rPr>
          <w:rFonts w:ascii="Sylfaen" w:hAnsi="Sylfaen" w:cs="Arial"/>
          <w:b/>
          <w:bCs/>
          <w:lang w:val="ka-GE"/>
        </w:rPr>
        <w:t xml:space="preserve"> 2021-2022 წწ. </w:t>
      </w:r>
      <w:bookmarkEnd w:id="10"/>
      <w:r w:rsidR="00EA22EC">
        <w:rPr>
          <w:rFonts w:ascii="Sylfaen" w:hAnsi="Sylfaen" w:cs="Arial"/>
          <w:b/>
          <w:bCs/>
          <w:lang w:val="ka-GE"/>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0"/>
        <w:gridCol w:w="1418"/>
        <w:gridCol w:w="1275"/>
      </w:tblGrid>
      <w:tr w:rsidR="008B1C35" w:rsidRPr="0027113D" w:rsidTr="00F40017">
        <w:tc>
          <w:tcPr>
            <w:tcW w:w="8080" w:type="dxa"/>
            <w:shd w:val="clear" w:color="auto" w:fill="4F81BD"/>
            <w:vAlign w:val="center"/>
          </w:tcPr>
          <w:p w:rsidR="008B1C35" w:rsidRPr="002E476E" w:rsidRDefault="008B1C35" w:rsidP="00C73637">
            <w:pPr>
              <w:widowControl w:val="0"/>
              <w:spacing w:before="40" w:after="40" w:line="240" w:lineRule="auto"/>
              <w:jc w:val="center"/>
              <w:rPr>
                <w:rFonts w:ascii="Sylfaen" w:hAnsi="Sylfaen"/>
                <w:b/>
                <w:bCs/>
                <w:iCs/>
                <w:color w:val="FFFFFF"/>
                <w:sz w:val="20"/>
                <w:szCs w:val="20"/>
                <w:lang w:val="ka-GE"/>
              </w:rPr>
            </w:pPr>
            <w:r w:rsidRPr="002E476E">
              <w:rPr>
                <w:rFonts w:ascii="Sylfaen" w:hAnsi="Sylfaen"/>
                <w:b/>
                <w:bCs/>
                <w:iCs/>
                <w:color w:val="FFFFFF"/>
                <w:sz w:val="20"/>
                <w:szCs w:val="20"/>
                <w:lang w:val="ka-GE"/>
              </w:rPr>
              <w:t>შემთხვევის კატეგორია</w:t>
            </w:r>
          </w:p>
        </w:tc>
        <w:tc>
          <w:tcPr>
            <w:tcW w:w="1418" w:type="dxa"/>
            <w:shd w:val="clear" w:color="auto" w:fill="4F81BD"/>
          </w:tcPr>
          <w:p w:rsidR="008B1C35" w:rsidRPr="002E476E" w:rsidRDefault="008B1C35" w:rsidP="00C73637">
            <w:pPr>
              <w:widowControl w:val="0"/>
              <w:spacing w:before="40" w:after="40" w:line="240" w:lineRule="auto"/>
              <w:jc w:val="center"/>
              <w:rPr>
                <w:rFonts w:ascii="Times New Roman" w:hAnsi="Times New Roman"/>
                <w:b/>
                <w:bCs/>
                <w:iCs/>
                <w:color w:val="FFFFFF"/>
                <w:sz w:val="20"/>
                <w:szCs w:val="20"/>
              </w:rPr>
            </w:pPr>
            <w:r w:rsidRPr="002E476E">
              <w:rPr>
                <w:rFonts w:ascii="Times New Roman" w:hAnsi="Times New Roman"/>
                <w:b/>
                <w:color w:val="FFFFFF"/>
                <w:sz w:val="20"/>
                <w:szCs w:val="20"/>
              </w:rPr>
              <w:t>2021</w:t>
            </w:r>
          </w:p>
        </w:tc>
        <w:tc>
          <w:tcPr>
            <w:tcW w:w="1275" w:type="dxa"/>
            <w:shd w:val="clear" w:color="auto" w:fill="4F81BD"/>
          </w:tcPr>
          <w:p w:rsidR="008B1C35" w:rsidRPr="002E476E" w:rsidRDefault="008B1C35" w:rsidP="00C73637">
            <w:pPr>
              <w:widowControl w:val="0"/>
              <w:spacing w:before="40" w:after="40" w:line="240" w:lineRule="auto"/>
              <w:jc w:val="center"/>
              <w:rPr>
                <w:rFonts w:ascii="Times New Roman" w:hAnsi="Times New Roman"/>
                <w:b/>
                <w:bCs/>
                <w:iCs/>
                <w:color w:val="FFFFFF"/>
                <w:sz w:val="21"/>
                <w:szCs w:val="20"/>
              </w:rPr>
            </w:pPr>
            <w:r w:rsidRPr="002E476E">
              <w:rPr>
                <w:rFonts w:ascii="Times New Roman" w:hAnsi="Times New Roman"/>
                <w:b/>
                <w:color w:val="FFFFFF"/>
                <w:sz w:val="21"/>
                <w:szCs w:val="20"/>
              </w:rPr>
              <w:t>2022</w:t>
            </w:r>
          </w:p>
        </w:tc>
      </w:tr>
      <w:tr w:rsidR="008B1C35" w:rsidRPr="00374638" w:rsidTr="00F40017">
        <w:tc>
          <w:tcPr>
            <w:tcW w:w="8080" w:type="dxa"/>
            <w:vAlign w:val="center"/>
          </w:tcPr>
          <w:p w:rsidR="008B1C35" w:rsidRPr="002E476E" w:rsidRDefault="008B1C35" w:rsidP="00C73637">
            <w:pPr>
              <w:widowControl w:val="0"/>
              <w:spacing w:before="40" w:after="40" w:line="240" w:lineRule="auto"/>
              <w:rPr>
                <w:rFonts w:ascii="Times New Roman" w:hAnsi="Times New Roman"/>
                <w:sz w:val="20"/>
                <w:szCs w:val="20"/>
              </w:rPr>
            </w:pPr>
            <w:r w:rsidRPr="002E476E">
              <w:rPr>
                <w:rFonts w:ascii="Sylfaen" w:hAnsi="Sylfaen"/>
                <w:bCs/>
                <w:sz w:val="20"/>
                <w:szCs w:val="20"/>
                <w:lang w:val="ka-GE"/>
              </w:rPr>
              <w:t>ტბ ინციდენტობა</w:t>
            </w:r>
            <w:r w:rsidRPr="002E476E">
              <w:rPr>
                <w:rFonts w:ascii="Times New Roman" w:hAnsi="Times New Roman"/>
                <w:bCs/>
                <w:sz w:val="20"/>
                <w:szCs w:val="20"/>
              </w:rPr>
              <w:t xml:space="preserve"> (</w:t>
            </w:r>
            <w:r w:rsidRPr="002E476E">
              <w:rPr>
                <w:rFonts w:ascii="Sylfaen" w:hAnsi="Sylfaen"/>
                <w:bCs/>
                <w:sz w:val="20"/>
                <w:szCs w:val="20"/>
                <w:lang w:val="ka-GE"/>
              </w:rPr>
              <w:t>ახალი</w:t>
            </w:r>
            <w:r w:rsidRPr="002E476E">
              <w:rPr>
                <w:rFonts w:ascii="Times New Roman" w:hAnsi="Times New Roman"/>
                <w:bCs/>
                <w:sz w:val="20"/>
                <w:szCs w:val="20"/>
              </w:rPr>
              <w:t xml:space="preserve"> </w:t>
            </w:r>
            <w:r w:rsidRPr="002E476E">
              <w:rPr>
                <w:rFonts w:ascii="Sylfaen" w:hAnsi="Sylfaen"/>
                <w:bCs/>
                <w:sz w:val="20"/>
                <w:szCs w:val="20"/>
                <w:lang w:val="ka-GE"/>
              </w:rPr>
              <w:t>და</w:t>
            </w:r>
            <w:r w:rsidRPr="002E476E">
              <w:rPr>
                <w:rFonts w:ascii="Times New Roman" w:hAnsi="Times New Roman"/>
                <w:bCs/>
                <w:sz w:val="20"/>
                <w:szCs w:val="20"/>
              </w:rPr>
              <w:t xml:space="preserve"> </w:t>
            </w:r>
            <w:r w:rsidRPr="002E476E">
              <w:rPr>
                <w:rFonts w:ascii="Sylfaen" w:hAnsi="Sylfaen"/>
                <w:bCs/>
                <w:sz w:val="20"/>
                <w:szCs w:val="20"/>
                <w:lang w:val="ka-GE"/>
              </w:rPr>
              <w:t>რელაფსი</w:t>
            </w:r>
            <w:r w:rsidRPr="002E476E">
              <w:rPr>
                <w:rFonts w:ascii="Times New Roman" w:hAnsi="Times New Roman"/>
                <w:bCs/>
                <w:sz w:val="20"/>
                <w:szCs w:val="20"/>
              </w:rPr>
              <w:t>)</w:t>
            </w:r>
          </w:p>
        </w:tc>
        <w:tc>
          <w:tcPr>
            <w:tcW w:w="1418" w:type="dxa"/>
            <w:vAlign w:val="center"/>
          </w:tcPr>
          <w:p w:rsidR="008B1C35" w:rsidRPr="002E476E" w:rsidRDefault="008B1C35" w:rsidP="00C73637">
            <w:pPr>
              <w:widowControl w:val="0"/>
              <w:spacing w:before="40" w:after="40" w:line="240" w:lineRule="auto"/>
              <w:jc w:val="center"/>
              <w:rPr>
                <w:rFonts w:ascii="Times New Roman" w:hAnsi="Times New Roman"/>
                <w:sz w:val="20"/>
                <w:szCs w:val="20"/>
                <w:lang w:val="ka-GE"/>
              </w:rPr>
            </w:pPr>
            <w:r w:rsidRPr="002E476E">
              <w:rPr>
                <w:rFonts w:ascii="Times New Roman" w:hAnsi="Times New Roman"/>
                <w:sz w:val="20"/>
                <w:szCs w:val="20"/>
                <w:lang w:val="ka-GE"/>
              </w:rPr>
              <w:t>2 343</w:t>
            </w:r>
          </w:p>
        </w:tc>
        <w:tc>
          <w:tcPr>
            <w:tcW w:w="1275" w:type="dxa"/>
            <w:vAlign w:val="center"/>
          </w:tcPr>
          <w:p w:rsidR="008B1C35" w:rsidRPr="002E476E" w:rsidRDefault="008B1C35" w:rsidP="00C73637">
            <w:pPr>
              <w:widowControl w:val="0"/>
              <w:spacing w:before="40" w:after="40" w:line="240" w:lineRule="auto"/>
              <w:jc w:val="center"/>
              <w:rPr>
                <w:rFonts w:ascii="Times New Roman" w:hAnsi="Times New Roman"/>
                <w:sz w:val="20"/>
                <w:szCs w:val="20"/>
                <w:lang w:val="ka-GE"/>
              </w:rPr>
            </w:pPr>
            <w:r w:rsidRPr="002E476E">
              <w:rPr>
                <w:rFonts w:ascii="Times New Roman" w:hAnsi="Times New Roman"/>
                <w:sz w:val="20"/>
                <w:szCs w:val="20"/>
                <w:lang w:val="ka-GE"/>
              </w:rPr>
              <w:t>2 282</w:t>
            </w:r>
          </w:p>
        </w:tc>
      </w:tr>
      <w:tr w:rsidR="008B1C35" w:rsidRPr="00374638" w:rsidTr="00F40017">
        <w:tc>
          <w:tcPr>
            <w:tcW w:w="8080" w:type="dxa"/>
            <w:vAlign w:val="center"/>
          </w:tcPr>
          <w:p w:rsidR="008B1C35" w:rsidRPr="0027113D" w:rsidRDefault="008B1C35" w:rsidP="002E476E">
            <w:pPr>
              <w:widowControl w:val="0"/>
              <w:spacing w:before="40" w:after="40" w:line="240" w:lineRule="auto"/>
              <w:rPr>
                <w:rFonts w:ascii="Times New Roman" w:hAnsi="Times New Roman"/>
                <w:sz w:val="20"/>
                <w:szCs w:val="20"/>
              </w:rPr>
            </w:pPr>
            <w:r>
              <w:rPr>
                <w:rFonts w:ascii="Sylfaen" w:hAnsi="Sylfaen"/>
                <w:sz w:val="20"/>
                <w:szCs w:val="20"/>
                <w:lang w:val="ka-GE"/>
              </w:rPr>
              <w:t>ფილტვის ბაქტე</w:t>
            </w:r>
            <w:r>
              <w:rPr>
                <w:rFonts w:ascii="Sylfaen" w:hAnsi="Sylfaen"/>
                <w:sz w:val="20"/>
                <w:szCs w:val="20"/>
                <w:lang w:val="ka-GE"/>
              </w:rPr>
              <w:softHyphen/>
              <w:t>რიოლოგიურად დადასტურებული</w:t>
            </w:r>
          </w:p>
        </w:tc>
        <w:tc>
          <w:tcPr>
            <w:tcW w:w="1418" w:type="dxa"/>
            <w:vAlign w:val="center"/>
          </w:tcPr>
          <w:p w:rsidR="008B1C35" w:rsidRPr="0027113D" w:rsidRDefault="008B1C35" w:rsidP="00C73637">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1569</w:t>
            </w:r>
          </w:p>
        </w:tc>
        <w:tc>
          <w:tcPr>
            <w:tcW w:w="1275" w:type="dxa"/>
            <w:vAlign w:val="center"/>
          </w:tcPr>
          <w:p w:rsidR="008B1C35" w:rsidRPr="00374638" w:rsidRDefault="008B1C35" w:rsidP="00C73637">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1529</w:t>
            </w:r>
          </w:p>
        </w:tc>
      </w:tr>
      <w:tr w:rsidR="008B1C35" w:rsidRPr="00374638" w:rsidTr="00F40017">
        <w:trPr>
          <w:trHeight w:val="310"/>
        </w:trPr>
        <w:tc>
          <w:tcPr>
            <w:tcW w:w="8080" w:type="dxa"/>
            <w:vAlign w:val="center"/>
          </w:tcPr>
          <w:p w:rsidR="008B1C35" w:rsidRPr="0027113D" w:rsidRDefault="008B1C35" w:rsidP="002E476E">
            <w:pPr>
              <w:widowControl w:val="0"/>
              <w:spacing w:before="40" w:after="40" w:line="240" w:lineRule="auto"/>
              <w:rPr>
                <w:rFonts w:ascii="Times New Roman" w:hAnsi="Times New Roman"/>
                <w:sz w:val="20"/>
                <w:szCs w:val="20"/>
              </w:rPr>
            </w:pPr>
            <w:r>
              <w:rPr>
                <w:rFonts w:ascii="Sylfaen" w:hAnsi="Sylfaen"/>
                <w:sz w:val="20"/>
                <w:szCs w:val="20"/>
                <w:lang w:val="ka-GE"/>
              </w:rPr>
              <w:t>ფილტვის კლინიკური დიაგნოზი</w:t>
            </w:r>
          </w:p>
        </w:tc>
        <w:tc>
          <w:tcPr>
            <w:tcW w:w="1418" w:type="dxa"/>
            <w:vAlign w:val="center"/>
          </w:tcPr>
          <w:p w:rsidR="008B1C35" w:rsidRPr="0027113D" w:rsidRDefault="008B1C35" w:rsidP="00C73637">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293</w:t>
            </w:r>
          </w:p>
        </w:tc>
        <w:tc>
          <w:tcPr>
            <w:tcW w:w="1275" w:type="dxa"/>
            <w:vAlign w:val="center"/>
          </w:tcPr>
          <w:p w:rsidR="008B1C35" w:rsidRPr="00374638" w:rsidRDefault="008B1C35" w:rsidP="00C73637">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285</w:t>
            </w:r>
          </w:p>
        </w:tc>
      </w:tr>
      <w:tr w:rsidR="008B1C35" w:rsidRPr="00374638" w:rsidTr="00F40017">
        <w:trPr>
          <w:trHeight w:val="372"/>
        </w:trPr>
        <w:tc>
          <w:tcPr>
            <w:tcW w:w="8080" w:type="dxa"/>
            <w:shd w:val="clear" w:color="auto" w:fill="auto"/>
            <w:vAlign w:val="center"/>
          </w:tcPr>
          <w:p w:rsidR="008B1C35" w:rsidRPr="0027113D" w:rsidRDefault="008B1C35" w:rsidP="002E476E">
            <w:pPr>
              <w:widowControl w:val="0"/>
              <w:spacing w:before="40" w:after="40" w:line="240" w:lineRule="auto"/>
              <w:rPr>
                <w:rFonts w:ascii="Times New Roman" w:hAnsi="Times New Roman"/>
                <w:sz w:val="20"/>
                <w:szCs w:val="20"/>
              </w:rPr>
            </w:pPr>
            <w:r>
              <w:rPr>
                <w:rFonts w:ascii="Sylfaen" w:hAnsi="Sylfaen"/>
                <w:sz w:val="20"/>
                <w:szCs w:val="20"/>
                <w:lang w:val="ka-GE"/>
              </w:rPr>
              <w:t>ფილტვგარეშე (ბაქტერიოლოგიურად დადასტურებული და კლინიკური დიაგნოზი)</w:t>
            </w:r>
          </w:p>
        </w:tc>
        <w:tc>
          <w:tcPr>
            <w:tcW w:w="1418" w:type="dxa"/>
            <w:shd w:val="clear" w:color="auto" w:fill="auto"/>
            <w:vAlign w:val="center"/>
          </w:tcPr>
          <w:p w:rsidR="008B1C35" w:rsidRPr="0027113D" w:rsidRDefault="008B1C35" w:rsidP="00C73637">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481</w:t>
            </w:r>
          </w:p>
        </w:tc>
        <w:tc>
          <w:tcPr>
            <w:tcW w:w="1275" w:type="dxa"/>
            <w:shd w:val="clear" w:color="auto" w:fill="auto"/>
            <w:vAlign w:val="center"/>
          </w:tcPr>
          <w:p w:rsidR="008B1C35" w:rsidRPr="00374638" w:rsidRDefault="008B1C35" w:rsidP="00C73637">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468</w:t>
            </w:r>
          </w:p>
        </w:tc>
      </w:tr>
      <w:tr w:rsidR="008B1C35" w:rsidRPr="00374638" w:rsidTr="00F40017">
        <w:trPr>
          <w:trHeight w:val="562"/>
        </w:trPr>
        <w:tc>
          <w:tcPr>
            <w:tcW w:w="8080" w:type="dxa"/>
            <w:vAlign w:val="center"/>
          </w:tcPr>
          <w:p w:rsidR="008B1C35" w:rsidRPr="002E476E" w:rsidRDefault="008B1C35" w:rsidP="00C73637">
            <w:pPr>
              <w:widowControl w:val="0"/>
              <w:spacing w:before="40" w:after="40" w:line="240" w:lineRule="auto"/>
              <w:rPr>
                <w:rFonts w:ascii="Times New Roman" w:hAnsi="Times New Roman"/>
                <w:bCs/>
                <w:sz w:val="20"/>
                <w:szCs w:val="20"/>
                <w:lang w:val="ka-GE"/>
              </w:rPr>
            </w:pPr>
            <w:r w:rsidRPr="002E476E">
              <w:rPr>
                <w:rFonts w:ascii="Sylfaen" w:hAnsi="Sylfaen"/>
                <w:bCs/>
                <w:sz w:val="20"/>
                <w:szCs w:val="20"/>
                <w:lang w:val="ka-GE"/>
              </w:rPr>
              <w:t>განმეორებით ნამკურ</w:t>
            </w:r>
            <w:r w:rsidRPr="002E476E">
              <w:rPr>
                <w:rFonts w:ascii="Sylfaen" w:hAnsi="Sylfaen"/>
                <w:bCs/>
                <w:sz w:val="20"/>
                <w:szCs w:val="20"/>
                <w:lang w:val="ka-GE"/>
              </w:rPr>
              <w:softHyphen/>
              <w:t>ნალევი შემთხვევები (ფილ</w:t>
            </w:r>
            <w:r w:rsidRPr="002E476E">
              <w:rPr>
                <w:rFonts w:ascii="Sylfaen" w:hAnsi="Sylfaen"/>
                <w:bCs/>
                <w:sz w:val="20"/>
                <w:szCs w:val="20"/>
                <w:lang w:val="ka-GE"/>
              </w:rPr>
              <w:softHyphen/>
            </w:r>
            <w:r w:rsidRPr="002E476E">
              <w:rPr>
                <w:rFonts w:ascii="Sylfaen" w:hAnsi="Sylfaen"/>
                <w:bCs/>
                <w:sz w:val="20"/>
                <w:szCs w:val="20"/>
                <w:lang w:val="ka-GE"/>
              </w:rPr>
              <w:softHyphen/>
            </w:r>
            <w:r w:rsidRPr="002E476E">
              <w:rPr>
                <w:rFonts w:ascii="Sylfaen" w:hAnsi="Sylfaen"/>
                <w:bCs/>
                <w:sz w:val="20"/>
                <w:szCs w:val="20"/>
                <w:lang w:val="ka-GE"/>
              </w:rPr>
              <w:softHyphen/>
              <w:t>ტვის ან ფილტვგარეშე, ბაქტე</w:t>
            </w:r>
            <w:r w:rsidRPr="002E476E">
              <w:rPr>
                <w:rFonts w:ascii="Sylfaen" w:hAnsi="Sylfaen"/>
                <w:bCs/>
                <w:sz w:val="20"/>
                <w:szCs w:val="20"/>
                <w:lang w:val="ka-GE"/>
              </w:rPr>
              <w:softHyphen/>
              <w:t>რიოლო</w:t>
            </w:r>
            <w:r w:rsidRPr="002E476E">
              <w:rPr>
                <w:rFonts w:ascii="Sylfaen" w:hAnsi="Sylfaen"/>
                <w:bCs/>
                <w:sz w:val="20"/>
                <w:szCs w:val="20"/>
                <w:lang w:val="ka-GE"/>
              </w:rPr>
              <w:softHyphen/>
              <w:t>გიურად დადას</w:t>
            </w:r>
            <w:r w:rsidRPr="002E476E">
              <w:rPr>
                <w:rFonts w:ascii="Sylfaen" w:hAnsi="Sylfaen"/>
                <w:bCs/>
                <w:sz w:val="20"/>
                <w:szCs w:val="20"/>
                <w:lang w:val="ka-GE"/>
              </w:rPr>
              <w:softHyphen/>
              <w:t>ტურებული ან კლინი</w:t>
            </w:r>
            <w:r w:rsidRPr="002E476E">
              <w:rPr>
                <w:rFonts w:ascii="Sylfaen" w:hAnsi="Sylfaen"/>
                <w:bCs/>
                <w:sz w:val="20"/>
                <w:szCs w:val="20"/>
                <w:lang w:val="ka-GE"/>
              </w:rPr>
              <w:softHyphen/>
              <w:t xml:space="preserve">კური დიაგნოზი) </w:t>
            </w:r>
          </w:p>
        </w:tc>
        <w:tc>
          <w:tcPr>
            <w:tcW w:w="1418" w:type="dxa"/>
            <w:vAlign w:val="center"/>
          </w:tcPr>
          <w:p w:rsidR="008B1C35" w:rsidRPr="002E476E" w:rsidRDefault="008B1C35" w:rsidP="00C73637">
            <w:pPr>
              <w:widowControl w:val="0"/>
              <w:spacing w:before="40" w:after="40" w:line="240" w:lineRule="auto"/>
              <w:jc w:val="center"/>
              <w:rPr>
                <w:rFonts w:ascii="Times New Roman" w:hAnsi="Times New Roman"/>
                <w:sz w:val="20"/>
                <w:szCs w:val="20"/>
                <w:lang w:val="ka-GE"/>
              </w:rPr>
            </w:pPr>
            <w:r w:rsidRPr="002E476E">
              <w:rPr>
                <w:rFonts w:ascii="Times New Roman" w:hAnsi="Times New Roman"/>
                <w:sz w:val="20"/>
                <w:szCs w:val="20"/>
                <w:lang w:val="ka-GE"/>
              </w:rPr>
              <w:t>260</w:t>
            </w:r>
          </w:p>
        </w:tc>
        <w:tc>
          <w:tcPr>
            <w:tcW w:w="1275" w:type="dxa"/>
            <w:vAlign w:val="center"/>
          </w:tcPr>
          <w:p w:rsidR="008B1C35" w:rsidRPr="002E476E" w:rsidRDefault="008B1C35" w:rsidP="00C73637">
            <w:pPr>
              <w:widowControl w:val="0"/>
              <w:spacing w:before="40" w:after="40" w:line="240" w:lineRule="auto"/>
              <w:jc w:val="center"/>
              <w:rPr>
                <w:rFonts w:ascii="Times New Roman" w:hAnsi="Times New Roman"/>
                <w:sz w:val="20"/>
                <w:szCs w:val="20"/>
                <w:lang w:val="ka-GE"/>
              </w:rPr>
            </w:pPr>
            <w:r w:rsidRPr="002E476E">
              <w:rPr>
                <w:rFonts w:ascii="Times New Roman" w:hAnsi="Times New Roman"/>
                <w:sz w:val="20"/>
                <w:szCs w:val="20"/>
                <w:lang w:val="ka-GE"/>
              </w:rPr>
              <w:t>254</w:t>
            </w:r>
          </w:p>
        </w:tc>
      </w:tr>
      <w:tr w:rsidR="008B1C35" w:rsidRPr="00374638" w:rsidTr="00F40017">
        <w:trPr>
          <w:trHeight w:val="358"/>
        </w:trPr>
        <w:tc>
          <w:tcPr>
            <w:tcW w:w="8080" w:type="dxa"/>
            <w:vAlign w:val="center"/>
          </w:tcPr>
          <w:p w:rsidR="008B1C35" w:rsidRPr="002E476E" w:rsidRDefault="008B1C35" w:rsidP="00C73637">
            <w:pPr>
              <w:widowControl w:val="0"/>
              <w:spacing w:before="40" w:after="40" w:line="240" w:lineRule="auto"/>
              <w:jc w:val="center"/>
              <w:rPr>
                <w:rFonts w:ascii="Sylfaen" w:hAnsi="Sylfaen"/>
                <w:bCs/>
                <w:sz w:val="20"/>
                <w:szCs w:val="20"/>
                <w:lang w:val="ka-GE"/>
              </w:rPr>
            </w:pPr>
            <w:r w:rsidRPr="002E476E">
              <w:rPr>
                <w:rFonts w:ascii="Sylfaen" w:hAnsi="Sylfaen"/>
                <w:bCs/>
                <w:sz w:val="20"/>
                <w:szCs w:val="20"/>
                <w:lang w:val="ka-GE"/>
              </w:rPr>
              <w:t>სულ ტბ შემთხვევები</w:t>
            </w:r>
          </w:p>
        </w:tc>
        <w:tc>
          <w:tcPr>
            <w:tcW w:w="1418" w:type="dxa"/>
            <w:vAlign w:val="center"/>
          </w:tcPr>
          <w:p w:rsidR="008B1C35" w:rsidRPr="002E476E" w:rsidRDefault="008B1C35" w:rsidP="00C73637">
            <w:pPr>
              <w:jc w:val="center"/>
              <w:rPr>
                <w:rFonts w:ascii="Times New Roman" w:hAnsi="Times New Roman"/>
                <w:sz w:val="20"/>
                <w:szCs w:val="20"/>
              </w:rPr>
            </w:pPr>
            <w:r w:rsidRPr="002E476E">
              <w:rPr>
                <w:rFonts w:ascii="Times New Roman" w:hAnsi="Times New Roman"/>
                <w:sz w:val="20"/>
                <w:szCs w:val="20"/>
              </w:rPr>
              <w:t>2 603</w:t>
            </w:r>
          </w:p>
        </w:tc>
        <w:tc>
          <w:tcPr>
            <w:tcW w:w="1275" w:type="dxa"/>
            <w:vAlign w:val="center"/>
          </w:tcPr>
          <w:p w:rsidR="008B1C35" w:rsidRPr="002E476E" w:rsidRDefault="008B1C35" w:rsidP="00C73637">
            <w:pPr>
              <w:jc w:val="center"/>
              <w:rPr>
                <w:rFonts w:ascii="Times New Roman" w:hAnsi="Times New Roman"/>
                <w:sz w:val="20"/>
              </w:rPr>
            </w:pPr>
            <w:r w:rsidRPr="002E476E">
              <w:rPr>
                <w:rFonts w:ascii="Times New Roman" w:hAnsi="Times New Roman"/>
                <w:sz w:val="20"/>
              </w:rPr>
              <w:t>2 536</w:t>
            </w:r>
          </w:p>
        </w:tc>
      </w:tr>
    </w:tbl>
    <w:p w:rsidR="00C73637" w:rsidRPr="00B05E3E" w:rsidRDefault="00C73637" w:rsidP="008B1C35">
      <w:pPr>
        <w:widowControl w:val="0"/>
        <w:spacing w:before="120" w:after="120" w:line="240" w:lineRule="auto"/>
        <w:contextualSpacing/>
        <w:rPr>
          <w:rFonts w:ascii="Sylfaen" w:eastAsia="Times New Roman" w:hAnsi="Sylfaen" w:cs="Arial"/>
          <w:b/>
          <w:bCs/>
          <w:sz w:val="24"/>
          <w:szCs w:val="24"/>
          <w:lang w:val="ka-GE"/>
        </w:rPr>
      </w:pPr>
    </w:p>
    <w:p w:rsidR="002E476E" w:rsidRPr="00F95FAE" w:rsidRDefault="002E476E" w:rsidP="00F95FAE">
      <w:pPr>
        <w:pStyle w:val="ListParagraph"/>
        <w:widowControl w:val="0"/>
        <w:numPr>
          <w:ilvl w:val="0"/>
          <w:numId w:val="22"/>
        </w:numPr>
        <w:spacing w:before="120" w:after="120" w:line="240" w:lineRule="auto"/>
        <w:rPr>
          <w:rFonts w:ascii="Sylfaen" w:eastAsia="Times New Roman" w:hAnsi="Sylfaen" w:cs="Arial"/>
          <w:b/>
          <w:bCs/>
          <w:sz w:val="24"/>
          <w:szCs w:val="24"/>
          <w:lang w:val="ka-GE"/>
        </w:rPr>
      </w:pPr>
      <w:r w:rsidRPr="00F95FAE">
        <w:rPr>
          <w:rFonts w:ascii="Sylfaen" w:eastAsia="Times New Roman" w:hAnsi="Sylfaen" w:cs="Arial"/>
          <w:b/>
          <w:bCs/>
          <w:sz w:val="24"/>
          <w:szCs w:val="24"/>
          <w:lang w:val="ka-GE"/>
        </w:rPr>
        <w:t>ინდიკატორები:</w:t>
      </w:r>
    </w:p>
    <w:p w:rsidR="00C73637" w:rsidRPr="002E476E" w:rsidRDefault="00C73637" w:rsidP="008B1C35">
      <w:pPr>
        <w:widowControl w:val="0"/>
        <w:spacing w:before="120" w:after="120" w:line="240" w:lineRule="auto"/>
        <w:contextualSpacing/>
        <w:rPr>
          <w:rFonts w:ascii="Sylfaen" w:eastAsia="Times New Roman" w:hAnsi="Sylfaen" w:cs="Arial"/>
          <w:b/>
          <w:bCs/>
          <w:sz w:val="24"/>
          <w:szCs w:val="24"/>
          <w:lang w:val="ka-GE"/>
        </w:rPr>
      </w:pPr>
    </w:p>
    <w:tbl>
      <w:tblPr>
        <w:tblW w:w="10788" w:type="dxa"/>
        <w:tblInd w:w="93" w:type="dxa"/>
        <w:tblLayout w:type="fixed"/>
        <w:tblLook w:val="04A0" w:firstRow="1" w:lastRow="0" w:firstColumn="1" w:lastColumn="0" w:noHBand="0" w:noVBand="1"/>
      </w:tblPr>
      <w:tblGrid>
        <w:gridCol w:w="582"/>
        <w:gridCol w:w="4962"/>
        <w:gridCol w:w="1275"/>
        <w:gridCol w:w="1276"/>
        <w:gridCol w:w="1418"/>
        <w:gridCol w:w="1275"/>
      </w:tblGrid>
      <w:tr w:rsidR="002E476E" w:rsidRPr="002E476E" w:rsidTr="00F40017">
        <w:trPr>
          <w:trHeight w:val="6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476E" w:rsidRPr="002E476E" w:rsidRDefault="002E476E" w:rsidP="002E476E">
            <w:pPr>
              <w:spacing w:after="0" w:line="240" w:lineRule="auto"/>
              <w:jc w:val="center"/>
              <w:rPr>
                <w:rFonts w:ascii="Times New Roman" w:eastAsia="Times New Roman" w:hAnsi="Times New Roman"/>
                <w:b/>
                <w:bCs/>
                <w:i/>
                <w:iCs/>
                <w:color w:val="000000"/>
                <w:sz w:val="20"/>
                <w:szCs w:val="20"/>
              </w:rPr>
            </w:pPr>
            <w:r w:rsidRPr="002E476E">
              <w:rPr>
                <w:rFonts w:ascii="Times New Roman" w:eastAsia="Times New Roman" w:hAnsi="Times New Roman"/>
                <w:b/>
                <w:bCs/>
                <w:i/>
                <w:iCs/>
                <w:color w:val="000000"/>
                <w:sz w:val="20"/>
                <w:szCs w:val="20"/>
              </w:rPr>
              <w:t>N</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2E476E" w:rsidRPr="002E476E" w:rsidRDefault="002E476E" w:rsidP="002E476E">
            <w:pPr>
              <w:spacing w:after="0" w:line="240" w:lineRule="auto"/>
              <w:jc w:val="center"/>
              <w:rPr>
                <w:rFonts w:ascii="Sylfaen" w:eastAsia="Times New Roman" w:hAnsi="Sylfaen" w:cs="Calibri"/>
                <w:i/>
                <w:iCs/>
                <w:color w:val="000000"/>
                <w:sz w:val="20"/>
                <w:szCs w:val="20"/>
              </w:rPr>
            </w:pPr>
            <w:r w:rsidRPr="002E476E">
              <w:rPr>
                <w:rFonts w:ascii="Sylfaen" w:eastAsia="Times New Roman" w:hAnsi="Sylfaen" w:cs="Calibri"/>
                <w:i/>
                <w:iCs/>
                <w:color w:val="000000"/>
                <w:sz w:val="20"/>
                <w:szCs w:val="20"/>
                <w:lang w:val="ka-GE"/>
              </w:rPr>
              <w:t>ინდიკატორები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2E476E" w:rsidRPr="002E476E" w:rsidRDefault="002E476E" w:rsidP="002E476E">
            <w:pPr>
              <w:spacing w:after="0" w:line="240" w:lineRule="auto"/>
              <w:jc w:val="center"/>
              <w:rPr>
                <w:rFonts w:ascii="Times New Roman" w:eastAsia="Times New Roman" w:hAnsi="Times New Roman"/>
                <w:i/>
                <w:iCs/>
                <w:color w:val="000000"/>
                <w:sz w:val="20"/>
                <w:szCs w:val="20"/>
              </w:rPr>
            </w:pPr>
            <w:r w:rsidRPr="002E476E">
              <w:rPr>
                <w:rFonts w:ascii="Times New Roman" w:eastAsia="Times New Roman" w:hAnsi="Times New Roman"/>
                <w:i/>
                <w:iCs/>
                <w:color w:val="000000"/>
                <w:sz w:val="20"/>
                <w:szCs w:val="20"/>
              </w:rPr>
              <w:t>2019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476E" w:rsidRPr="002E476E" w:rsidRDefault="002E476E" w:rsidP="002E476E">
            <w:pPr>
              <w:spacing w:after="0" w:line="240" w:lineRule="auto"/>
              <w:jc w:val="center"/>
              <w:rPr>
                <w:rFonts w:ascii="Times New Roman" w:eastAsia="Times New Roman" w:hAnsi="Times New Roman"/>
                <w:i/>
                <w:iCs/>
                <w:color w:val="000000"/>
                <w:sz w:val="20"/>
                <w:szCs w:val="20"/>
              </w:rPr>
            </w:pPr>
            <w:r w:rsidRPr="002E476E">
              <w:rPr>
                <w:rFonts w:ascii="Times New Roman" w:eastAsia="Times New Roman" w:hAnsi="Times New Roman"/>
                <w:i/>
                <w:iCs/>
                <w:color w:val="000000"/>
                <w:sz w:val="20"/>
                <w:szCs w:val="20"/>
              </w:rPr>
              <w:t>2020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E476E" w:rsidRPr="002E476E" w:rsidRDefault="002E476E" w:rsidP="002E476E">
            <w:pPr>
              <w:spacing w:after="0" w:line="240" w:lineRule="auto"/>
              <w:jc w:val="center"/>
              <w:rPr>
                <w:rFonts w:ascii="Times New Roman" w:eastAsia="Times New Roman" w:hAnsi="Times New Roman"/>
                <w:i/>
                <w:iCs/>
                <w:color w:val="000000"/>
                <w:sz w:val="20"/>
                <w:szCs w:val="20"/>
              </w:rPr>
            </w:pPr>
            <w:r w:rsidRPr="002E476E">
              <w:rPr>
                <w:rFonts w:ascii="Times New Roman" w:eastAsia="Times New Roman" w:hAnsi="Times New Roman"/>
                <w:i/>
                <w:iCs/>
                <w:color w:val="000000"/>
                <w:sz w:val="20"/>
                <w:szCs w:val="20"/>
              </w:rPr>
              <w:t>2021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2E476E" w:rsidRPr="002E476E" w:rsidRDefault="002E476E" w:rsidP="002E476E">
            <w:pPr>
              <w:spacing w:after="0" w:line="240" w:lineRule="auto"/>
              <w:jc w:val="center"/>
              <w:rPr>
                <w:rFonts w:ascii="Times New Roman" w:eastAsia="Times New Roman" w:hAnsi="Times New Roman"/>
                <w:i/>
                <w:iCs/>
                <w:color w:val="000000"/>
                <w:sz w:val="20"/>
                <w:szCs w:val="20"/>
              </w:rPr>
            </w:pPr>
            <w:r w:rsidRPr="002E476E">
              <w:rPr>
                <w:rFonts w:ascii="Times New Roman" w:eastAsia="Times New Roman" w:hAnsi="Times New Roman"/>
                <w:i/>
                <w:iCs/>
                <w:color w:val="000000"/>
                <w:sz w:val="20"/>
                <w:szCs w:val="20"/>
              </w:rPr>
              <w:t>2022</w:t>
            </w:r>
          </w:p>
        </w:tc>
      </w:tr>
      <w:tr w:rsidR="002E476E" w:rsidRPr="002E476E" w:rsidTr="00F40017">
        <w:trPr>
          <w:trHeight w:val="8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jc w:val="right"/>
              <w:rPr>
                <w:rFonts w:ascii="Sylfaen" w:eastAsia="Times New Roman" w:hAnsi="Sylfaen" w:cs="Calibri"/>
                <w:bCs/>
                <w:color w:val="000000"/>
                <w:sz w:val="20"/>
                <w:szCs w:val="20"/>
              </w:rPr>
            </w:pPr>
            <w:r w:rsidRPr="002E476E">
              <w:rPr>
                <w:rFonts w:ascii="Sylfaen" w:eastAsia="Times New Roman" w:hAnsi="Sylfaen" w:cs="Calibri"/>
                <w:bCs/>
                <w:color w:val="000000"/>
                <w:sz w:val="20"/>
                <w:szCs w:val="20"/>
              </w:rPr>
              <w:t>1.           </w:t>
            </w:r>
          </w:p>
        </w:tc>
        <w:tc>
          <w:tcPr>
            <w:tcW w:w="4962" w:type="dxa"/>
            <w:tcBorders>
              <w:top w:val="nil"/>
              <w:left w:val="nil"/>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rPr>
                <w:rFonts w:ascii="Sylfaen" w:eastAsia="Times New Roman" w:hAnsi="Sylfaen" w:cs="Calibri"/>
                <w:color w:val="000000"/>
                <w:sz w:val="20"/>
                <w:szCs w:val="20"/>
              </w:rPr>
            </w:pPr>
            <w:r w:rsidRPr="002E476E">
              <w:rPr>
                <w:rFonts w:ascii="Sylfaen" w:eastAsia="Times New Roman" w:hAnsi="Sylfaen" w:cs="Calibri"/>
                <w:color w:val="000000"/>
                <w:sz w:val="20"/>
                <w:szCs w:val="20"/>
                <w:lang w:val="ka-GE"/>
              </w:rPr>
              <w:t>ტბ შეტყობინებები (პროგნოზული მაჩვენებელი): ახალი და რელაფსი 100,000 მოსახლეზე</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64.6</w:t>
            </w:r>
          </w:p>
        </w:tc>
        <w:tc>
          <w:tcPr>
            <w:tcW w:w="1276"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63.3</w:t>
            </w:r>
          </w:p>
        </w:tc>
        <w:tc>
          <w:tcPr>
            <w:tcW w:w="1418"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62.0</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60.8</w:t>
            </w:r>
          </w:p>
        </w:tc>
      </w:tr>
      <w:tr w:rsidR="002E476E" w:rsidRPr="002E476E" w:rsidTr="00F40017">
        <w:trPr>
          <w:trHeight w:val="53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jc w:val="right"/>
              <w:rPr>
                <w:rFonts w:ascii="Sylfaen" w:eastAsia="Times New Roman" w:hAnsi="Sylfaen" w:cs="Calibri"/>
                <w:bCs/>
                <w:color w:val="000000"/>
                <w:sz w:val="20"/>
                <w:szCs w:val="20"/>
              </w:rPr>
            </w:pPr>
            <w:r w:rsidRPr="002E476E">
              <w:rPr>
                <w:rFonts w:ascii="Sylfaen" w:eastAsia="Times New Roman" w:hAnsi="Sylfaen" w:cs="Calibri"/>
                <w:bCs/>
                <w:color w:val="000000"/>
                <w:sz w:val="20"/>
                <w:szCs w:val="20"/>
              </w:rPr>
              <w:t>2.           </w:t>
            </w:r>
          </w:p>
        </w:tc>
        <w:tc>
          <w:tcPr>
            <w:tcW w:w="4962" w:type="dxa"/>
            <w:tcBorders>
              <w:top w:val="nil"/>
              <w:left w:val="nil"/>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rPr>
                <w:rFonts w:ascii="Sylfaen" w:eastAsia="Times New Roman" w:hAnsi="Sylfaen" w:cs="Calibri"/>
                <w:color w:val="000000"/>
                <w:sz w:val="20"/>
                <w:szCs w:val="20"/>
              </w:rPr>
            </w:pPr>
            <w:r w:rsidRPr="002E476E">
              <w:rPr>
                <w:rFonts w:ascii="Sylfaen" w:eastAsia="Times New Roman" w:hAnsi="Sylfaen" w:cs="Calibri"/>
                <w:color w:val="000000"/>
                <w:sz w:val="20"/>
                <w:szCs w:val="20"/>
              </w:rPr>
              <w:t>მულტი-რეზისტენტული ტბ პრევალენტობა ახალ შემთხვევებს შორის</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&lt;12%</w:t>
            </w:r>
          </w:p>
        </w:tc>
        <w:tc>
          <w:tcPr>
            <w:tcW w:w="1276"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&lt;12%</w:t>
            </w:r>
          </w:p>
        </w:tc>
        <w:tc>
          <w:tcPr>
            <w:tcW w:w="1418"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&lt;12%</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&lt;12%</w:t>
            </w:r>
          </w:p>
        </w:tc>
      </w:tr>
      <w:tr w:rsidR="002E476E" w:rsidRPr="002E476E" w:rsidTr="00F40017">
        <w:trPr>
          <w:trHeight w:val="69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jc w:val="right"/>
              <w:rPr>
                <w:rFonts w:ascii="Sylfaen" w:eastAsia="Times New Roman" w:hAnsi="Sylfaen" w:cs="Calibri"/>
                <w:bCs/>
                <w:color w:val="000000"/>
                <w:sz w:val="20"/>
                <w:szCs w:val="20"/>
              </w:rPr>
            </w:pPr>
            <w:r w:rsidRPr="002E476E">
              <w:rPr>
                <w:rFonts w:ascii="Sylfaen" w:eastAsia="Times New Roman" w:hAnsi="Sylfaen" w:cs="Calibri"/>
                <w:bCs/>
                <w:color w:val="000000"/>
                <w:sz w:val="20"/>
                <w:szCs w:val="20"/>
              </w:rPr>
              <w:t>3.           </w:t>
            </w:r>
          </w:p>
        </w:tc>
        <w:tc>
          <w:tcPr>
            <w:tcW w:w="4962" w:type="dxa"/>
            <w:tcBorders>
              <w:top w:val="nil"/>
              <w:left w:val="nil"/>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rPr>
                <w:rFonts w:ascii="Sylfaen" w:eastAsia="Times New Roman" w:hAnsi="Sylfaen" w:cs="Calibri"/>
                <w:color w:val="000000"/>
                <w:sz w:val="20"/>
                <w:szCs w:val="20"/>
              </w:rPr>
            </w:pPr>
            <w:r w:rsidRPr="002E476E">
              <w:rPr>
                <w:rFonts w:ascii="Sylfaen" w:eastAsia="Times New Roman" w:hAnsi="Sylfaen" w:cs="Calibri"/>
                <w:color w:val="000000"/>
                <w:sz w:val="20"/>
                <w:szCs w:val="20"/>
              </w:rPr>
              <w:t>მულტი-რეზისტენტული ტბ პრევალენტობა ადრე ნამკურნალებ შემთხვევათა შორის</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&lt;35%</w:t>
            </w:r>
          </w:p>
        </w:tc>
        <w:tc>
          <w:tcPr>
            <w:tcW w:w="1276"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&lt;35%</w:t>
            </w:r>
          </w:p>
        </w:tc>
        <w:tc>
          <w:tcPr>
            <w:tcW w:w="1418"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&lt;35%</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&lt;35%</w:t>
            </w:r>
          </w:p>
        </w:tc>
      </w:tr>
      <w:tr w:rsidR="002E476E" w:rsidRPr="002E476E" w:rsidTr="00F40017">
        <w:trPr>
          <w:trHeight w:val="6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jc w:val="right"/>
              <w:rPr>
                <w:rFonts w:ascii="Sylfaen" w:eastAsia="Times New Roman" w:hAnsi="Sylfaen" w:cs="Calibri"/>
                <w:bCs/>
                <w:color w:val="000000"/>
                <w:sz w:val="20"/>
                <w:szCs w:val="20"/>
              </w:rPr>
            </w:pPr>
            <w:r w:rsidRPr="002E476E">
              <w:rPr>
                <w:rFonts w:ascii="Sylfaen" w:eastAsia="Times New Roman" w:hAnsi="Sylfaen" w:cs="Calibri"/>
                <w:bCs/>
                <w:color w:val="000000"/>
                <w:sz w:val="20"/>
                <w:szCs w:val="20"/>
              </w:rPr>
              <w:t>4.           </w:t>
            </w:r>
          </w:p>
        </w:tc>
        <w:tc>
          <w:tcPr>
            <w:tcW w:w="4962" w:type="dxa"/>
            <w:tcBorders>
              <w:top w:val="nil"/>
              <w:left w:val="nil"/>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rPr>
                <w:rFonts w:ascii="Sylfaen" w:eastAsia="Times New Roman" w:hAnsi="Sylfaen" w:cs="Calibri"/>
                <w:color w:val="000000"/>
                <w:sz w:val="20"/>
                <w:szCs w:val="20"/>
              </w:rPr>
            </w:pPr>
            <w:r w:rsidRPr="002E476E">
              <w:rPr>
                <w:rFonts w:ascii="Sylfaen" w:eastAsia="Times New Roman" w:hAnsi="Sylfaen" w:cs="Calibri"/>
                <w:color w:val="000000"/>
                <w:sz w:val="20"/>
                <w:szCs w:val="20"/>
                <w:lang w:val="ka-GE"/>
              </w:rPr>
              <w:t>ტბ სიკვდილობა, პროგნოზული (TB/HIV გამოკლებით), 100,000 მოსახლეზე</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3,75</w:t>
            </w:r>
          </w:p>
        </w:tc>
        <w:tc>
          <w:tcPr>
            <w:tcW w:w="1418"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3,5</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3,225</w:t>
            </w:r>
          </w:p>
        </w:tc>
      </w:tr>
      <w:tr w:rsidR="002E476E" w:rsidRPr="002E476E" w:rsidTr="00F40017">
        <w:trPr>
          <w:trHeight w:val="60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jc w:val="right"/>
              <w:rPr>
                <w:rFonts w:ascii="Sylfaen" w:eastAsia="Times New Roman" w:hAnsi="Sylfaen" w:cs="Calibri"/>
                <w:bCs/>
                <w:color w:val="000000"/>
                <w:sz w:val="20"/>
                <w:szCs w:val="20"/>
              </w:rPr>
            </w:pPr>
            <w:r w:rsidRPr="002E476E">
              <w:rPr>
                <w:rFonts w:ascii="Sylfaen" w:eastAsia="Times New Roman" w:hAnsi="Sylfaen" w:cs="Calibri"/>
                <w:bCs/>
                <w:color w:val="000000"/>
                <w:sz w:val="20"/>
                <w:szCs w:val="20"/>
              </w:rPr>
              <w:t>5.           </w:t>
            </w:r>
          </w:p>
        </w:tc>
        <w:tc>
          <w:tcPr>
            <w:tcW w:w="4962" w:type="dxa"/>
            <w:tcBorders>
              <w:top w:val="nil"/>
              <w:left w:val="nil"/>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rPr>
                <w:rFonts w:ascii="Sylfaen" w:eastAsia="Times New Roman" w:hAnsi="Sylfaen" w:cs="Calibri"/>
                <w:color w:val="000000"/>
                <w:sz w:val="20"/>
                <w:szCs w:val="20"/>
              </w:rPr>
            </w:pPr>
            <w:r w:rsidRPr="002E476E">
              <w:rPr>
                <w:rFonts w:ascii="Sylfaen" w:eastAsia="Times New Roman" w:hAnsi="Sylfaen" w:cs="Calibri"/>
                <w:color w:val="000000"/>
                <w:sz w:val="20"/>
                <w:szCs w:val="20"/>
                <w:lang w:val="ka-GE"/>
              </w:rPr>
              <w:t xml:space="preserve">წარმატებული მკურნალობის მაჩვენებელი ახალ და რელაფს შემთხვევებში </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86%</w:t>
            </w:r>
          </w:p>
        </w:tc>
        <w:tc>
          <w:tcPr>
            <w:tcW w:w="1276"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90%</w:t>
            </w:r>
          </w:p>
        </w:tc>
        <w:tc>
          <w:tcPr>
            <w:tcW w:w="1418"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92%</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95%</w:t>
            </w:r>
          </w:p>
        </w:tc>
      </w:tr>
      <w:tr w:rsidR="002E476E" w:rsidRPr="002E476E" w:rsidTr="00F40017">
        <w:trPr>
          <w:trHeight w:val="75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jc w:val="right"/>
              <w:rPr>
                <w:rFonts w:ascii="Sylfaen" w:eastAsia="Times New Roman" w:hAnsi="Sylfaen" w:cs="Calibri"/>
                <w:bCs/>
                <w:color w:val="000000"/>
                <w:sz w:val="20"/>
                <w:szCs w:val="20"/>
              </w:rPr>
            </w:pPr>
            <w:r w:rsidRPr="002E476E">
              <w:rPr>
                <w:rFonts w:ascii="Sylfaen" w:eastAsia="Times New Roman" w:hAnsi="Sylfaen" w:cs="Calibri"/>
                <w:bCs/>
                <w:color w:val="000000"/>
                <w:sz w:val="20"/>
                <w:szCs w:val="20"/>
              </w:rPr>
              <w:t>7.           </w:t>
            </w:r>
          </w:p>
        </w:tc>
        <w:tc>
          <w:tcPr>
            <w:tcW w:w="4962" w:type="dxa"/>
            <w:tcBorders>
              <w:top w:val="nil"/>
              <w:left w:val="nil"/>
              <w:bottom w:val="single" w:sz="4" w:space="0" w:color="auto"/>
              <w:right w:val="single" w:sz="4" w:space="0" w:color="auto"/>
            </w:tcBorders>
            <w:shd w:val="clear" w:color="auto" w:fill="auto"/>
            <w:vAlign w:val="center"/>
            <w:hideMark/>
          </w:tcPr>
          <w:p w:rsidR="002E476E" w:rsidRPr="002E476E" w:rsidRDefault="002E476E" w:rsidP="002E476E">
            <w:pPr>
              <w:spacing w:after="0" w:line="240" w:lineRule="auto"/>
              <w:rPr>
                <w:rFonts w:ascii="Sylfaen" w:eastAsia="Times New Roman" w:hAnsi="Sylfaen" w:cs="Calibri"/>
                <w:color w:val="000000"/>
                <w:sz w:val="20"/>
                <w:szCs w:val="20"/>
              </w:rPr>
            </w:pPr>
            <w:r w:rsidRPr="002E476E">
              <w:rPr>
                <w:rFonts w:ascii="Sylfaen" w:eastAsia="Times New Roman" w:hAnsi="Sylfaen" w:cs="Calibri"/>
                <w:color w:val="000000"/>
                <w:sz w:val="20"/>
                <w:szCs w:val="20"/>
                <w:lang w:val="ka-GE"/>
              </w:rPr>
              <w:t xml:space="preserve">წარმატებული მკურნალობის მაჩვენებელი ლაბორატორიულად დადასტურებელი </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67%</w:t>
            </w:r>
          </w:p>
        </w:tc>
        <w:tc>
          <w:tcPr>
            <w:tcW w:w="1276"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75%</w:t>
            </w:r>
          </w:p>
        </w:tc>
        <w:tc>
          <w:tcPr>
            <w:tcW w:w="1418"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&gt;75%</w:t>
            </w:r>
          </w:p>
        </w:tc>
        <w:tc>
          <w:tcPr>
            <w:tcW w:w="1275" w:type="dxa"/>
            <w:tcBorders>
              <w:top w:val="nil"/>
              <w:left w:val="nil"/>
              <w:bottom w:val="single" w:sz="4" w:space="0" w:color="auto"/>
              <w:right w:val="single" w:sz="4" w:space="0" w:color="auto"/>
            </w:tcBorders>
            <w:shd w:val="clear" w:color="auto" w:fill="auto"/>
            <w:vAlign w:val="center"/>
            <w:hideMark/>
          </w:tcPr>
          <w:p w:rsidR="002E476E" w:rsidRPr="00300A8B" w:rsidRDefault="002E476E" w:rsidP="002E476E">
            <w:pPr>
              <w:spacing w:after="0" w:line="240" w:lineRule="auto"/>
              <w:jc w:val="center"/>
              <w:rPr>
                <w:rFonts w:ascii="Sylfaen" w:eastAsia="Times New Roman" w:hAnsi="Sylfaen" w:cs="Calibri"/>
                <w:color w:val="000000"/>
                <w:sz w:val="20"/>
                <w:szCs w:val="20"/>
              </w:rPr>
            </w:pPr>
            <w:r w:rsidRPr="00300A8B">
              <w:rPr>
                <w:rFonts w:ascii="Sylfaen" w:eastAsia="Times New Roman" w:hAnsi="Sylfaen" w:cs="Calibri"/>
                <w:color w:val="000000"/>
                <w:sz w:val="20"/>
                <w:szCs w:val="20"/>
              </w:rPr>
              <w:t>&gt;75%</w:t>
            </w:r>
          </w:p>
        </w:tc>
      </w:tr>
    </w:tbl>
    <w:p w:rsidR="002E476E" w:rsidRDefault="002E476E" w:rsidP="008B1C35">
      <w:pPr>
        <w:widowControl w:val="0"/>
        <w:spacing w:before="120" w:after="120" w:line="240" w:lineRule="auto"/>
        <w:contextualSpacing/>
        <w:rPr>
          <w:rFonts w:ascii="Sylfaen" w:eastAsia="Times New Roman" w:hAnsi="Sylfaen" w:cs="Arial"/>
          <w:b/>
          <w:bCs/>
          <w:sz w:val="24"/>
          <w:szCs w:val="24"/>
        </w:rPr>
      </w:pPr>
    </w:p>
    <w:p w:rsidR="00825C6E" w:rsidRPr="00825C6E" w:rsidRDefault="006055D8" w:rsidP="00825C6E">
      <w:pPr>
        <w:widowControl w:val="0"/>
        <w:spacing w:after="0" w:line="240" w:lineRule="auto"/>
        <w:jc w:val="center"/>
        <w:rPr>
          <w:rFonts w:ascii="Sylfaen" w:eastAsia="Times New Roman" w:hAnsi="Sylfaen" w:cs="Arial"/>
          <w:bCs/>
          <w:i/>
          <w:sz w:val="20"/>
          <w:szCs w:val="20"/>
          <w:lang w:val="ka-GE"/>
        </w:rPr>
      </w:pPr>
      <w:r w:rsidRPr="006055D8">
        <w:rPr>
          <w:rFonts w:ascii="Sylfaen" w:eastAsia="Times New Roman" w:hAnsi="Sylfaen" w:cs="Arial"/>
          <w:bCs/>
          <w:i/>
          <w:sz w:val="20"/>
          <w:szCs w:val="20"/>
          <w:lang w:val="ka-GE"/>
        </w:rPr>
        <w:t xml:space="preserve">წყარო: </w:t>
      </w:r>
      <w:r w:rsidR="00825C6E" w:rsidRPr="00825C6E">
        <w:rPr>
          <w:rFonts w:ascii="Sylfaen" w:eastAsia="Times New Roman" w:hAnsi="Sylfaen" w:cs="Arial"/>
          <w:bCs/>
          <w:i/>
          <w:sz w:val="20"/>
          <w:szCs w:val="20"/>
          <w:lang w:val="ka-GE"/>
        </w:rPr>
        <w:t xml:space="preserve">ტუბერკულოზის კონტროლის 2019-2022წლების ეროვნული სტრატეგია </w:t>
      </w:r>
    </w:p>
    <w:p w:rsidR="002E476E" w:rsidRDefault="002E476E" w:rsidP="008B1C35">
      <w:pPr>
        <w:widowControl w:val="0"/>
        <w:spacing w:before="120" w:after="120" w:line="240" w:lineRule="auto"/>
        <w:contextualSpacing/>
        <w:rPr>
          <w:rFonts w:ascii="Sylfaen" w:eastAsia="Times New Roman" w:hAnsi="Sylfaen" w:cs="Arial"/>
          <w:b/>
          <w:bCs/>
          <w:sz w:val="24"/>
          <w:szCs w:val="24"/>
        </w:rPr>
      </w:pPr>
    </w:p>
    <w:p w:rsidR="006E6935" w:rsidRDefault="006E6935" w:rsidP="008B1C35">
      <w:pPr>
        <w:widowControl w:val="0"/>
        <w:spacing w:before="120" w:after="120" w:line="240" w:lineRule="auto"/>
        <w:contextualSpacing/>
        <w:rPr>
          <w:rFonts w:ascii="Sylfaen" w:eastAsia="Times New Roman" w:hAnsi="Sylfaen" w:cs="Arial"/>
          <w:b/>
          <w:bCs/>
          <w:sz w:val="24"/>
          <w:szCs w:val="24"/>
          <w:lang w:val="ka-GE"/>
        </w:rPr>
      </w:pPr>
      <w:bookmarkStart w:id="11" w:name="_GoBack"/>
      <w:bookmarkEnd w:id="11"/>
    </w:p>
    <w:p w:rsidR="002E476E" w:rsidRDefault="00F95FAE" w:rsidP="008B1C35">
      <w:pPr>
        <w:widowControl w:val="0"/>
        <w:spacing w:before="120" w:after="120" w:line="240" w:lineRule="auto"/>
        <w:contextualSpacing/>
        <w:rPr>
          <w:rFonts w:ascii="Sylfaen" w:eastAsia="Times New Roman" w:hAnsi="Sylfaen" w:cs="Arial"/>
          <w:b/>
          <w:bCs/>
          <w:sz w:val="24"/>
          <w:szCs w:val="24"/>
          <w:lang w:val="ka-GE"/>
        </w:rPr>
      </w:pPr>
      <w:r>
        <w:rPr>
          <w:rFonts w:ascii="Sylfaen" w:eastAsia="Times New Roman" w:hAnsi="Sylfaen" w:cs="Arial"/>
          <w:b/>
          <w:bCs/>
          <w:sz w:val="24"/>
          <w:szCs w:val="24"/>
          <w:lang w:val="ka-GE"/>
        </w:rPr>
        <w:t xml:space="preserve">3.  </w:t>
      </w:r>
      <w:r w:rsidR="006E6935">
        <w:rPr>
          <w:rFonts w:ascii="Sylfaen" w:eastAsia="Times New Roman" w:hAnsi="Sylfaen" w:cs="Arial"/>
          <w:b/>
          <w:bCs/>
          <w:sz w:val="24"/>
          <w:szCs w:val="24"/>
          <w:lang w:val="ka-GE"/>
        </w:rPr>
        <w:t>ბიუჯეტი:</w:t>
      </w:r>
    </w:p>
    <w:p w:rsidR="006E6935" w:rsidRPr="006E6935" w:rsidRDefault="006E6935" w:rsidP="008B1C35">
      <w:pPr>
        <w:widowControl w:val="0"/>
        <w:spacing w:before="120" w:after="120" w:line="240" w:lineRule="auto"/>
        <w:contextualSpacing/>
        <w:rPr>
          <w:rFonts w:ascii="Sylfaen" w:eastAsia="Times New Roman" w:hAnsi="Sylfaen" w:cs="Arial"/>
          <w:b/>
          <w:bCs/>
          <w:sz w:val="24"/>
          <w:szCs w:val="24"/>
          <w:lang w:val="ka-GE"/>
        </w:rPr>
      </w:pPr>
    </w:p>
    <w:p w:rsidR="00C25C49" w:rsidRPr="006E6935" w:rsidRDefault="002E476E" w:rsidP="002E476E">
      <w:pPr>
        <w:widowControl w:val="0"/>
        <w:spacing w:before="120" w:after="120" w:line="240" w:lineRule="auto"/>
        <w:jc w:val="both"/>
        <w:rPr>
          <w:rFonts w:ascii="Sylfaen" w:eastAsia="Times New Roman" w:hAnsi="Sylfaen"/>
          <w:sz w:val="24"/>
          <w:szCs w:val="24"/>
          <w:lang w:val="ka-GE"/>
        </w:rPr>
      </w:pPr>
      <w:r w:rsidRPr="006E6935">
        <w:rPr>
          <w:rFonts w:ascii="Sylfaen" w:eastAsia="Times New Roman" w:hAnsi="Sylfaen"/>
          <w:sz w:val="24"/>
          <w:szCs w:val="24"/>
          <w:lang w:val="ka-GE"/>
        </w:rPr>
        <w:t>საქართველოს მთავრობას აღებული აქვს ვალდებულება ტუბერკულოზის კონტროლის ყველა ძირითადი ღონისძიების მზარდი და სტაბილური დაფინანსების უზრუნველსაყოფად</w:t>
      </w:r>
      <w:r w:rsidR="00C25C49" w:rsidRPr="006E6935">
        <w:rPr>
          <w:rFonts w:ascii="Sylfaen" w:eastAsia="Times New Roman" w:hAnsi="Sylfaen"/>
          <w:sz w:val="24"/>
          <w:szCs w:val="24"/>
          <w:lang w:val="ka-GE"/>
        </w:rPr>
        <w:t>.</w:t>
      </w:r>
    </w:p>
    <w:p w:rsidR="002E476E" w:rsidRPr="006E6935" w:rsidRDefault="002E476E" w:rsidP="002E476E">
      <w:pPr>
        <w:widowControl w:val="0"/>
        <w:spacing w:before="120" w:after="120" w:line="240" w:lineRule="auto"/>
        <w:jc w:val="both"/>
        <w:rPr>
          <w:rFonts w:ascii="Sylfaen" w:eastAsia="Times New Roman" w:hAnsi="Sylfaen"/>
          <w:sz w:val="24"/>
          <w:szCs w:val="24"/>
          <w:lang w:val="ka-GE"/>
        </w:rPr>
      </w:pPr>
      <w:r w:rsidRPr="006E6935">
        <w:rPr>
          <w:rFonts w:ascii="Sylfaen" w:eastAsia="Times New Roman" w:hAnsi="Sylfaen"/>
          <w:sz w:val="24"/>
          <w:szCs w:val="24"/>
          <w:lang w:val="ka-GE"/>
        </w:rPr>
        <w:t xml:space="preserve">ტუბერკულოზზე ეროვნული რეაგირებისთვის </w:t>
      </w:r>
      <w:r w:rsidR="00C25C49" w:rsidRPr="006E6935">
        <w:rPr>
          <w:rFonts w:ascii="Sylfaen" w:eastAsia="Times New Roman" w:hAnsi="Sylfaen"/>
          <w:sz w:val="24"/>
          <w:szCs w:val="24"/>
          <w:lang w:val="ka-GE"/>
        </w:rPr>
        <w:t xml:space="preserve">მნიშვნელოვანია </w:t>
      </w:r>
      <w:r w:rsidRPr="006E6935">
        <w:rPr>
          <w:rFonts w:ascii="Sylfaen" w:eastAsia="Times New Roman" w:hAnsi="Sylfaen"/>
          <w:sz w:val="24"/>
          <w:szCs w:val="24"/>
          <w:lang w:val="ka-GE"/>
        </w:rPr>
        <w:t xml:space="preserve">გლობალური ფონდისგან მიღებული დაფინანსების </w:t>
      </w:r>
      <w:r w:rsidR="00C25C49" w:rsidRPr="006E6935">
        <w:rPr>
          <w:rFonts w:ascii="Sylfaen" w:eastAsia="Times New Roman" w:hAnsi="Sylfaen"/>
          <w:sz w:val="24"/>
          <w:szCs w:val="24"/>
          <w:lang w:val="ka-GE"/>
        </w:rPr>
        <w:t xml:space="preserve">ეტაპობრივად და </w:t>
      </w:r>
      <w:r w:rsidRPr="006E6935">
        <w:rPr>
          <w:rFonts w:ascii="Sylfaen" w:eastAsia="Times New Roman" w:hAnsi="Sylfaen"/>
          <w:sz w:val="24"/>
          <w:szCs w:val="24"/>
          <w:lang w:val="ka-GE"/>
        </w:rPr>
        <w:t>ეფექტურად ჩანაცვლებ</w:t>
      </w:r>
      <w:r w:rsidR="00C25C49" w:rsidRPr="006E6935">
        <w:rPr>
          <w:rFonts w:ascii="Sylfaen" w:eastAsia="Times New Roman" w:hAnsi="Sylfaen"/>
          <w:sz w:val="24"/>
          <w:szCs w:val="24"/>
          <w:lang w:val="ka-GE"/>
        </w:rPr>
        <w:t>ა</w:t>
      </w:r>
      <w:r w:rsidRPr="006E6935">
        <w:rPr>
          <w:rFonts w:ascii="Sylfaen" w:eastAsia="Times New Roman" w:hAnsi="Sylfaen"/>
          <w:sz w:val="24"/>
          <w:szCs w:val="24"/>
          <w:lang w:val="ka-GE"/>
        </w:rPr>
        <w:t xml:space="preserve">.    </w:t>
      </w:r>
    </w:p>
    <w:p w:rsidR="002E476E" w:rsidRPr="00F40D8C" w:rsidRDefault="00F40017" w:rsidP="00F40D8C">
      <w:pPr>
        <w:widowControl w:val="0"/>
        <w:spacing w:before="120" w:after="120" w:line="240" w:lineRule="auto"/>
        <w:contextualSpacing/>
        <w:jc w:val="both"/>
        <w:rPr>
          <w:rFonts w:ascii="Sylfaen" w:eastAsia="Times New Roman" w:hAnsi="Sylfaen"/>
          <w:sz w:val="24"/>
          <w:szCs w:val="24"/>
          <w:lang w:val="ka-GE"/>
        </w:rPr>
      </w:pPr>
      <w:r w:rsidRPr="006E6935">
        <w:rPr>
          <w:rFonts w:ascii="Sylfaen" w:eastAsia="Times New Roman" w:hAnsi="Sylfaen" w:cs="Arial"/>
          <w:bCs/>
          <w:sz w:val="24"/>
          <w:szCs w:val="24"/>
          <w:lang w:val="ka-GE"/>
        </w:rPr>
        <w:t xml:space="preserve">პროგრამის </w:t>
      </w:r>
      <w:r w:rsidR="008B3A8B" w:rsidRPr="006E6935">
        <w:rPr>
          <w:rFonts w:ascii="Sylfaen" w:eastAsia="Times New Roman" w:hAnsi="Sylfaen" w:cs="Arial"/>
          <w:bCs/>
          <w:sz w:val="24"/>
          <w:szCs w:val="24"/>
          <w:lang w:val="ka-GE"/>
        </w:rPr>
        <w:t>2020-2022</w:t>
      </w:r>
      <w:r w:rsidRPr="006E6935">
        <w:rPr>
          <w:rFonts w:ascii="Sylfaen" w:eastAsia="Times New Roman" w:hAnsi="Sylfaen" w:cs="Arial"/>
          <w:bCs/>
          <w:sz w:val="24"/>
          <w:szCs w:val="24"/>
          <w:lang w:val="ka-GE"/>
        </w:rPr>
        <w:t xml:space="preserve"> წლების ბიუჯეტის ცხრილი</w:t>
      </w:r>
      <w:r w:rsidR="006E6935">
        <w:rPr>
          <w:rFonts w:ascii="Sylfaen" w:eastAsia="Times New Roman" w:hAnsi="Sylfaen" w:cs="Arial"/>
          <w:bCs/>
          <w:sz w:val="24"/>
          <w:szCs w:val="24"/>
          <w:lang w:val="ka-GE"/>
        </w:rPr>
        <w:t xml:space="preserve"> (ათასი ლარი)</w:t>
      </w:r>
      <w:r w:rsidR="00F40D8C">
        <w:rPr>
          <w:rFonts w:ascii="Sylfaen" w:eastAsia="Times New Roman" w:hAnsi="Sylfaen" w:cs="Arial"/>
          <w:bCs/>
          <w:sz w:val="24"/>
          <w:szCs w:val="24"/>
          <w:lang w:val="ka-GE"/>
        </w:rPr>
        <w:t xml:space="preserve"> </w:t>
      </w:r>
      <w:r w:rsidR="00F40D8C" w:rsidRPr="00F40D8C">
        <w:rPr>
          <w:rFonts w:ascii="Sylfaen" w:eastAsia="Times New Roman" w:hAnsi="Sylfaen"/>
          <w:sz w:val="24"/>
          <w:szCs w:val="24"/>
          <w:lang w:val="ka-GE"/>
        </w:rPr>
        <w:t>საშუალოვადიანი სამოქმედო გეგმის მიხედვით</w:t>
      </w:r>
      <w:r w:rsidR="006E6935" w:rsidRPr="00F40D8C">
        <w:rPr>
          <w:rFonts w:ascii="Sylfaen" w:eastAsia="Times New Roman" w:hAnsi="Sylfaen"/>
          <w:sz w:val="24"/>
          <w:szCs w:val="24"/>
          <w:lang w:val="ka-GE"/>
        </w:rPr>
        <w:t>:</w:t>
      </w:r>
    </w:p>
    <w:p w:rsidR="00F40017" w:rsidRPr="006E6935" w:rsidRDefault="00F40017" w:rsidP="00F40D8C">
      <w:pPr>
        <w:widowControl w:val="0"/>
        <w:spacing w:before="120" w:after="120" w:line="240" w:lineRule="auto"/>
        <w:contextualSpacing/>
        <w:jc w:val="both"/>
        <w:rPr>
          <w:rFonts w:ascii="Sylfaen" w:eastAsia="Times New Roman" w:hAnsi="Sylfaen" w:cs="Arial"/>
          <w:b/>
          <w:bCs/>
          <w:sz w:val="24"/>
          <w:szCs w:val="24"/>
          <w:lang w:val="ka-GE"/>
        </w:rPr>
      </w:pPr>
    </w:p>
    <w:tbl>
      <w:tblPr>
        <w:tblW w:w="10773" w:type="dxa"/>
        <w:tblInd w:w="108" w:type="dxa"/>
        <w:tblLook w:val="04A0" w:firstRow="1" w:lastRow="0" w:firstColumn="1" w:lastColumn="0" w:noHBand="0" w:noVBand="1"/>
      </w:tblPr>
      <w:tblGrid>
        <w:gridCol w:w="6804"/>
        <w:gridCol w:w="1276"/>
        <w:gridCol w:w="1418"/>
        <w:gridCol w:w="1275"/>
      </w:tblGrid>
      <w:tr w:rsidR="008F2F46" w:rsidRPr="008F2F46" w:rsidTr="00F40017">
        <w:trPr>
          <w:trHeight w:val="300"/>
        </w:trPr>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F46" w:rsidRPr="004C22A4" w:rsidRDefault="008F2F46" w:rsidP="004C22A4">
            <w:pPr>
              <w:spacing w:after="0" w:line="240" w:lineRule="auto"/>
              <w:jc w:val="center"/>
              <w:rPr>
                <w:rFonts w:eastAsia="Times New Roman" w:cs="Calibri"/>
                <w:bCs/>
                <w:color w:val="000000"/>
              </w:rPr>
            </w:pPr>
            <w:r w:rsidRPr="004C22A4">
              <w:rPr>
                <w:rFonts w:ascii="Sylfaen" w:eastAsia="Times New Roman" w:hAnsi="Sylfaen" w:cs="Sylfaen"/>
                <w:bCs/>
                <w:color w:val="000000"/>
              </w:rPr>
              <w:t>პროგრამა</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2F46" w:rsidRPr="004C22A4" w:rsidRDefault="008F2F46" w:rsidP="008F2F46">
            <w:pPr>
              <w:spacing w:after="0" w:line="240" w:lineRule="auto"/>
              <w:jc w:val="center"/>
              <w:rPr>
                <w:rFonts w:eastAsia="Times New Roman" w:cs="Calibri"/>
                <w:bCs/>
                <w:color w:val="000000"/>
              </w:rPr>
            </w:pPr>
            <w:r w:rsidRPr="004C22A4">
              <w:rPr>
                <w:rFonts w:eastAsia="Times New Roman" w:cs="Calibri"/>
                <w:bCs/>
                <w:color w:val="000000"/>
              </w:rPr>
              <w:t>2020</w:t>
            </w:r>
            <w:r w:rsidRPr="004C22A4">
              <w:rPr>
                <w:rFonts w:ascii="Sylfaen" w:eastAsia="Times New Roman" w:hAnsi="Sylfaen" w:cs="Sylfaen"/>
                <w:bCs/>
                <w:color w:val="000000"/>
              </w:rPr>
              <w:t>წ</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F2F46" w:rsidRPr="004C22A4" w:rsidRDefault="008F2F46" w:rsidP="008F2F46">
            <w:pPr>
              <w:spacing w:after="0" w:line="240" w:lineRule="auto"/>
              <w:jc w:val="center"/>
              <w:rPr>
                <w:rFonts w:eastAsia="Times New Roman" w:cs="Calibri"/>
                <w:bCs/>
                <w:color w:val="000000"/>
              </w:rPr>
            </w:pPr>
            <w:r w:rsidRPr="004C22A4">
              <w:rPr>
                <w:rFonts w:eastAsia="Times New Roman" w:cs="Calibri"/>
                <w:bCs/>
                <w:color w:val="000000"/>
              </w:rPr>
              <w:t>2021</w:t>
            </w:r>
            <w:r w:rsidRPr="004C22A4">
              <w:rPr>
                <w:rFonts w:ascii="Sylfaen" w:eastAsia="Times New Roman" w:hAnsi="Sylfaen" w:cs="Sylfaen"/>
                <w:bCs/>
                <w:color w:val="000000"/>
              </w:rPr>
              <w:t>წ</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F2F46" w:rsidRPr="004C22A4" w:rsidRDefault="008F2F46" w:rsidP="008F2F46">
            <w:pPr>
              <w:spacing w:after="0" w:line="240" w:lineRule="auto"/>
              <w:jc w:val="center"/>
              <w:rPr>
                <w:rFonts w:eastAsia="Times New Roman" w:cs="Calibri"/>
                <w:bCs/>
                <w:color w:val="000000"/>
              </w:rPr>
            </w:pPr>
            <w:r w:rsidRPr="004C22A4">
              <w:rPr>
                <w:rFonts w:eastAsia="Times New Roman" w:cs="Calibri"/>
                <w:bCs/>
                <w:color w:val="000000"/>
              </w:rPr>
              <w:t>2022</w:t>
            </w:r>
            <w:r w:rsidRPr="004C22A4">
              <w:rPr>
                <w:rFonts w:ascii="Sylfaen" w:eastAsia="Times New Roman" w:hAnsi="Sylfaen" w:cs="Sylfaen"/>
                <w:bCs/>
                <w:color w:val="000000"/>
              </w:rPr>
              <w:t>წ</w:t>
            </w:r>
          </w:p>
        </w:tc>
      </w:tr>
      <w:tr w:rsidR="008F2F46" w:rsidRPr="008F2F46" w:rsidTr="00F40017">
        <w:trPr>
          <w:trHeight w:val="30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8F2F46" w:rsidRPr="004C22A4" w:rsidRDefault="008F2F46" w:rsidP="004C22A4">
            <w:pPr>
              <w:spacing w:after="0" w:line="240" w:lineRule="auto"/>
              <w:jc w:val="center"/>
              <w:rPr>
                <w:rFonts w:eastAsia="Times New Roman" w:cs="Calibri"/>
                <w:bCs/>
                <w:color w:val="000000"/>
              </w:rPr>
            </w:pPr>
            <w:r w:rsidRPr="004C22A4">
              <w:rPr>
                <w:rFonts w:ascii="Sylfaen" w:eastAsia="Times New Roman" w:hAnsi="Sylfaen" w:cs="Sylfaen"/>
                <w:bCs/>
                <w:color w:val="000000"/>
              </w:rPr>
              <w:t>ტუბერკულოზის</w:t>
            </w:r>
            <w:r w:rsidRPr="004C22A4">
              <w:rPr>
                <w:rFonts w:eastAsia="Times New Roman" w:cs="Calibri"/>
                <w:bCs/>
                <w:color w:val="000000"/>
              </w:rPr>
              <w:t xml:space="preserve"> </w:t>
            </w:r>
            <w:r w:rsidRPr="004C22A4">
              <w:rPr>
                <w:rFonts w:ascii="Sylfaen" w:eastAsia="Times New Roman" w:hAnsi="Sylfaen" w:cs="Sylfaen"/>
                <w:bCs/>
                <w:color w:val="000000"/>
              </w:rPr>
              <w:t>მართვა</w:t>
            </w:r>
          </w:p>
        </w:tc>
        <w:tc>
          <w:tcPr>
            <w:tcW w:w="1276" w:type="dxa"/>
            <w:tcBorders>
              <w:top w:val="nil"/>
              <w:left w:val="nil"/>
              <w:bottom w:val="single" w:sz="4" w:space="0" w:color="auto"/>
              <w:right w:val="single" w:sz="4" w:space="0" w:color="auto"/>
            </w:tcBorders>
            <w:shd w:val="clear" w:color="auto" w:fill="auto"/>
            <w:vAlign w:val="center"/>
            <w:hideMark/>
          </w:tcPr>
          <w:p w:rsidR="008F2F46" w:rsidRPr="004C22A4" w:rsidRDefault="008F2F46" w:rsidP="008F2F46">
            <w:pPr>
              <w:spacing w:after="0" w:line="240" w:lineRule="auto"/>
              <w:jc w:val="center"/>
              <w:rPr>
                <w:rFonts w:ascii="Sylfaen" w:eastAsia="Times New Roman" w:hAnsi="Sylfaen" w:cs="Calibri"/>
                <w:bCs/>
                <w:sz w:val="18"/>
                <w:szCs w:val="18"/>
              </w:rPr>
            </w:pPr>
            <w:r w:rsidRPr="004C22A4">
              <w:rPr>
                <w:rFonts w:ascii="Sylfaen" w:eastAsia="Times New Roman" w:hAnsi="Sylfaen" w:cs="Calibri"/>
                <w:bCs/>
                <w:sz w:val="18"/>
                <w:szCs w:val="18"/>
              </w:rPr>
              <w:t>16 867,0</w:t>
            </w:r>
          </w:p>
        </w:tc>
        <w:tc>
          <w:tcPr>
            <w:tcW w:w="1418" w:type="dxa"/>
            <w:tcBorders>
              <w:top w:val="nil"/>
              <w:left w:val="nil"/>
              <w:bottom w:val="single" w:sz="4" w:space="0" w:color="auto"/>
              <w:right w:val="single" w:sz="4" w:space="0" w:color="auto"/>
            </w:tcBorders>
            <w:shd w:val="clear" w:color="auto" w:fill="auto"/>
            <w:vAlign w:val="center"/>
            <w:hideMark/>
          </w:tcPr>
          <w:p w:rsidR="008F2F46" w:rsidRPr="004C22A4" w:rsidRDefault="008F2F46" w:rsidP="008F2F46">
            <w:pPr>
              <w:spacing w:after="0" w:line="240" w:lineRule="auto"/>
              <w:jc w:val="center"/>
              <w:rPr>
                <w:rFonts w:ascii="Sylfaen" w:eastAsia="Times New Roman" w:hAnsi="Sylfaen" w:cs="Calibri"/>
                <w:bCs/>
                <w:sz w:val="18"/>
                <w:szCs w:val="18"/>
              </w:rPr>
            </w:pPr>
            <w:r w:rsidRPr="004C22A4">
              <w:rPr>
                <w:rFonts w:ascii="Sylfaen" w:eastAsia="Times New Roman" w:hAnsi="Sylfaen" w:cs="Calibri"/>
                <w:bCs/>
                <w:sz w:val="18"/>
                <w:szCs w:val="18"/>
              </w:rPr>
              <w:t>17 832,0</w:t>
            </w:r>
          </w:p>
        </w:tc>
        <w:tc>
          <w:tcPr>
            <w:tcW w:w="1275" w:type="dxa"/>
            <w:tcBorders>
              <w:top w:val="nil"/>
              <w:left w:val="nil"/>
              <w:bottom w:val="single" w:sz="4" w:space="0" w:color="auto"/>
              <w:right w:val="single" w:sz="4" w:space="0" w:color="auto"/>
            </w:tcBorders>
            <w:shd w:val="clear" w:color="auto" w:fill="auto"/>
            <w:vAlign w:val="center"/>
            <w:hideMark/>
          </w:tcPr>
          <w:p w:rsidR="008F2F46" w:rsidRPr="004C22A4" w:rsidRDefault="008F2F46" w:rsidP="008F2F46">
            <w:pPr>
              <w:spacing w:after="0" w:line="240" w:lineRule="auto"/>
              <w:jc w:val="center"/>
              <w:rPr>
                <w:rFonts w:ascii="Sylfaen" w:eastAsia="Times New Roman" w:hAnsi="Sylfaen" w:cs="Calibri"/>
                <w:bCs/>
                <w:sz w:val="18"/>
                <w:szCs w:val="18"/>
              </w:rPr>
            </w:pPr>
            <w:r w:rsidRPr="004C22A4">
              <w:rPr>
                <w:rFonts w:ascii="Sylfaen" w:eastAsia="Times New Roman" w:hAnsi="Sylfaen" w:cs="Calibri"/>
                <w:bCs/>
                <w:sz w:val="18"/>
                <w:szCs w:val="18"/>
              </w:rPr>
              <w:t>18 503,0</w:t>
            </w:r>
          </w:p>
        </w:tc>
      </w:tr>
      <w:tr w:rsidR="008F2F46" w:rsidRPr="008F2F46" w:rsidTr="00F40017">
        <w:trPr>
          <w:trHeight w:val="801"/>
        </w:trPr>
        <w:tc>
          <w:tcPr>
            <w:tcW w:w="6804" w:type="dxa"/>
            <w:tcBorders>
              <w:top w:val="nil"/>
              <w:left w:val="single" w:sz="4" w:space="0" w:color="auto"/>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rPr>
                <w:rFonts w:ascii="Sylfaen" w:eastAsia="Times New Roman" w:hAnsi="Sylfaen" w:cs="Calibri"/>
                <w:sz w:val="18"/>
                <w:szCs w:val="18"/>
              </w:rPr>
            </w:pPr>
            <w:r w:rsidRPr="008F2F46">
              <w:rPr>
                <w:rFonts w:ascii="Sylfaen" w:eastAsia="Times New Roman" w:hAnsi="Sylfaen" w:cs="Calibri"/>
                <w:sz w:val="18"/>
                <w:szCs w:val="18"/>
              </w:rPr>
              <w:t>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3 120,00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3 415,0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3 680,0</w:t>
            </w:r>
          </w:p>
        </w:tc>
      </w:tr>
      <w:tr w:rsidR="008F2F46" w:rsidRPr="008F2F46" w:rsidTr="00F40017">
        <w:trPr>
          <w:trHeight w:val="557"/>
        </w:trPr>
        <w:tc>
          <w:tcPr>
            <w:tcW w:w="6804" w:type="dxa"/>
            <w:tcBorders>
              <w:top w:val="nil"/>
              <w:left w:val="single" w:sz="4" w:space="0" w:color="auto"/>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rPr>
                <w:rFonts w:ascii="Sylfaen" w:eastAsia="Times New Roman" w:hAnsi="Sylfaen" w:cs="Calibri"/>
                <w:sz w:val="18"/>
                <w:szCs w:val="18"/>
                <w:lang w:val="ka-GE"/>
              </w:rPr>
            </w:pPr>
            <w:r w:rsidRPr="008F2F46">
              <w:rPr>
                <w:rFonts w:ascii="Sylfaen" w:eastAsia="Times New Roman" w:hAnsi="Sylfaen" w:cs="Calibri"/>
                <w:sz w:val="18"/>
                <w:szCs w:val="18"/>
              </w:rPr>
              <w:t>ლაბორატორიული კონტროლი და ნახველისა და ს</w:t>
            </w:r>
            <w:r>
              <w:rPr>
                <w:rFonts w:ascii="Sylfaen" w:eastAsia="Times New Roman" w:hAnsi="Sylfaen" w:cs="Calibri"/>
                <w:sz w:val="18"/>
                <w:szCs w:val="18"/>
              </w:rPr>
              <w:t>ხვა საკვლევი მასალის ლოჯისტიკა</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1 870,00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1 924,0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2 117,0</w:t>
            </w:r>
          </w:p>
        </w:tc>
      </w:tr>
      <w:tr w:rsidR="008F2F46" w:rsidRPr="008F2F46" w:rsidTr="00F40017">
        <w:trPr>
          <w:trHeight w:val="300"/>
        </w:trPr>
        <w:tc>
          <w:tcPr>
            <w:tcW w:w="6804" w:type="dxa"/>
            <w:tcBorders>
              <w:top w:val="nil"/>
              <w:left w:val="single" w:sz="4" w:space="0" w:color="auto"/>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rPr>
                <w:rFonts w:ascii="Sylfaen" w:eastAsia="Times New Roman" w:hAnsi="Sylfaen" w:cs="Calibri"/>
                <w:sz w:val="18"/>
                <w:szCs w:val="18"/>
              </w:rPr>
            </w:pPr>
            <w:r w:rsidRPr="008F2F46">
              <w:rPr>
                <w:rFonts w:ascii="Sylfaen" w:eastAsia="Times New Roman" w:hAnsi="Sylfaen" w:cs="Calibri"/>
                <w:sz w:val="18"/>
                <w:szCs w:val="18"/>
              </w:rPr>
              <w:t>სტაციონარული მომსახურება</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9 500,00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9 830,0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9 830,0</w:t>
            </w:r>
          </w:p>
        </w:tc>
      </w:tr>
      <w:tr w:rsidR="008F2F46" w:rsidRPr="008F2F46" w:rsidTr="00F40017">
        <w:trPr>
          <w:trHeight w:val="542"/>
        </w:trPr>
        <w:tc>
          <w:tcPr>
            <w:tcW w:w="6804" w:type="dxa"/>
            <w:tcBorders>
              <w:top w:val="nil"/>
              <w:left w:val="single" w:sz="4" w:space="0" w:color="auto"/>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rPr>
                <w:rFonts w:ascii="Sylfaen" w:eastAsia="Times New Roman" w:hAnsi="Sylfaen" w:cs="Calibri"/>
                <w:sz w:val="18"/>
                <w:szCs w:val="18"/>
              </w:rPr>
            </w:pPr>
            <w:r w:rsidRPr="008F2F46">
              <w:rPr>
                <w:rFonts w:ascii="Sylfaen" w:eastAsia="Times New Roman" w:hAnsi="Sylfaen" w:cs="Calibri"/>
                <w:sz w:val="18"/>
                <w:szCs w:val="18"/>
              </w:rPr>
              <w:t>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39,20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40,0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40,0</w:t>
            </w:r>
          </w:p>
        </w:tc>
      </w:tr>
      <w:tr w:rsidR="008F2F46" w:rsidRPr="008F2F46" w:rsidTr="00F40017">
        <w:trPr>
          <w:trHeight w:val="525"/>
        </w:trPr>
        <w:tc>
          <w:tcPr>
            <w:tcW w:w="6804" w:type="dxa"/>
            <w:tcBorders>
              <w:top w:val="nil"/>
              <w:left w:val="single" w:sz="4" w:space="0" w:color="auto"/>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rPr>
                <w:rFonts w:ascii="Sylfaen" w:eastAsia="Times New Roman" w:hAnsi="Sylfaen" w:cs="Calibri"/>
                <w:sz w:val="18"/>
                <w:szCs w:val="18"/>
              </w:rPr>
            </w:pPr>
            <w:r w:rsidRPr="008F2F46">
              <w:rPr>
                <w:rFonts w:ascii="Sylfaen" w:eastAsia="Times New Roman" w:hAnsi="Sylfaen" w:cs="Calibri"/>
                <w:sz w:val="18"/>
                <w:szCs w:val="18"/>
              </w:rPr>
              <w:t>ტუბერკულოზის პროგრამის რეგიონალური მართვა და მონიტორინგი</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37,80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42,0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46,0</w:t>
            </w:r>
          </w:p>
        </w:tc>
      </w:tr>
      <w:tr w:rsidR="008F2F46" w:rsidRPr="008F2F46" w:rsidTr="00F40017">
        <w:trPr>
          <w:trHeight w:val="687"/>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8F2F46" w:rsidRPr="008F2F46" w:rsidRDefault="008F2F46" w:rsidP="00A37A08">
            <w:pPr>
              <w:spacing w:after="0" w:line="240" w:lineRule="auto"/>
              <w:rPr>
                <w:rFonts w:ascii="Sylfaen" w:eastAsia="Times New Roman" w:hAnsi="Sylfaen" w:cs="Calibri"/>
                <w:sz w:val="18"/>
                <w:szCs w:val="18"/>
              </w:rPr>
            </w:pPr>
            <w:r w:rsidRPr="008F2F46">
              <w:rPr>
                <w:rFonts w:ascii="Sylfaen" w:eastAsia="Times New Roman" w:hAnsi="Sylfaen" w:cs="Calibri"/>
                <w:sz w:val="18"/>
                <w:szCs w:val="18"/>
              </w:rPr>
              <w:t>ტუბერკულოზის სამკურნალო პირველი და მეორე რიგის მედიკამენტების შესყიდვა</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1 890,00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2 081,0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2 290,0</w:t>
            </w:r>
          </w:p>
        </w:tc>
      </w:tr>
      <w:tr w:rsidR="008F2F46" w:rsidRPr="008F2F46" w:rsidTr="00F40017">
        <w:trPr>
          <w:trHeight w:val="99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8F2F46" w:rsidRPr="008F2F46" w:rsidRDefault="008F2F46" w:rsidP="00A37A08">
            <w:pPr>
              <w:spacing w:after="0" w:line="240" w:lineRule="auto"/>
              <w:rPr>
                <w:rFonts w:ascii="Sylfaen" w:eastAsia="Times New Roman" w:hAnsi="Sylfaen" w:cs="Calibri"/>
                <w:sz w:val="18"/>
                <w:szCs w:val="18"/>
              </w:rPr>
            </w:pPr>
            <w:r w:rsidRPr="008F2F46">
              <w:rPr>
                <w:rFonts w:ascii="Sylfaen" w:eastAsia="Times New Roman" w:hAnsi="Sylfaen" w:cs="Calibri"/>
                <w:sz w:val="18"/>
                <w:szCs w:val="18"/>
              </w:rPr>
              <w:t>სენსიტიური და რეზისტენტული ფორმის ტუბერკულოზით დაავადებულ პაციენტთა მკურნალობაზე დ</w:t>
            </w:r>
            <w:r w:rsidR="00A37A08">
              <w:rPr>
                <w:rFonts w:ascii="Sylfaen" w:eastAsia="Times New Roman" w:hAnsi="Sylfaen" w:cs="Calibri"/>
                <w:sz w:val="18"/>
                <w:szCs w:val="18"/>
              </w:rPr>
              <w:t>ამყოლობის გაუმჯობესების მიზნით</w:t>
            </w:r>
            <w:r w:rsidRPr="008F2F46">
              <w:rPr>
                <w:rFonts w:ascii="Sylfaen" w:eastAsia="Times New Roman" w:hAnsi="Sylfaen" w:cs="Calibri"/>
                <w:sz w:val="18"/>
                <w:szCs w:val="18"/>
              </w:rPr>
              <w:t xml:space="preserve"> ფულადი წახალისების დაფინანსება </w:t>
            </w:r>
          </w:p>
        </w:tc>
        <w:tc>
          <w:tcPr>
            <w:tcW w:w="1276" w:type="dxa"/>
            <w:tcBorders>
              <w:top w:val="nil"/>
              <w:left w:val="nil"/>
              <w:bottom w:val="single" w:sz="4" w:space="0" w:color="auto"/>
              <w:right w:val="single" w:sz="4" w:space="0" w:color="auto"/>
            </w:tcBorders>
            <w:shd w:val="clear" w:color="auto" w:fill="auto"/>
            <w:noWrap/>
            <w:vAlign w:val="center"/>
            <w:hideMark/>
          </w:tcPr>
          <w:p w:rsidR="008F2F46" w:rsidRPr="008F2F46" w:rsidRDefault="008F2F46" w:rsidP="008F2F46">
            <w:pPr>
              <w:spacing w:after="0" w:line="240" w:lineRule="auto"/>
              <w:jc w:val="center"/>
              <w:rPr>
                <w:rFonts w:ascii="Sylfaen" w:eastAsia="Times New Roman" w:hAnsi="Sylfaen" w:cs="Calibri"/>
                <w:color w:val="000000"/>
                <w:sz w:val="18"/>
                <w:szCs w:val="18"/>
              </w:rPr>
            </w:pPr>
            <w:r w:rsidRPr="008F2F46">
              <w:rPr>
                <w:rFonts w:ascii="Sylfaen" w:eastAsia="Times New Roman" w:hAnsi="Sylfaen" w:cs="Calibri"/>
                <w:color w:val="000000"/>
                <w:sz w:val="18"/>
                <w:szCs w:val="18"/>
              </w:rPr>
              <w:t>410,00</w:t>
            </w:r>
          </w:p>
        </w:tc>
        <w:tc>
          <w:tcPr>
            <w:tcW w:w="1418"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500,0</w:t>
            </w:r>
          </w:p>
        </w:tc>
        <w:tc>
          <w:tcPr>
            <w:tcW w:w="1275" w:type="dxa"/>
            <w:tcBorders>
              <w:top w:val="nil"/>
              <w:left w:val="nil"/>
              <w:bottom w:val="single" w:sz="4" w:space="0" w:color="auto"/>
              <w:right w:val="single" w:sz="4" w:space="0" w:color="auto"/>
            </w:tcBorders>
            <w:shd w:val="clear" w:color="000000" w:fill="FFFFFF"/>
            <w:vAlign w:val="center"/>
            <w:hideMark/>
          </w:tcPr>
          <w:p w:rsidR="008F2F46" w:rsidRPr="008F2F46" w:rsidRDefault="008F2F46" w:rsidP="008F2F46">
            <w:pPr>
              <w:spacing w:after="0" w:line="240" w:lineRule="auto"/>
              <w:jc w:val="center"/>
              <w:rPr>
                <w:rFonts w:ascii="Sylfaen" w:eastAsia="Times New Roman" w:hAnsi="Sylfaen" w:cs="Calibri"/>
                <w:sz w:val="18"/>
                <w:szCs w:val="18"/>
              </w:rPr>
            </w:pPr>
            <w:r w:rsidRPr="008F2F46">
              <w:rPr>
                <w:rFonts w:ascii="Sylfaen" w:eastAsia="Times New Roman" w:hAnsi="Sylfaen" w:cs="Calibri"/>
                <w:sz w:val="18"/>
                <w:szCs w:val="18"/>
              </w:rPr>
              <w:t>500,0</w:t>
            </w:r>
          </w:p>
        </w:tc>
      </w:tr>
    </w:tbl>
    <w:p w:rsidR="008F2F46" w:rsidRDefault="008F2F46" w:rsidP="00A569B7">
      <w:pPr>
        <w:widowControl w:val="0"/>
        <w:spacing w:before="120" w:after="120" w:line="240" w:lineRule="auto"/>
        <w:contextualSpacing/>
        <w:rPr>
          <w:rFonts w:ascii="Sylfaen" w:eastAsia="Times New Roman" w:hAnsi="Sylfaen" w:cs="Arial"/>
          <w:b/>
          <w:bCs/>
          <w:sz w:val="24"/>
          <w:szCs w:val="24"/>
          <w:lang w:val="ka-GE"/>
        </w:rPr>
      </w:pPr>
    </w:p>
    <w:sectPr w:rsidR="008F2F46" w:rsidSect="00D252C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a Kamarauli" w:date="2020-06-25T10:17:00Z" w:initials="IK">
    <w:p w:rsidR="004C22A4" w:rsidRPr="008E76FC" w:rsidRDefault="004C22A4">
      <w:pPr>
        <w:pStyle w:val="CommentText"/>
        <w:rPr>
          <w:rFonts w:ascii="Sylfaen" w:hAnsi="Sylfaen"/>
          <w:lang w:val="ka-GE"/>
        </w:rPr>
      </w:pPr>
      <w:r>
        <w:rPr>
          <w:rStyle w:val="CommentReference"/>
        </w:rPr>
        <w:annotationRef/>
      </w:r>
      <w:r>
        <w:rPr>
          <w:rFonts w:ascii="Sylfaen" w:hAnsi="Sylfaen"/>
          <w:lang w:val="ka-GE"/>
        </w:rPr>
        <w:t>ქეთი</w:t>
      </w:r>
    </w:p>
  </w:comment>
  <w:comment w:id="1" w:author="Ia Kamarauli" w:date="2020-06-22T10:15:00Z" w:initials="IK">
    <w:p w:rsidR="004C22A4" w:rsidRPr="00A464EF" w:rsidRDefault="004C22A4">
      <w:pPr>
        <w:pStyle w:val="CommentText"/>
        <w:rPr>
          <w:rFonts w:ascii="Sylfaen" w:hAnsi="Sylfaen"/>
          <w:lang w:val="ka-GE"/>
        </w:rPr>
      </w:pPr>
      <w:r>
        <w:rPr>
          <w:rStyle w:val="CommentReference"/>
        </w:rPr>
        <w:annotationRef/>
      </w:r>
      <w:r>
        <w:rPr>
          <w:rFonts w:ascii="Sylfaen" w:hAnsi="Sylfaen"/>
          <w:lang w:val="ka-GE"/>
        </w:rPr>
        <w:t>ქეთი</w:t>
      </w:r>
    </w:p>
  </w:comment>
  <w:comment w:id="3" w:author="Ia Kamarauli" w:date="2020-06-24T13:52:00Z" w:initials="IK">
    <w:p w:rsidR="004C22A4" w:rsidRPr="00A75774" w:rsidRDefault="004C22A4">
      <w:pPr>
        <w:pStyle w:val="CommentText"/>
        <w:rPr>
          <w:rFonts w:ascii="Sylfaen" w:hAnsi="Sylfaen"/>
          <w:lang w:val="ka-GE"/>
        </w:rPr>
      </w:pPr>
      <w:r>
        <w:rPr>
          <w:rStyle w:val="CommentReference"/>
        </w:rPr>
        <w:annotationRef/>
      </w:r>
      <w:r>
        <w:rPr>
          <w:rFonts w:ascii="Sylfaen" w:hAnsi="Sylfaen"/>
          <w:lang w:val="ka-GE"/>
        </w:rPr>
        <w:t>ქეთი</w:t>
      </w:r>
    </w:p>
  </w:comment>
  <w:comment w:id="4" w:author="Ia Kamarauli" w:date="2020-06-25T10:21:00Z" w:initials="IK">
    <w:p w:rsidR="004C22A4" w:rsidRPr="008E76FC" w:rsidRDefault="004C22A4">
      <w:pPr>
        <w:pStyle w:val="CommentText"/>
        <w:rPr>
          <w:rFonts w:ascii="Sylfaen" w:hAnsi="Sylfaen"/>
          <w:lang w:val="ka-GE"/>
        </w:rPr>
      </w:pPr>
      <w:r>
        <w:rPr>
          <w:rStyle w:val="CommentReference"/>
        </w:rPr>
        <w:annotationRef/>
      </w:r>
      <w:r>
        <w:rPr>
          <w:rFonts w:ascii="Sylfaen" w:hAnsi="Sylfaen"/>
          <w:lang w:val="ka-GE"/>
        </w:rPr>
        <w:t>თამთა დემურიშვილი</w:t>
      </w:r>
    </w:p>
  </w:comment>
  <w:comment w:id="5" w:author="Ia Kamarauli" w:date="2020-06-25T10:42:00Z" w:initials="IK">
    <w:p w:rsidR="004C22A4" w:rsidRDefault="004C22A4">
      <w:pPr>
        <w:pStyle w:val="CommentText"/>
      </w:pPr>
      <w:r>
        <w:rPr>
          <w:rStyle w:val="CommentReference"/>
        </w:rPr>
        <w:annotationRef/>
      </w:r>
      <w:r>
        <w:t>NCDC</w:t>
      </w:r>
    </w:p>
  </w:comment>
  <w:comment w:id="6" w:author="Ia Kamarauli" w:date="2020-06-25T10:43:00Z" w:initials="IK">
    <w:p w:rsidR="004C22A4" w:rsidRDefault="004C22A4">
      <w:pPr>
        <w:pStyle w:val="CommentText"/>
      </w:pPr>
      <w:r>
        <w:rPr>
          <w:rStyle w:val="CommentReference"/>
        </w:rPr>
        <w:annotationRef/>
      </w:r>
      <w:r>
        <w:t>NCDC</w:t>
      </w:r>
    </w:p>
  </w:comment>
  <w:comment w:id="7" w:author="Ia Kamarauli" w:date="2020-06-25T10:44:00Z" w:initials="IK">
    <w:p w:rsidR="004C22A4" w:rsidRDefault="004C22A4">
      <w:pPr>
        <w:pStyle w:val="CommentText"/>
      </w:pPr>
      <w:r>
        <w:rPr>
          <w:rStyle w:val="CommentReference"/>
        </w:rPr>
        <w:annotationRef/>
      </w:r>
      <w:r>
        <w:t>NCDC</w:t>
      </w:r>
    </w:p>
  </w:comment>
  <w:comment w:id="8" w:author="Ia Kamarauli" w:date="2020-06-18T14:37:00Z" w:initials="IK">
    <w:p w:rsidR="004C22A4" w:rsidRPr="00EA6152" w:rsidRDefault="004C22A4">
      <w:pPr>
        <w:pStyle w:val="CommentText"/>
        <w:rPr>
          <w:rFonts w:ascii="Sylfaen" w:hAnsi="Sylfaen"/>
          <w:lang w:val="ka-GE"/>
        </w:rPr>
      </w:pPr>
      <w:r>
        <w:rPr>
          <w:rStyle w:val="CommentReference"/>
        </w:rPr>
        <w:annotationRef/>
      </w:r>
      <w:r>
        <w:rPr>
          <w:rFonts w:ascii="Sylfaen" w:hAnsi="Sylfaen"/>
          <w:lang w:val="ka-GE"/>
        </w:rPr>
        <w:t>თამთა დემურიშვილი</w:t>
      </w:r>
    </w:p>
  </w:comment>
  <w:comment w:id="9" w:author="Ia Kamarauli" w:date="2020-06-25T10:53:00Z" w:initials="IK">
    <w:p w:rsidR="004C22A4" w:rsidRPr="002B3896" w:rsidRDefault="004C22A4">
      <w:pPr>
        <w:pStyle w:val="CommentText"/>
        <w:rPr>
          <w:rFonts w:ascii="Sylfaen" w:hAnsi="Sylfaen"/>
          <w:lang w:val="ka-GE"/>
        </w:rPr>
      </w:pPr>
      <w:r>
        <w:rPr>
          <w:rStyle w:val="CommentReference"/>
        </w:rPr>
        <w:annotationRef/>
      </w:r>
      <w:r>
        <w:rPr>
          <w:rFonts w:ascii="Sylfaen" w:hAnsi="Sylfaen"/>
          <w:lang w:val="ka-GE"/>
        </w:rPr>
        <w:t>თამთა დემურიშვილი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C1" w:rsidRDefault="00BD53C1" w:rsidP="00087534">
      <w:pPr>
        <w:spacing w:after="0" w:line="240" w:lineRule="auto"/>
      </w:pPr>
      <w:r>
        <w:separator/>
      </w:r>
    </w:p>
  </w:endnote>
  <w:endnote w:type="continuationSeparator" w:id="0">
    <w:p w:rsidR="00BD53C1" w:rsidRDefault="00BD53C1" w:rsidP="0008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ALK Tall Nusxuri">
    <w:charset w:val="00"/>
    <w:family w:val="auto"/>
    <w:pitch w:val="variable"/>
    <w:sig w:usb0="04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A4" w:rsidRDefault="004C2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A4" w:rsidRPr="004864FF" w:rsidRDefault="004C22A4" w:rsidP="00D252CE">
    <w:pPr>
      <w:pStyle w:val="Heading2"/>
      <w:ind w:left="1440"/>
      <w:rPr>
        <w:color w:val="548DD4"/>
        <w:lang w:val="ka-GE"/>
      </w:rPr>
    </w:pPr>
    <w:r>
      <w:rPr>
        <w:noProof/>
      </w:rPr>
      <mc:AlternateContent>
        <mc:Choice Requires="wpg">
          <w:drawing>
            <wp:anchor distT="0" distB="0" distL="114300" distR="114300" simplePos="0" relativeHeight="251660288" behindDoc="0" locked="0" layoutInCell="1" allowOverlap="1" wp14:anchorId="71D4007A" wp14:editId="6D232BF9">
              <wp:simplePos x="0" y="0"/>
              <wp:positionH relativeFrom="page">
                <wp:posOffset>999490</wp:posOffset>
              </wp:positionH>
              <wp:positionV relativeFrom="page">
                <wp:posOffset>9150350</wp:posOffset>
              </wp:positionV>
              <wp:extent cx="6767830" cy="673100"/>
              <wp:effectExtent l="8890" t="6350" r="5080" b="63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7697"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7698"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9"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0"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C22A4" w:rsidRPr="00357D32" w:rsidRDefault="004C22A4">
                            <w:pPr>
                              <w:pStyle w:val="Header"/>
                              <w:jc w:val="center"/>
                              <w:rPr>
                                <w:color w:val="FFFFFF"/>
                              </w:rPr>
                            </w:pPr>
                            <w:r>
                              <w:fldChar w:fldCharType="begin"/>
                            </w:r>
                            <w:r>
                              <w:instrText xml:space="preserve"> PAGE   \* MERGEFORMAT </w:instrText>
                            </w:r>
                            <w:r>
                              <w:fldChar w:fldCharType="separate"/>
                            </w:r>
                            <w:r w:rsidR="005865D2" w:rsidRPr="005865D2">
                              <w:rPr>
                                <w:noProof/>
                                <w:color w:val="FFFFFF"/>
                              </w:rPr>
                              <w:t>36</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78.7pt;margin-top:720.5pt;width:532.9pt;height:53pt;flip:x;z-index:251660288;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">
              <v:shapetype id="_x0000_t32" coordsize="21600,21600" o:spt="32" o:oned="t" path="m,l21600,21600e" filled="f">
                <v:path arrowok="t" fillok="f" o:connecttype="none"/>
                <o:lock v:ext="edit" shapetype="t"/>
              </v:shapetype>
              <v:shape id="AutoShape 8" o:spid="_x0000_s1027" type="#_x0000_t32" style="position:absolute;left:15;top:14415;width:10171;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vw6sIAAADdAAAADwAAAGRycy9kb3ducmV2LnhtbESP3arCMBCE7wXfIazgjWiqiD/VKCII&#10;3ijoOQ+wNNsfbDa1ibW+vREEL4fZ+WZnvW1NKRqqXWFZwXgUgSBOrC44U/D/dxguQDiPrLG0TApe&#10;5GC76XbWGGv75As1V5+JAGEXo4Lc+yqW0iU5GXQjWxEHL7W1QR9knUld4zPATSknUTSTBgsODTlW&#10;tM8puV0fJryRSncf3KrzKaXlJWvOaTkdSKX6vXa3AuGp9b/jb/qoFcxnyzl81gQEyM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vw6sIAAADdAAAADwAAAAAAAAAAAAAA&#10;AAChAgAAZHJzL2Rvd25yZXYueG1sUEsFBgAAAAAEAAQA+QAAAJADAAAAAA==&#10;" strokecolor="#a7bfde"/>
              <v:oval id="Oval 9" o:spid="_x0000_s1028" style="position:absolute;left:9657;top:14459;width:101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067cQA&#10;AADdAAAADwAAAGRycy9kb3ducmV2LnhtbERPz2vCMBS+C/4P4Qm7zVQPunaNIoLbwA1Re9nt0bw1&#10;Zc1L12Rt/e+Xw8Djx/c73462ET11vnasYDFPQBCXTtdcKSiuh8cnED4ga2wck4IbedhuppMcM+0G&#10;PlN/CZWIIewzVGBCaDMpfWnIop+7ljhyX66zGCLsKqk7HGK4beQySVbSYs2xwWBLe0Pl9+XXKhhu&#10;bZK+OF0Wr8f0sz+czM/7h1HqYTbunkEEGsNd/O9+0wrWqzTOjW/iE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NOu3EAAAA3QAAAA8AAAAAAAAAAAAAAAAAmAIAAGRycy9k&#10;b3ducmV2LnhtbFBLBQYAAAAABAAEAPUAAACJAwAAAAA=&#10;" fillcolor="#a7bfde" stroked="f"/>
              <v:oval id="Oval 10" o:spid="_x0000_s1029" style="position:absolute;left:9733;top:14568;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M48UA&#10;AADdAAAADwAAAGRycy9kb3ducmV2LnhtbESP3YrCMBSE7wXfIZwF79Z0BX9ajaIugiIi/jzAoTnb&#10;lm1OSpO11ac3woKXw8x8w8wWrSnFjWpXWFbw1Y9AEKdWF5wpuF42nxMQziNrLC2Tgjs5WMy7nRkm&#10;2jZ8otvZZyJA2CWoIPe+SqR0aU4GXd9WxMH7sbVBH2SdSV1jE+CmlIMoGkmDBYeFHCta55T+nv+M&#10;gv1Qbwpqy3u6e6zGBxM330e5VKr30S6nIDy1/h3+b2+1gvEojuH1Jj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czjxQAAAN0AAAAPAAAAAAAAAAAAAAAAAJgCAABkcnMv&#10;ZG93bnJldi54bWxQSwUGAAAAAAQABAD1AAAAigMAAAAA&#10;" fillcolor="#d3dfee" stroked="f"/>
              <v:oval id="_x0000_s1030" style="position:absolute;left:9802;top:14688;width:783;height: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Lm8QA&#10;AADdAAAADwAAAGRycy9kb3ducmV2LnhtbERPTWsCMRC9C/0PYQq9iGZraZXVKEWp9FCUqgjehs2Y&#10;XXYzWZKo23/fHASPj/c9W3S2EVfyoXKs4HWYgSAunK7YKDjsvwYTECEia2wck4I/CrCYP/VmmGt3&#10;41+67qIRKYRDjgrKGNtcylCUZDEMXUucuLPzFmOC3kjt8ZbCbSNHWfYhLVacGkpsaVlSUe8uVgFe&#10;tn5VH09G/7xvlv2a1+atXSv18tx9TkFE6uJDfHd/awXjcZb2pzfpCc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Ai5vEAAAA3QAAAA8AAAAAAAAAAAAAAAAAmAIAAGRycy9k&#10;b3ducmV2LnhtbFBLBQYAAAAABAAEAPUAAACJAwAAAAA=&#10;" fillcolor="#7ba0cd" stroked="f">
                <v:textbox>
                  <w:txbxContent>
                    <w:p w:rsidR="004C22A4" w:rsidRPr="00357D32" w:rsidRDefault="004C22A4">
                      <w:pPr>
                        <w:pStyle w:val="Header"/>
                        <w:jc w:val="center"/>
                        <w:rPr>
                          <w:color w:val="FFFFFF"/>
                        </w:rPr>
                      </w:pPr>
                      <w:r>
                        <w:fldChar w:fldCharType="begin"/>
                      </w:r>
                      <w:r>
                        <w:instrText xml:space="preserve"> PAGE   \* MERGEFORMAT </w:instrText>
                      </w:r>
                      <w:r>
                        <w:fldChar w:fldCharType="separate"/>
                      </w:r>
                      <w:r w:rsidR="005865D2" w:rsidRPr="005865D2">
                        <w:rPr>
                          <w:noProof/>
                          <w:color w:val="FFFFFF"/>
                        </w:rPr>
                        <w:t>36</w:t>
                      </w:r>
                      <w:r>
                        <w:fldChar w:fldCharType="end"/>
                      </w:r>
                    </w:p>
                  </w:txbxContent>
                </v:textbox>
              </v:oval>
              <w10:wrap anchorx="page" anchory="page"/>
            </v:group>
          </w:pict>
        </mc:Fallback>
      </mc:AlternateContent>
    </w:r>
    <w:r>
      <w:rPr>
        <w:lang w:val="ka-G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A4" w:rsidRDefault="004C22A4">
    <w:pPr>
      <w:pStyle w:val="Footer"/>
    </w:pPr>
    <w:r>
      <w:rPr>
        <w:noProof/>
      </w:rPr>
      <mc:AlternateContent>
        <mc:Choice Requires="wps">
          <w:drawing>
            <wp:anchor distT="0" distB="0" distL="114300" distR="114300" simplePos="0" relativeHeight="251662336" behindDoc="0" locked="0" layoutInCell="1" allowOverlap="1" wp14:anchorId="795ADF9F" wp14:editId="2E41D3D2">
              <wp:simplePos x="0" y="0"/>
              <wp:positionH relativeFrom="column">
                <wp:posOffset>750570</wp:posOffset>
              </wp:positionH>
              <wp:positionV relativeFrom="paragraph">
                <wp:posOffset>198120</wp:posOffset>
              </wp:positionV>
              <wp:extent cx="497205" cy="497840"/>
              <wp:effectExtent l="0" t="0" r="0" b="0"/>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7205" cy="497840"/>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C22A4" w:rsidRPr="00357D32" w:rsidRDefault="004C22A4" w:rsidP="004D2412">
                          <w:pPr>
                            <w:pStyle w:val="Header"/>
                            <w:jc w:val="center"/>
                            <w:rPr>
                              <w:color w:val="FFFFFF"/>
                            </w:rPr>
                          </w:pPr>
                          <w:r>
                            <w:fldChar w:fldCharType="begin"/>
                          </w:r>
                          <w:r>
                            <w:instrText xml:space="preserve"> PAGE   \* MERGEFORMAT </w:instrText>
                          </w:r>
                          <w:r>
                            <w:fldChar w:fldCharType="separate"/>
                          </w:r>
                          <w:r w:rsidR="005865D2" w:rsidRPr="005865D2">
                            <w:rPr>
                              <w:noProof/>
                              <w:color w:val="FFFFFF"/>
                            </w:rPr>
                            <w:t>1</w:t>
                          </w:r>
                          <w:r>
                            <w:fldChar w:fldCharType="end"/>
                          </w:r>
                        </w:p>
                      </w:txbxContent>
                    </wps:txbx>
                    <wps:bodyPr rot="0" vert="horz" wrap="square" lIns="91440" tIns="45720" rIns="91440" bIns="45720" anchor="ctr" anchorCtr="0" upright="1">
                      <a:noAutofit/>
                    </wps:bodyPr>
                  </wps:wsp>
                </a:graphicData>
              </a:graphic>
            </wp:anchor>
          </w:drawing>
        </mc:Choice>
        <mc:Fallback>
          <w:pict>
            <v:oval id="Oval 11" o:spid="_x0000_s1031" style="position:absolute;margin-left:59.1pt;margin-top:15.6pt;width:39.15pt;height:39.2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" fillcolor="#7ba0cd" stroked="f">
              <v:textbox>
                <w:txbxContent>
                  <w:p w:rsidR="004C22A4" w:rsidRPr="00357D32" w:rsidRDefault="004C22A4" w:rsidP="004D2412">
                    <w:pPr>
                      <w:pStyle w:val="Header"/>
                      <w:jc w:val="center"/>
                      <w:rPr>
                        <w:color w:val="FFFFFF"/>
                      </w:rPr>
                    </w:pPr>
                    <w:r>
                      <w:fldChar w:fldCharType="begin"/>
                    </w:r>
                    <w:r>
                      <w:instrText xml:space="preserve"> PAGE   \* MERGEFORMAT </w:instrText>
                    </w:r>
                    <w:r>
                      <w:fldChar w:fldCharType="separate"/>
                    </w:r>
                    <w:r w:rsidR="005865D2" w:rsidRPr="005865D2">
                      <w:rPr>
                        <w:noProof/>
                        <w:color w:val="FFFFFF"/>
                      </w:rPr>
                      <w:t>1</w:t>
                    </w:r>
                    <w:r>
                      <w:fldChar w:fldCharType="end"/>
                    </w:r>
                  </w:p>
                </w:txbxContent>
              </v:textbox>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C1" w:rsidRDefault="00BD53C1" w:rsidP="00087534">
      <w:pPr>
        <w:spacing w:after="0" w:line="240" w:lineRule="auto"/>
      </w:pPr>
      <w:r>
        <w:separator/>
      </w:r>
    </w:p>
  </w:footnote>
  <w:footnote w:type="continuationSeparator" w:id="0">
    <w:p w:rsidR="00BD53C1" w:rsidRDefault="00BD53C1" w:rsidP="00087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A4" w:rsidRDefault="004C2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A4" w:rsidRPr="00545B1C" w:rsidRDefault="004C22A4" w:rsidP="00D252CE">
    <w:pPr>
      <w:pStyle w:val="Heading2"/>
      <w:ind w:left="1980" w:firstLine="180"/>
      <w:rPr>
        <w:color w:val="548DD4"/>
      </w:rPr>
    </w:pPr>
    <w:r>
      <w:rPr>
        <w:rFonts w:ascii="Sylfaen" w:hAnsi="Sylfaen" w:cs="Sylfaen"/>
        <w:color w:val="548DD4"/>
        <w:lang w:val="ka-GE"/>
      </w:rPr>
      <w:t>ტუბერკულოზის მართვის</w:t>
    </w:r>
    <w:r w:rsidRPr="00545B1C">
      <w:rPr>
        <w:color w:val="548DD4"/>
        <w:lang w:val="ka-GE"/>
      </w:rPr>
      <w:t xml:space="preserve"> </w:t>
    </w:r>
    <w:r w:rsidRPr="00545B1C">
      <w:rPr>
        <w:rFonts w:ascii="Sylfaen" w:hAnsi="Sylfaen" w:cs="Sylfaen"/>
        <w:color w:val="548DD4"/>
        <w:lang w:val="ka-GE"/>
      </w:rPr>
      <w:t>სახელმწიფო</w:t>
    </w:r>
    <w:r w:rsidRPr="00545B1C">
      <w:rPr>
        <w:color w:val="548DD4"/>
        <w:lang w:val="ka-GE"/>
      </w:rPr>
      <w:t xml:space="preserve"> </w:t>
    </w:r>
    <w:r w:rsidRPr="00545B1C">
      <w:rPr>
        <w:rFonts w:ascii="Sylfaen" w:hAnsi="Sylfaen" w:cs="Sylfaen"/>
        <w:color w:val="548DD4"/>
        <w:lang w:val="ka-GE"/>
      </w:rPr>
      <w:t>პროგრამა</w:t>
    </w:r>
  </w:p>
  <w:p w:rsidR="004C22A4" w:rsidRDefault="004C2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A4" w:rsidRPr="004D2412" w:rsidRDefault="004C22A4">
    <w:pPr>
      <w:pStyle w:val="Header"/>
      <w:rPr>
        <w:rFonts w:ascii="Sylfaen" w:eastAsia="Times New Roman" w:hAnsi="Sylfaen" w:cs="Sylfaen"/>
        <w:b/>
        <w:bCs/>
        <w:i/>
        <w:iCs/>
        <w:color w:val="548DD4"/>
        <w:sz w:val="28"/>
        <w:szCs w:val="28"/>
        <w:lang w:val="ka-GE"/>
      </w:rPr>
    </w:pPr>
    <w:r w:rsidRPr="004D2412">
      <w:rPr>
        <w:rFonts w:ascii="Sylfaen" w:eastAsia="Times New Roman" w:hAnsi="Sylfaen" w:cs="Sylfaen"/>
        <w:b/>
        <w:bCs/>
        <w:i/>
        <w:iCs/>
        <w:color w:val="548DD4"/>
        <w:sz w:val="28"/>
        <w:szCs w:val="28"/>
        <w:lang w:val="ka-GE"/>
      </w:rPr>
      <w:t>ტუბერკულოზის მართვის სახელმწიფო პროგრამა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C989"/>
      </v:shape>
    </w:pict>
  </w:numPicBullet>
  <w:abstractNum w:abstractNumId="0">
    <w:nsid w:val="057B6219"/>
    <w:multiLevelType w:val="hybridMultilevel"/>
    <w:tmpl w:val="2A42B2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63A63"/>
    <w:multiLevelType w:val="hybridMultilevel"/>
    <w:tmpl w:val="BB0E8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B2DF9"/>
    <w:multiLevelType w:val="hybridMultilevel"/>
    <w:tmpl w:val="B504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1438C"/>
    <w:multiLevelType w:val="hybridMultilevel"/>
    <w:tmpl w:val="8CD4357A"/>
    <w:lvl w:ilvl="0" w:tplc="E2C401DC">
      <w:start w:val="1"/>
      <w:numFmt w:val="decimal"/>
      <w:lvlText w:val="%1."/>
      <w:lvlJc w:val="left"/>
      <w:pPr>
        <w:ind w:left="720" w:hanging="360"/>
      </w:pPr>
      <w:rPr>
        <w:rFonts w:eastAsia="Times New Roma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64B3"/>
    <w:multiLevelType w:val="hybridMultilevel"/>
    <w:tmpl w:val="6C4283EC"/>
    <w:lvl w:ilvl="0" w:tplc="AB0A1E9A">
      <w:start w:val="1"/>
      <w:numFmt w:val="decimal"/>
      <w:lvlText w:val="%1."/>
      <w:lvlJc w:val="left"/>
      <w:pPr>
        <w:ind w:left="720" w:hanging="360"/>
      </w:pPr>
      <w:rPr>
        <w:rFonts w:eastAsia="Times New Roman" w:cs="Sylfae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001ED"/>
    <w:multiLevelType w:val="hybridMultilevel"/>
    <w:tmpl w:val="078A7D6E"/>
    <w:lvl w:ilvl="0" w:tplc="54B8AE88">
      <w:start w:val="1"/>
      <w:numFmt w:val="bullet"/>
      <w:lvlText w:val=""/>
      <w:lvlJc w:val="left"/>
      <w:pPr>
        <w:tabs>
          <w:tab w:val="num" w:pos="720"/>
        </w:tabs>
        <w:ind w:left="720" w:hanging="360"/>
      </w:pPr>
      <w:rPr>
        <w:rFonts w:ascii="Wingdings 2" w:hAnsi="Wingdings 2" w:hint="default"/>
      </w:rPr>
    </w:lvl>
    <w:lvl w:ilvl="1" w:tplc="4B80F002" w:tentative="1">
      <w:start w:val="1"/>
      <w:numFmt w:val="bullet"/>
      <w:lvlText w:val=""/>
      <w:lvlJc w:val="left"/>
      <w:pPr>
        <w:tabs>
          <w:tab w:val="num" w:pos="1440"/>
        </w:tabs>
        <w:ind w:left="1440" w:hanging="360"/>
      </w:pPr>
      <w:rPr>
        <w:rFonts w:ascii="Wingdings 2" w:hAnsi="Wingdings 2" w:hint="default"/>
      </w:rPr>
    </w:lvl>
    <w:lvl w:ilvl="2" w:tplc="273E02B0" w:tentative="1">
      <w:start w:val="1"/>
      <w:numFmt w:val="bullet"/>
      <w:lvlText w:val=""/>
      <w:lvlJc w:val="left"/>
      <w:pPr>
        <w:tabs>
          <w:tab w:val="num" w:pos="2160"/>
        </w:tabs>
        <w:ind w:left="2160" w:hanging="360"/>
      </w:pPr>
      <w:rPr>
        <w:rFonts w:ascii="Wingdings 2" w:hAnsi="Wingdings 2" w:hint="default"/>
      </w:rPr>
    </w:lvl>
    <w:lvl w:ilvl="3" w:tplc="57969490" w:tentative="1">
      <w:start w:val="1"/>
      <w:numFmt w:val="bullet"/>
      <w:lvlText w:val=""/>
      <w:lvlJc w:val="left"/>
      <w:pPr>
        <w:tabs>
          <w:tab w:val="num" w:pos="2880"/>
        </w:tabs>
        <w:ind w:left="2880" w:hanging="360"/>
      </w:pPr>
      <w:rPr>
        <w:rFonts w:ascii="Wingdings 2" w:hAnsi="Wingdings 2" w:hint="default"/>
      </w:rPr>
    </w:lvl>
    <w:lvl w:ilvl="4" w:tplc="F0FA47E2" w:tentative="1">
      <w:start w:val="1"/>
      <w:numFmt w:val="bullet"/>
      <w:lvlText w:val=""/>
      <w:lvlJc w:val="left"/>
      <w:pPr>
        <w:tabs>
          <w:tab w:val="num" w:pos="3600"/>
        </w:tabs>
        <w:ind w:left="3600" w:hanging="360"/>
      </w:pPr>
      <w:rPr>
        <w:rFonts w:ascii="Wingdings 2" w:hAnsi="Wingdings 2" w:hint="default"/>
      </w:rPr>
    </w:lvl>
    <w:lvl w:ilvl="5" w:tplc="17C675B2" w:tentative="1">
      <w:start w:val="1"/>
      <w:numFmt w:val="bullet"/>
      <w:lvlText w:val=""/>
      <w:lvlJc w:val="left"/>
      <w:pPr>
        <w:tabs>
          <w:tab w:val="num" w:pos="4320"/>
        </w:tabs>
        <w:ind w:left="4320" w:hanging="360"/>
      </w:pPr>
      <w:rPr>
        <w:rFonts w:ascii="Wingdings 2" w:hAnsi="Wingdings 2" w:hint="default"/>
      </w:rPr>
    </w:lvl>
    <w:lvl w:ilvl="6" w:tplc="A9444134" w:tentative="1">
      <w:start w:val="1"/>
      <w:numFmt w:val="bullet"/>
      <w:lvlText w:val=""/>
      <w:lvlJc w:val="left"/>
      <w:pPr>
        <w:tabs>
          <w:tab w:val="num" w:pos="5040"/>
        </w:tabs>
        <w:ind w:left="5040" w:hanging="360"/>
      </w:pPr>
      <w:rPr>
        <w:rFonts w:ascii="Wingdings 2" w:hAnsi="Wingdings 2" w:hint="default"/>
      </w:rPr>
    </w:lvl>
    <w:lvl w:ilvl="7" w:tplc="D8DE6FEE" w:tentative="1">
      <w:start w:val="1"/>
      <w:numFmt w:val="bullet"/>
      <w:lvlText w:val=""/>
      <w:lvlJc w:val="left"/>
      <w:pPr>
        <w:tabs>
          <w:tab w:val="num" w:pos="5760"/>
        </w:tabs>
        <w:ind w:left="5760" w:hanging="360"/>
      </w:pPr>
      <w:rPr>
        <w:rFonts w:ascii="Wingdings 2" w:hAnsi="Wingdings 2" w:hint="default"/>
      </w:rPr>
    </w:lvl>
    <w:lvl w:ilvl="8" w:tplc="68F847EA" w:tentative="1">
      <w:start w:val="1"/>
      <w:numFmt w:val="bullet"/>
      <w:lvlText w:val=""/>
      <w:lvlJc w:val="left"/>
      <w:pPr>
        <w:tabs>
          <w:tab w:val="num" w:pos="6480"/>
        </w:tabs>
        <w:ind w:left="6480" w:hanging="360"/>
      </w:pPr>
      <w:rPr>
        <w:rFonts w:ascii="Wingdings 2" w:hAnsi="Wingdings 2" w:hint="default"/>
      </w:rPr>
    </w:lvl>
  </w:abstractNum>
  <w:abstractNum w:abstractNumId="6">
    <w:nsid w:val="228757D6"/>
    <w:multiLevelType w:val="multilevel"/>
    <w:tmpl w:val="6396F4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3367BB2"/>
    <w:multiLevelType w:val="hybridMultilevel"/>
    <w:tmpl w:val="784A2B58"/>
    <w:lvl w:ilvl="0" w:tplc="08482C9C">
      <w:start w:val="1"/>
      <w:numFmt w:val="bullet"/>
      <w:lvlText w:val=""/>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1B2DBA"/>
    <w:multiLevelType w:val="hybridMultilevel"/>
    <w:tmpl w:val="D840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B6287"/>
    <w:multiLevelType w:val="multilevel"/>
    <w:tmpl w:val="5D260FB0"/>
    <w:lvl w:ilvl="0">
      <w:start w:val="1"/>
      <w:numFmt w:val="bullet"/>
      <w:pStyle w:val="ListBullet"/>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cs="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color w:val="auto"/>
      </w:rPr>
    </w:lvl>
    <w:lvl w:ilvl="4">
      <w:start w:val="1"/>
      <w:numFmt w:val="bullet"/>
      <w:lvlText w:val="o"/>
      <w:lvlJc w:val="left"/>
      <w:pPr>
        <w:tabs>
          <w:tab w:val="num" w:pos="1788"/>
        </w:tabs>
        <w:ind w:left="1785" w:hanging="357"/>
      </w:pPr>
      <w:rPr>
        <w:rFonts w:ascii="Courier New" w:hAnsi="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0">
    <w:nsid w:val="35484342"/>
    <w:multiLevelType w:val="multilevel"/>
    <w:tmpl w:val="AE0A31E2"/>
    <w:lvl w:ilvl="0">
      <w:start w:val="1"/>
      <w:numFmt w:val="bullet"/>
      <w:pStyle w:val="myBox"/>
      <w:lvlText w:val=""/>
      <w:lvlJc w:val="left"/>
      <w:pPr>
        <w:tabs>
          <w:tab w:val="num" w:pos="360"/>
        </w:tabs>
        <w:ind w:left="357" w:hanging="357"/>
      </w:pPr>
      <w:rPr>
        <w:rFonts w:ascii="Wingdings" w:hAnsi="Wingdings" w:hint="default"/>
        <w:color w:val="0070C0"/>
      </w:rPr>
    </w:lvl>
    <w:lvl w:ilvl="1">
      <w:start w:val="1"/>
      <w:numFmt w:val="bullet"/>
      <w:lvlText w:val="o"/>
      <w:lvlJc w:val="left"/>
      <w:pPr>
        <w:tabs>
          <w:tab w:val="num" w:pos="717"/>
        </w:tabs>
        <w:ind w:left="714" w:hanging="357"/>
      </w:pPr>
      <w:rPr>
        <w:rFonts w:ascii="Courier New" w:hAnsi="Courier New" w:cs="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color w:val="auto"/>
      </w:rPr>
    </w:lvl>
    <w:lvl w:ilvl="4">
      <w:start w:val="1"/>
      <w:numFmt w:val="bullet"/>
      <w:lvlText w:val="o"/>
      <w:lvlJc w:val="left"/>
      <w:pPr>
        <w:tabs>
          <w:tab w:val="num" w:pos="1788"/>
        </w:tabs>
        <w:ind w:left="1785" w:hanging="357"/>
      </w:pPr>
      <w:rPr>
        <w:rFonts w:ascii="Courier New" w:hAnsi="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1">
    <w:nsid w:val="360340CF"/>
    <w:multiLevelType w:val="hybridMultilevel"/>
    <w:tmpl w:val="7580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13">
    <w:nsid w:val="5B0D5B41"/>
    <w:multiLevelType w:val="hybridMultilevel"/>
    <w:tmpl w:val="3ABCC326"/>
    <w:lvl w:ilvl="0" w:tplc="F53CA190">
      <w:start w:val="1"/>
      <w:numFmt w:val="bullet"/>
      <w:pStyle w:val="ListBullet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821DE"/>
    <w:multiLevelType w:val="hybridMultilevel"/>
    <w:tmpl w:val="E860525A"/>
    <w:lvl w:ilvl="0" w:tplc="AEDA87E4">
      <w:start w:val="1"/>
      <w:numFmt w:val="bullet"/>
      <w:lvlText w:val=""/>
      <w:lvlJc w:val="left"/>
      <w:pPr>
        <w:tabs>
          <w:tab w:val="num" w:pos="720"/>
        </w:tabs>
        <w:ind w:left="720" w:hanging="360"/>
      </w:pPr>
      <w:rPr>
        <w:rFonts w:ascii="Wingdings 2" w:hAnsi="Wingdings 2" w:hint="default"/>
      </w:rPr>
    </w:lvl>
    <w:lvl w:ilvl="1" w:tplc="D5A2560C" w:tentative="1">
      <w:start w:val="1"/>
      <w:numFmt w:val="bullet"/>
      <w:lvlText w:val=""/>
      <w:lvlJc w:val="left"/>
      <w:pPr>
        <w:tabs>
          <w:tab w:val="num" w:pos="1440"/>
        </w:tabs>
        <w:ind w:left="1440" w:hanging="360"/>
      </w:pPr>
      <w:rPr>
        <w:rFonts w:ascii="Wingdings 2" w:hAnsi="Wingdings 2" w:hint="default"/>
      </w:rPr>
    </w:lvl>
    <w:lvl w:ilvl="2" w:tplc="75C0A634" w:tentative="1">
      <w:start w:val="1"/>
      <w:numFmt w:val="bullet"/>
      <w:lvlText w:val=""/>
      <w:lvlJc w:val="left"/>
      <w:pPr>
        <w:tabs>
          <w:tab w:val="num" w:pos="2160"/>
        </w:tabs>
        <w:ind w:left="2160" w:hanging="360"/>
      </w:pPr>
      <w:rPr>
        <w:rFonts w:ascii="Wingdings 2" w:hAnsi="Wingdings 2" w:hint="default"/>
      </w:rPr>
    </w:lvl>
    <w:lvl w:ilvl="3" w:tplc="95741608" w:tentative="1">
      <w:start w:val="1"/>
      <w:numFmt w:val="bullet"/>
      <w:lvlText w:val=""/>
      <w:lvlJc w:val="left"/>
      <w:pPr>
        <w:tabs>
          <w:tab w:val="num" w:pos="2880"/>
        </w:tabs>
        <w:ind w:left="2880" w:hanging="360"/>
      </w:pPr>
      <w:rPr>
        <w:rFonts w:ascii="Wingdings 2" w:hAnsi="Wingdings 2" w:hint="default"/>
      </w:rPr>
    </w:lvl>
    <w:lvl w:ilvl="4" w:tplc="A25C39E6" w:tentative="1">
      <w:start w:val="1"/>
      <w:numFmt w:val="bullet"/>
      <w:lvlText w:val=""/>
      <w:lvlJc w:val="left"/>
      <w:pPr>
        <w:tabs>
          <w:tab w:val="num" w:pos="3600"/>
        </w:tabs>
        <w:ind w:left="3600" w:hanging="360"/>
      </w:pPr>
      <w:rPr>
        <w:rFonts w:ascii="Wingdings 2" w:hAnsi="Wingdings 2" w:hint="default"/>
      </w:rPr>
    </w:lvl>
    <w:lvl w:ilvl="5" w:tplc="A0AC5366" w:tentative="1">
      <w:start w:val="1"/>
      <w:numFmt w:val="bullet"/>
      <w:lvlText w:val=""/>
      <w:lvlJc w:val="left"/>
      <w:pPr>
        <w:tabs>
          <w:tab w:val="num" w:pos="4320"/>
        </w:tabs>
        <w:ind w:left="4320" w:hanging="360"/>
      </w:pPr>
      <w:rPr>
        <w:rFonts w:ascii="Wingdings 2" w:hAnsi="Wingdings 2" w:hint="default"/>
      </w:rPr>
    </w:lvl>
    <w:lvl w:ilvl="6" w:tplc="ED6AA8A4" w:tentative="1">
      <w:start w:val="1"/>
      <w:numFmt w:val="bullet"/>
      <w:lvlText w:val=""/>
      <w:lvlJc w:val="left"/>
      <w:pPr>
        <w:tabs>
          <w:tab w:val="num" w:pos="5040"/>
        </w:tabs>
        <w:ind w:left="5040" w:hanging="360"/>
      </w:pPr>
      <w:rPr>
        <w:rFonts w:ascii="Wingdings 2" w:hAnsi="Wingdings 2" w:hint="default"/>
      </w:rPr>
    </w:lvl>
    <w:lvl w:ilvl="7" w:tplc="3BB0455C" w:tentative="1">
      <w:start w:val="1"/>
      <w:numFmt w:val="bullet"/>
      <w:lvlText w:val=""/>
      <w:lvlJc w:val="left"/>
      <w:pPr>
        <w:tabs>
          <w:tab w:val="num" w:pos="5760"/>
        </w:tabs>
        <w:ind w:left="5760" w:hanging="360"/>
      </w:pPr>
      <w:rPr>
        <w:rFonts w:ascii="Wingdings 2" w:hAnsi="Wingdings 2" w:hint="default"/>
      </w:rPr>
    </w:lvl>
    <w:lvl w:ilvl="8" w:tplc="67A0F422" w:tentative="1">
      <w:start w:val="1"/>
      <w:numFmt w:val="bullet"/>
      <w:lvlText w:val=""/>
      <w:lvlJc w:val="left"/>
      <w:pPr>
        <w:tabs>
          <w:tab w:val="num" w:pos="6480"/>
        </w:tabs>
        <w:ind w:left="6480" w:hanging="360"/>
      </w:pPr>
      <w:rPr>
        <w:rFonts w:ascii="Wingdings 2" w:hAnsi="Wingdings 2" w:hint="default"/>
      </w:rPr>
    </w:lvl>
  </w:abstractNum>
  <w:abstractNum w:abstractNumId="15">
    <w:nsid w:val="60C82C9F"/>
    <w:multiLevelType w:val="hybridMultilevel"/>
    <w:tmpl w:val="F776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37886"/>
    <w:multiLevelType w:val="hybridMultilevel"/>
    <w:tmpl w:val="E480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024C7E"/>
    <w:multiLevelType w:val="hybridMultilevel"/>
    <w:tmpl w:val="6F68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42D4B"/>
    <w:multiLevelType w:val="hybridMultilevel"/>
    <w:tmpl w:val="C166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B3478"/>
    <w:multiLevelType w:val="multilevel"/>
    <w:tmpl w:val="55643E5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0">
    <w:nsid w:val="6D192AD6"/>
    <w:multiLevelType w:val="hybridMultilevel"/>
    <w:tmpl w:val="56209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893D50"/>
    <w:multiLevelType w:val="hybridMultilevel"/>
    <w:tmpl w:val="3BCC77F6"/>
    <w:lvl w:ilvl="0" w:tplc="0EE23172">
      <w:start w:val="1"/>
      <w:numFmt w:val="bullet"/>
      <w:lvlText w:val=""/>
      <w:lvlJc w:val="left"/>
      <w:pPr>
        <w:tabs>
          <w:tab w:val="num" w:pos="720"/>
        </w:tabs>
        <w:ind w:left="720" w:hanging="360"/>
      </w:pPr>
      <w:rPr>
        <w:rFonts w:ascii="Wingdings 2" w:hAnsi="Wingdings 2" w:hint="default"/>
      </w:rPr>
    </w:lvl>
    <w:lvl w:ilvl="1" w:tplc="360CB974">
      <w:start w:val="1"/>
      <w:numFmt w:val="bullet"/>
      <w:lvlText w:val=""/>
      <w:lvlJc w:val="left"/>
      <w:pPr>
        <w:tabs>
          <w:tab w:val="num" w:pos="1440"/>
        </w:tabs>
        <w:ind w:left="1440" w:hanging="360"/>
      </w:pPr>
      <w:rPr>
        <w:rFonts w:ascii="Wingdings 2" w:hAnsi="Wingdings 2" w:hint="default"/>
      </w:rPr>
    </w:lvl>
    <w:lvl w:ilvl="2" w:tplc="3012A99E" w:tentative="1">
      <w:start w:val="1"/>
      <w:numFmt w:val="bullet"/>
      <w:lvlText w:val=""/>
      <w:lvlJc w:val="left"/>
      <w:pPr>
        <w:tabs>
          <w:tab w:val="num" w:pos="2160"/>
        </w:tabs>
        <w:ind w:left="2160" w:hanging="360"/>
      </w:pPr>
      <w:rPr>
        <w:rFonts w:ascii="Wingdings 2" w:hAnsi="Wingdings 2" w:hint="default"/>
      </w:rPr>
    </w:lvl>
    <w:lvl w:ilvl="3" w:tplc="A496B5BC" w:tentative="1">
      <w:start w:val="1"/>
      <w:numFmt w:val="bullet"/>
      <w:lvlText w:val=""/>
      <w:lvlJc w:val="left"/>
      <w:pPr>
        <w:tabs>
          <w:tab w:val="num" w:pos="2880"/>
        </w:tabs>
        <w:ind w:left="2880" w:hanging="360"/>
      </w:pPr>
      <w:rPr>
        <w:rFonts w:ascii="Wingdings 2" w:hAnsi="Wingdings 2" w:hint="default"/>
      </w:rPr>
    </w:lvl>
    <w:lvl w:ilvl="4" w:tplc="5DC4AFAA" w:tentative="1">
      <w:start w:val="1"/>
      <w:numFmt w:val="bullet"/>
      <w:lvlText w:val=""/>
      <w:lvlJc w:val="left"/>
      <w:pPr>
        <w:tabs>
          <w:tab w:val="num" w:pos="3600"/>
        </w:tabs>
        <w:ind w:left="3600" w:hanging="360"/>
      </w:pPr>
      <w:rPr>
        <w:rFonts w:ascii="Wingdings 2" w:hAnsi="Wingdings 2" w:hint="default"/>
      </w:rPr>
    </w:lvl>
    <w:lvl w:ilvl="5" w:tplc="BF40B0CC" w:tentative="1">
      <w:start w:val="1"/>
      <w:numFmt w:val="bullet"/>
      <w:lvlText w:val=""/>
      <w:lvlJc w:val="left"/>
      <w:pPr>
        <w:tabs>
          <w:tab w:val="num" w:pos="4320"/>
        </w:tabs>
        <w:ind w:left="4320" w:hanging="360"/>
      </w:pPr>
      <w:rPr>
        <w:rFonts w:ascii="Wingdings 2" w:hAnsi="Wingdings 2" w:hint="default"/>
      </w:rPr>
    </w:lvl>
    <w:lvl w:ilvl="6" w:tplc="FF3E743E" w:tentative="1">
      <w:start w:val="1"/>
      <w:numFmt w:val="bullet"/>
      <w:lvlText w:val=""/>
      <w:lvlJc w:val="left"/>
      <w:pPr>
        <w:tabs>
          <w:tab w:val="num" w:pos="5040"/>
        </w:tabs>
        <w:ind w:left="5040" w:hanging="360"/>
      </w:pPr>
      <w:rPr>
        <w:rFonts w:ascii="Wingdings 2" w:hAnsi="Wingdings 2" w:hint="default"/>
      </w:rPr>
    </w:lvl>
    <w:lvl w:ilvl="7" w:tplc="085883B0" w:tentative="1">
      <w:start w:val="1"/>
      <w:numFmt w:val="bullet"/>
      <w:lvlText w:val=""/>
      <w:lvlJc w:val="left"/>
      <w:pPr>
        <w:tabs>
          <w:tab w:val="num" w:pos="5760"/>
        </w:tabs>
        <w:ind w:left="5760" w:hanging="360"/>
      </w:pPr>
      <w:rPr>
        <w:rFonts w:ascii="Wingdings 2" w:hAnsi="Wingdings 2" w:hint="default"/>
      </w:rPr>
    </w:lvl>
    <w:lvl w:ilvl="8" w:tplc="6A98E6AC"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3"/>
  </w:num>
  <w:num w:numId="3">
    <w:abstractNumId w:val="9"/>
  </w:num>
  <w:num w:numId="4">
    <w:abstractNumId w:val="10"/>
  </w:num>
  <w:num w:numId="5">
    <w:abstractNumId w:val="17"/>
  </w:num>
  <w:num w:numId="6">
    <w:abstractNumId w:val="11"/>
  </w:num>
  <w:num w:numId="7">
    <w:abstractNumId w:val="16"/>
  </w:num>
  <w:num w:numId="8">
    <w:abstractNumId w:val="5"/>
  </w:num>
  <w:num w:numId="9">
    <w:abstractNumId w:val="21"/>
  </w:num>
  <w:num w:numId="10">
    <w:abstractNumId w:val="14"/>
  </w:num>
  <w:num w:numId="11">
    <w:abstractNumId w:val="18"/>
  </w:num>
  <w:num w:numId="12">
    <w:abstractNumId w:val="15"/>
  </w:num>
  <w:num w:numId="13">
    <w:abstractNumId w:val="4"/>
  </w:num>
  <w:num w:numId="14">
    <w:abstractNumId w:val="20"/>
  </w:num>
  <w:num w:numId="15">
    <w:abstractNumId w:val="1"/>
  </w:num>
  <w:num w:numId="16">
    <w:abstractNumId w:val="6"/>
  </w:num>
  <w:num w:numId="17">
    <w:abstractNumId w:val="3"/>
  </w:num>
  <w:num w:numId="18">
    <w:abstractNumId w:val="12"/>
  </w:num>
  <w:num w:numId="19">
    <w:abstractNumId w:val="2"/>
  </w:num>
  <w:num w:numId="20">
    <w:abstractNumId w:val="7"/>
  </w:num>
  <w:num w:numId="21">
    <w:abstractNumId w:val="19"/>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F8"/>
    <w:rsid w:val="00030D7E"/>
    <w:rsid w:val="0006604A"/>
    <w:rsid w:val="00087534"/>
    <w:rsid w:val="000B0277"/>
    <w:rsid w:val="000B3A36"/>
    <w:rsid w:val="000D671E"/>
    <w:rsid w:val="000F2AF2"/>
    <w:rsid w:val="001014B9"/>
    <w:rsid w:val="001261CF"/>
    <w:rsid w:val="001924F9"/>
    <w:rsid w:val="001D0654"/>
    <w:rsid w:val="001D5743"/>
    <w:rsid w:val="002516CC"/>
    <w:rsid w:val="00263A6B"/>
    <w:rsid w:val="00271109"/>
    <w:rsid w:val="00280C1F"/>
    <w:rsid w:val="00287AEF"/>
    <w:rsid w:val="002A6157"/>
    <w:rsid w:val="002B1053"/>
    <w:rsid w:val="002B3896"/>
    <w:rsid w:val="002C1A57"/>
    <w:rsid w:val="002E310B"/>
    <w:rsid w:val="002E476E"/>
    <w:rsid w:val="002F7C9B"/>
    <w:rsid w:val="003003C6"/>
    <w:rsid w:val="00300A8B"/>
    <w:rsid w:val="00327D7B"/>
    <w:rsid w:val="00360224"/>
    <w:rsid w:val="00372069"/>
    <w:rsid w:val="003B5AC0"/>
    <w:rsid w:val="003B6E38"/>
    <w:rsid w:val="003C039E"/>
    <w:rsid w:val="003C65E0"/>
    <w:rsid w:val="003E2E0C"/>
    <w:rsid w:val="003E666A"/>
    <w:rsid w:val="003F5BD5"/>
    <w:rsid w:val="00424C62"/>
    <w:rsid w:val="0043152A"/>
    <w:rsid w:val="00433062"/>
    <w:rsid w:val="004357F8"/>
    <w:rsid w:val="0043620B"/>
    <w:rsid w:val="00441413"/>
    <w:rsid w:val="00454B0A"/>
    <w:rsid w:val="0046125C"/>
    <w:rsid w:val="00466CB4"/>
    <w:rsid w:val="00490A9A"/>
    <w:rsid w:val="004B164D"/>
    <w:rsid w:val="004B7645"/>
    <w:rsid w:val="004C22A4"/>
    <w:rsid w:val="004C3D92"/>
    <w:rsid w:val="004D2412"/>
    <w:rsid w:val="004E0899"/>
    <w:rsid w:val="004E3775"/>
    <w:rsid w:val="00512539"/>
    <w:rsid w:val="00564625"/>
    <w:rsid w:val="00585783"/>
    <w:rsid w:val="005865D2"/>
    <w:rsid w:val="005866D2"/>
    <w:rsid w:val="0059330D"/>
    <w:rsid w:val="005950FA"/>
    <w:rsid w:val="00597A3A"/>
    <w:rsid w:val="005B00A5"/>
    <w:rsid w:val="005B212B"/>
    <w:rsid w:val="005B55FD"/>
    <w:rsid w:val="006055D8"/>
    <w:rsid w:val="00610A86"/>
    <w:rsid w:val="00615589"/>
    <w:rsid w:val="00632537"/>
    <w:rsid w:val="006645AC"/>
    <w:rsid w:val="006675BC"/>
    <w:rsid w:val="006733E3"/>
    <w:rsid w:val="00675B64"/>
    <w:rsid w:val="006804CF"/>
    <w:rsid w:val="006C0C66"/>
    <w:rsid w:val="006D064D"/>
    <w:rsid w:val="006D4AA6"/>
    <w:rsid w:val="006E3D85"/>
    <w:rsid w:val="006E6935"/>
    <w:rsid w:val="00735CCE"/>
    <w:rsid w:val="00772D19"/>
    <w:rsid w:val="00782E26"/>
    <w:rsid w:val="00783EE5"/>
    <w:rsid w:val="007A27E7"/>
    <w:rsid w:val="007A7F72"/>
    <w:rsid w:val="007C22BD"/>
    <w:rsid w:val="007C60E6"/>
    <w:rsid w:val="007D03C9"/>
    <w:rsid w:val="00825C6E"/>
    <w:rsid w:val="00834811"/>
    <w:rsid w:val="008536E2"/>
    <w:rsid w:val="00862897"/>
    <w:rsid w:val="008662FF"/>
    <w:rsid w:val="008820B7"/>
    <w:rsid w:val="00885BAA"/>
    <w:rsid w:val="008B1C35"/>
    <w:rsid w:val="008B3044"/>
    <w:rsid w:val="008B3A8B"/>
    <w:rsid w:val="008D4DD5"/>
    <w:rsid w:val="008E76FC"/>
    <w:rsid w:val="008F2F46"/>
    <w:rsid w:val="0092479B"/>
    <w:rsid w:val="009A1E0C"/>
    <w:rsid w:val="009C025D"/>
    <w:rsid w:val="009D4279"/>
    <w:rsid w:val="00A04EFD"/>
    <w:rsid w:val="00A149CC"/>
    <w:rsid w:val="00A205F7"/>
    <w:rsid w:val="00A3713F"/>
    <w:rsid w:val="00A37A08"/>
    <w:rsid w:val="00A40828"/>
    <w:rsid w:val="00A464EF"/>
    <w:rsid w:val="00A52ABD"/>
    <w:rsid w:val="00A569B7"/>
    <w:rsid w:val="00A74586"/>
    <w:rsid w:val="00A75774"/>
    <w:rsid w:val="00A87176"/>
    <w:rsid w:val="00AA5BDD"/>
    <w:rsid w:val="00AC3A0B"/>
    <w:rsid w:val="00AC3C15"/>
    <w:rsid w:val="00B05E3E"/>
    <w:rsid w:val="00B2340D"/>
    <w:rsid w:val="00B42183"/>
    <w:rsid w:val="00B524A0"/>
    <w:rsid w:val="00B75006"/>
    <w:rsid w:val="00B86563"/>
    <w:rsid w:val="00BD53C1"/>
    <w:rsid w:val="00C21BEF"/>
    <w:rsid w:val="00C25C49"/>
    <w:rsid w:val="00C30727"/>
    <w:rsid w:val="00C35898"/>
    <w:rsid w:val="00C45E0D"/>
    <w:rsid w:val="00C47A99"/>
    <w:rsid w:val="00C637E0"/>
    <w:rsid w:val="00C73637"/>
    <w:rsid w:val="00C83F80"/>
    <w:rsid w:val="00CA16A0"/>
    <w:rsid w:val="00CA3B7A"/>
    <w:rsid w:val="00CC1A71"/>
    <w:rsid w:val="00D07D65"/>
    <w:rsid w:val="00D15A8D"/>
    <w:rsid w:val="00D252CE"/>
    <w:rsid w:val="00D64F5D"/>
    <w:rsid w:val="00DD09D2"/>
    <w:rsid w:val="00DF313E"/>
    <w:rsid w:val="00DF38D6"/>
    <w:rsid w:val="00E14D05"/>
    <w:rsid w:val="00E373F3"/>
    <w:rsid w:val="00E45EA7"/>
    <w:rsid w:val="00E64662"/>
    <w:rsid w:val="00E8486B"/>
    <w:rsid w:val="00EA22EC"/>
    <w:rsid w:val="00EA6152"/>
    <w:rsid w:val="00EE3911"/>
    <w:rsid w:val="00F01178"/>
    <w:rsid w:val="00F0158D"/>
    <w:rsid w:val="00F074E1"/>
    <w:rsid w:val="00F27906"/>
    <w:rsid w:val="00F40017"/>
    <w:rsid w:val="00F40D8C"/>
    <w:rsid w:val="00F86649"/>
    <w:rsid w:val="00F9447E"/>
    <w:rsid w:val="00F95FAE"/>
    <w:rsid w:val="00FA21A9"/>
    <w:rsid w:val="00FB1490"/>
    <w:rsid w:val="00FD6965"/>
    <w:rsid w:val="00FE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F8"/>
    <w:rPr>
      <w:rFonts w:ascii="Calibri" w:eastAsia="Calibri" w:hAnsi="Calibri" w:cs="Times New Roman"/>
    </w:rPr>
  </w:style>
  <w:style w:type="paragraph" w:styleId="Heading1">
    <w:name w:val="heading 1"/>
    <w:basedOn w:val="Normal"/>
    <w:next w:val="Normal"/>
    <w:link w:val="Heading1Char"/>
    <w:qFormat/>
    <w:rsid w:val="004357F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357F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357F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7F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357F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357F8"/>
    <w:rPr>
      <w:rFonts w:ascii="Arial" w:eastAsia="Calibri" w:hAnsi="Arial" w:cs="Arial"/>
      <w:b/>
      <w:bCs/>
      <w:sz w:val="26"/>
      <w:szCs w:val="26"/>
    </w:rPr>
  </w:style>
  <w:style w:type="paragraph" w:styleId="NoSpacing">
    <w:name w:val="No Spacing"/>
    <w:link w:val="NoSpacingChar"/>
    <w:qFormat/>
    <w:rsid w:val="004357F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4357F8"/>
    <w:rPr>
      <w:rFonts w:ascii="Calibri" w:eastAsia="Times New Roman" w:hAnsi="Calibri" w:cs="Times New Roman"/>
    </w:rPr>
  </w:style>
  <w:style w:type="paragraph" w:styleId="BalloonText">
    <w:name w:val="Balloon Text"/>
    <w:basedOn w:val="Normal"/>
    <w:link w:val="BalloonTextChar"/>
    <w:semiHidden/>
    <w:unhideWhenUsed/>
    <w:rsid w:val="00435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357F8"/>
    <w:rPr>
      <w:rFonts w:ascii="Tahoma" w:eastAsia="Calibri" w:hAnsi="Tahoma" w:cs="Tahoma"/>
      <w:sz w:val="16"/>
      <w:szCs w:val="16"/>
    </w:rPr>
  </w:style>
  <w:style w:type="paragraph" w:styleId="Header">
    <w:name w:val="header"/>
    <w:basedOn w:val="Normal"/>
    <w:link w:val="HeaderChar"/>
    <w:unhideWhenUsed/>
    <w:rsid w:val="004357F8"/>
    <w:pPr>
      <w:tabs>
        <w:tab w:val="center" w:pos="4844"/>
        <w:tab w:val="right" w:pos="9689"/>
      </w:tabs>
    </w:pPr>
  </w:style>
  <w:style w:type="character" w:customStyle="1" w:styleId="HeaderChar">
    <w:name w:val="Header Char"/>
    <w:basedOn w:val="DefaultParagraphFont"/>
    <w:link w:val="Header"/>
    <w:rsid w:val="004357F8"/>
    <w:rPr>
      <w:rFonts w:ascii="Calibri" w:eastAsia="Calibri" w:hAnsi="Calibri" w:cs="Times New Roman"/>
    </w:rPr>
  </w:style>
  <w:style w:type="paragraph" w:styleId="Footer">
    <w:name w:val="footer"/>
    <w:basedOn w:val="Normal"/>
    <w:link w:val="FooterChar"/>
    <w:unhideWhenUsed/>
    <w:rsid w:val="004357F8"/>
    <w:pPr>
      <w:tabs>
        <w:tab w:val="center" w:pos="4844"/>
        <w:tab w:val="right" w:pos="9689"/>
      </w:tabs>
    </w:pPr>
  </w:style>
  <w:style w:type="character" w:customStyle="1" w:styleId="FooterChar">
    <w:name w:val="Footer Char"/>
    <w:basedOn w:val="DefaultParagraphFont"/>
    <w:link w:val="Footer"/>
    <w:rsid w:val="004357F8"/>
    <w:rPr>
      <w:rFonts w:ascii="Calibri" w:eastAsia="Calibri" w:hAnsi="Calibri" w:cs="Times New Roman"/>
    </w:rPr>
  </w:style>
  <w:style w:type="character" w:styleId="IntenseEmphasis">
    <w:name w:val="Intense Emphasis"/>
    <w:basedOn w:val="DefaultParagraphFont"/>
    <w:qFormat/>
    <w:rsid w:val="004357F8"/>
    <w:rPr>
      <w:b/>
      <w:bCs/>
      <w:i/>
      <w:iCs/>
      <w:color w:val="4F81BD"/>
    </w:rPr>
  </w:style>
  <w:style w:type="paragraph" w:styleId="Subtitle">
    <w:name w:val="Subtitle"/>
    <w:basedOn w:val="Normal"/>
    <w:next w:val="Normal"/>
    <w:link w:val="SubtitleChar"/>
    <w:uiPriority w:val="11"/>
    <w:qFormat/>
    <w:rsid w:val="004357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4357F8"/>
    <w:rPr>
      <w:rFonts w:ascii="Cambria" w:eastAsia="Times New Roman" w:hAnsi="Cambria" w:cs="Times New Roman"/>
      <w:sz w:val="24"/>
      <w:szCs w:val="24"/>
    </w:rPr>
  </w:style>
  <w:style w:type="character" w:styleId="Strong">
    <w:name w:val="Strong"/>
    <w:basedOn w:val="DefaultParagraphFont"/>
    <w:qFormat/>
    <w:rsid w:val="004357F8"/>
    <w:rPr>
      <w:b/>
      <w:bCs/>
    </w:rPr>
  </w:style>
  <w:style w:type="paragraph" w:styleId="DocumentMap">
    <w:name w:val="Document Map"/>
    <w:basedOn w:val="Normal"/>
    <w:link w:val="DocumentMapChar"/>
    <w:semiHidden/>
    <w:unhideWhenUsed/>
    <w:rsid w:val="004357F8"/>
    <w:rPr>
      <w:rFonts w:ascii="Tahoma" w:hAnsi="Tahoma" w:cs="Tahoma"/>
      <w:sz w:val="16"/>
      <w:szCs w:val="16"/>
    </w:rPr>
  </w:style>
  <w:style w:type="character" w:customStyle="1" w:styleId="DocumentMapChar">
    <w:name w:val="Document Map Char"/>
    <w:basedOn w:val="DefaultParagraphFont"/>
    <w:link w:val="DocumentMap"/>
    <w:semiHidden/>
    <w:rsid w:val="004357F8"/>
    <w:rPr>
      <w:rFonts w:ascii="Tahoma" w:eastAsia="Calibri" w:hAnsi="Tahoma" w:cs="Tahoma"/>
      <w:sz w:val="16"/>
      <w:szCs w:val="16"/>
    </w:rPr>
  </w:style>
  <w:style w:type="paragraph" w:styleId="Caption">
    <w:name w:val="caption"/>
    <w:basedOn w:val="Normal"/>
    <w:next w:val="Normal"/>
    <w:qFormat/>
    <w:rsid w:val="004357F8"/>
    <w:pPr>
      <w:keepNext/>
      <w:tabs>
        <w:tab w:val="left" w:pos="1588"/>
      </w:tabs>
      <w:spacing w:before="240" w:after="20" w:line="240" w:lineRule="auto"/>
      <w:ind w:left="1588" w:hanging="1588"/>
    </w:pPr>
    <w:rPr>
      <w:rFonts w:ascii="Sylfaen" w:hAnsi="Sylfaen"/>
      <w:b/>
      <w:bCs/>
      <w:color w:val="4F81BD"/>
      <w:sz w:val="18"/>
      <w:szCs w:val="18"/>
      <w:lang w:val="ka-GE"/>
    </w:rPr>
  </w:style>
  <w:style w:type="paragraph" w:customStyle="1" w:styleId="mySource">
    <w:name w:val="mySource"/>
    <w:basedOn w:val="BodyText"/>
    <w:qFormat/>
    <w:rsid w:val="004357F8"/>
    <w:pPr>
      <w:spacing w:after="240" w:line="240" w:lineRule="auto"/>
      <w:ind w:left="1440" w:hanging="720"/>
      <w:jc w:val="both"/>
    </w:pPr>
    <w:rPr>
      <w:rFonts w:ascii="Sylfaen" w:hAnsi="Sylfaen"/>
      <w:i/>
      <w:kern w:val="20"/>
      <w:sz w:val="18"/>
      <w:lang w:val="ka-GE"/>
    </w:rPr>
  </w:style>
  <w:style w:type="paragraph" w:styleId="BodyText">
    <w:name w:val="Body Text"/>
    <w:basedOn w:val="Normal"/>
    <w:link w:val="BodyTextChar"/>
    <w:unhideWhenUsed/>
    <w:rsid w:val="004357F8"/>
    <w:pPr>
      <w:spacing w:after="120"/>
    </w:pPr>
  </w:style>
  <w:style w:type="character" w:customStyle="1" w:styleId="BodyTextChar">
    <w:name w:val="Body Text Char"/>
    <w:basedOn w:val="DefaultParagraphFont"/>
    <w:link w:val="BodyText"/>
    <w:rsid w:val="004357F8"/>
    <w:rPr>
      <w:rFonts w:ascii="Calibri" w:eastAsia="Calibri" w:hAnsi="Calibri" w:cs="Times New Roman"/>
    </w:rPr>
  </w:style>
  <w:style w:type="paragraph" w:customStyle="1" w:styleId="BodyTextT">
    <w:name w:val="Body Text T"/>
    <w:basedOn w:val="BodyText"/>
    <w:qFormat/>
    <w:rsid w:val="004357F8"/>
    <w:pPr>
      <w:spacing w:before="20" w:after="40" w:line="240" w:lineRule="auto"/>
      <w:jc w:val="both"/>
    </w:pPr>
    <w:rPr>
      <w:rFonts w:ascii="Sylfaen" w:hAnsi="Sylfaen"/>
      <w:kern w:val="20"/>
      <w:sz w:val="18"/>
      <w:lang w:val="ka-GE"/>
    </w:rPr>
  </w:style>
  <w:style w:type="paragraph" w:styleId="FootnoteText">
    <w:name w:val="footnote text"/>
    <w:aliases w:val="Footnotes,fn,Footnote ak,fn Char,footnote text Char,Footnote ak Char,ft,fn cafc,Footnotes Char Char,Footnote Text Char Char,fn Char Char,footnote text Char Char Char Ch,single space,footnote text,FOOTNOTES,WB-Fußnotentext,Footnote,ADB"/>
    <w:basedOn w:val="Normal"/>
    <w:link w:val="FootnoteTextChar"/>
    <w:uiPriority w:val="99"/>
    <w:unhideWhenUsed/>
    <w:qFormat/>
    <w:rsid w:val="004357F8"/>
    <w:pPr>
      <w:tabs>
        <w:tab w:val="left" w:pos="170"/>
      </w:tabs>
      <w:spacing w:after="0" w:line="240" w:lineRule="auto"/>
      <w:ind w:left="170" w:hanging="170"/>
    </w:pPr>
    <w:rPr>
      <w:rFonts w:ascii="Sylfaen" w:hAnsi="Sylfaen"/>
      <w:sz w:val="18"/>
      <w:szCs w:val="20"/>
      <w:lang w:val="ka-GE"/>
    </w:rPr>
  </w:style>
  <w:style w:type="character" w:customStyle="1" w:styleId="FootnoteTextChar">
    <w:name w:val="Footnote Text Char"/>
    <w:aliases w:val="Footnotes Char,fn Char1,Footnote ak Char1,fn Char Char1,footnote text Char Char,Footnote ak Char Char,ft Char,fn cafc Char,Footnotes Char Char Char,Footnote Text Char Char Char,fn Char Char Char,footnote text Char Char Char Ch Char"/>
    <w:basedOn w:val="DefaultParagraphFont"/>
    <w:link w:val="FootnoteText"/>
    <w:uiPriority w:val="99"/>
    <w:rsid w:val="004357F8"/>
    <w:rPr>
      <w:rFonts w:ascii="Sylfaen" w:eastAsia="Calibri" w:hAnsi="Sylfaen" w:cs="Times New Roman"/>
      <w:sz w:val="18"/>
      <w:szCs w:val="20"/>
      <w:lang w:val="ka-GE"/>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4357F8"/>
    <w:rPr>
      <w:vertAlign w:val="superscript"/>
    </w:rPr>
  </w:style>
  <w:style w:type="paragraph" w:customStyle="1" w:styleId="ListBulletT">
    <w:name w:val="List Bullet T"/>
    <w:basedOn w:val="BodyTextT"/>
    <w:qFormat/>
    <w:rsid w:val="004357F8"/>
    <w:pPr>
      <w:numPr>
        <w:numId w:val="2"/>
      </w:numPr>
      <w:ind w:left="170" w:hanging="170"/>
    </w:pPr>
  </w:style>
  <w:style w:type="paragraph" w:customStyle="1" w:styleId="Normal0">
    <w:name w:val="[Normal]"/>
    <w:rsid w:val="004357F8"/>
    <w:pPr>
      <w:autoSpaceDE w:val="0"/>
      <w:autoSpaceDN w:val="0"/>
      <w:adjustRightInd w:val="0"/>
      <w:spacing w:after="0" w:line="240" w:lineRule="auto"/>
    </w:pPr>
    <w:rPr>
      <w:rFonts w:ascii="Arial" w:eastAsia="Calibri" w:hAnsi="Arial" w:cs="Arial"/>
      <w:sz w:val="24"/>
      <w:szCs w:val="24"/>
    </w:rPr>
  </w:style>
  <w:style w:type="paragraph" w:styleId="ListBullet">
    <w:name w:val="List Bullet"/>
    <w:basedOn w:val="Normal"/>
    <w:unhideWhenUsed/>
    <w:rsid w:val="004357F8"/>
    <w:pPr>
      <w:numPr>
        <w:numId w:val="3"/>
      </w:numPr>
      <w:spacing w:before="60" w:after="120" w:line="300" w:lineRule="exact"/>
      <w:jc w:val="both"/>
    </w:pPr>
    <w:rPr>
      <w:rFonts w:ascii="Sylfaen" w:hAnsi="Sylfaen" w:cs="Arial"/>
      <w:sz w:val="20"/>
      <w:lang w:val="ka-GE"/>
    </w:rPr>
  </w:style>
  <w:style w:type="paragraph" w:customStyle="1" w:styleId="myBox">
    <w:name w:val="myBox"/>
    <w:basedOn w:val="ListBullet"/>
    <w:qFormat/>
    <w:rsid w:val="004357F8"/>
    <w:pPr>
      <w:numPr>
        <w:numId w:val="4"/>
      </w:numPr>
      <w:spacing w:before="40" w:after="60" w:line="240" w:lineRule="auto"/>
    </w:pPr>
    <w:rPr>
      <w:b/>
      <w:color w:val="262626"/>
      <w:sz w:val="18"/>
      <w:szCs w:val="18"/>
    </w:rPr>
  </w:style>
  <w:style w:type="character" w:styleId="Hyperlink">
    <w:name w:val="Hyperlink"/>
    <w:basedOn w:val="DefaultParagraphFont"/>
    <w:unhideWhenUsed/>
    <w:rsid w:val="004357F8"/>
    <w:rPr>
      <w:color w:val="0000FF"/>
      <w:u w:val="single"/>
    </w:rPr>
  </w:style>
  <w:style w:type="paragraph" w:styleId="BodyTextIndent2">
    <w:name w:val="Body Text Indent 2"/>
    <w:basedOn w:val="Normal"/>
    <w:link w:val="BodyTextIndent2Char"/>
    <w:semiHidden/>
    <w:unhideWhenUsed/>
    <w:rsid w:val="004357F8"/>
    <w:pPr>
      <w:spacing w:after="120" w:line="480" w:lineRule="auto"/>
      <w:ind w:left="283"/>
    </w:pPr>
  </w:style>
  <w:style w:type="character" w:customStyle="1" w:styleId="BodyTextIndent2Char">
    <w:name w:val="Body Text Indent 2 Char"/>
    <w:basedOn w:val="DefaultParagraphFont"/>
    <w:link w:val="BodyTextIndent2"/>
    <w:semiHidden/>
    <w:rsid w:val="004357F8"/>
    <w:rPr>
      <w:rFonts w:ascii="Calibri" w:eastAsia="Calibri" w:hAnsi="Calibri" w:cs="Times New Roman"/>
    </w:rPr>
  </w:style>
  <w:style w:type="paragraph" w:customStyle="1" w:styleId="1Char">
    <w:name w:val="1 Char"/>
    <w:basedOn w:val="Heading2"/>
    <w:rsid w:val="004357F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paragraph" w:customStyle="1" w:styleId="CM35">
    <w:name w:val="CM35"/>
    <w:basedOn w:val="Normal"/>
    <w:next w:val="Normal"/>
    <w:rsid w:val="004357F8"/>
    <w:pPr>
      <w:widowControl w:val="0"/>
      <w:autoSpaceDE w:val="0"/>
      <w:autoSpaceDN w:val="0"/>
      <w:adjustRightInd w:val="0"/>
      <w:spacing w:after="115" w:line="240" w:lineRule="auto"/>
    </w:pPr>
    <w:rPr>
      <w:rFonts w:ascii="Times" w:eastAsia="Times New Roman" w:hAnsi="Times" w:cs="Times"/>
      <w:sz w:val="24"/>
      <w:szCs w:val="24"/>
      <w:lang w:val="ru-RU" w:eastAsia="ru-RU"/>
    </w:rPr>
  </w:style>
  <w:style w:type="paragraph" w:customStyle="1" w:styleId="CharCharCharChar">
    <w:name w:val="Char Char Char Char"/>
    <w:basedOn w:val="Heading2"/>
    <w:rsid w:val="004357F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paragraph" w:styleId="BodyTextIndent">
    <w:name w:val="Body Text Indent"/>
    <w:basedOn w:val="Normal"/>
    <w:link w:val="BodyTextIndentChar"/>
    <w:rsid w:val="004357F8"/>
    <w:pPr>
      <w:spacing w:after="120"/>
      <w:ind w:left="283"/>
    </w:pPr>
  </w:style>
  <w:style w:type="character" w:customStyle="1" w:styleId="BodyTextIndentChar">
    <w:name w:val="Body Text Indent Char"/>
    <w:basedOn w:val="DefaultParagraphFont"/>
    <w:link w:val="BodyTextIndent"/>
    <w:rsid w:val="004357F8"/>
    <w:rPr>
      <w:rFonts w:ascii="Calibri" w:eastAsia="Calibri" w:hAnsi="Calibri" w:cs="Times New Roman"/>
    </w:rPr>
  </w:style>
  <w:style w:type="table" w:styleId="TableGrid">
    <w:name w:val="Table Grid"/>
    <w:basedOn w:val="TableNormal"/>
    <w:rsid w:val="00435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Heading2"/>
    <w:rsid w:val="004357F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character" w:styleId="PageNumber">
    <w:name w:val="page number"/>
    <w:basedOn w:val="DefaultParagraphFont"/>
    <w:rsid w:val="004357F8"/>
  </w:style>
  <w:style w:type="character" w:styleId="CommentReference">
    <w:name w:val="annotation reference"/>
    <w:basedOn w:val="DefaultParagraphFont"/>
    <w:uiPriority w:val="99"/>
    <w:semiHidden/>
    <w:unhideWhenUsed/>
    <w:rsid w:val="00030D7E"/>
    <w:rPr>
      <w:sz w:val="16"/>
      <w:szCs w:val="16"/>
    </w:rPr>
  </w:style>
  <w:style w:type="paragraph" w:styleId="CommentText">
    <w:name w:val="annotation text"/>
    <w:basedOn w:val="Normal"/>
    <w:link w:val="CommentTextChar"/>
    <w:uiPriority w:val="99"/>
    <w:semiHidden/>
    <w:unhideWhenUsed/>
    <w:rsid w:val="00030D7E"/>
    <w:pPr>
      <w:spacing w:line="240" w:lineRule="auto"/>
    </w:pPr>
    <w:rPr>
      <w:sz w:val="20"/>
      <w:szCs w:val="20"/>
    </w:rPr>
  </w:style>
  <w:style w:type="character" w:customStyle="1" w:styleId="CommentTextChar">
    <w:name w:val="Comment Text Char"/>
    <w:basedOn w:val="DefaultParagraphFont"/>
    <w:link w:val="CommentText"/>
    <w:uiPriority w:val="99"/>
    <w:semiHidden/>
    <w:rsid w:val="00030D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0D7E"/>
    <w:rPr>
      <w:b/>
      <w:bCs/>
    </w:rPr>
  </w:style>
  <w:style w:type="character" w:customStyle="1" w:styleId="CommentSubjectChar">
    <w:name w:val="Comment Subject Char"/>
    <w:basedOn w:val="CommentTextChar"/>
    <w:link w:val="CommentSubject"/>
    <w:uiPriority w:val="99"/>
    <w:semiHidden/>
    <w:rsid w:val="00030D7E"/>
    <w:rPr>
      <w:rFonts w:ascii="Calibri" w:eastAsia="Calibri" w:hAnsi="Calibri" w:cs="Times New Roman"/>
      <w:b/>
      <w:bCs/>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252CE"/>
    <w:pPr>
      <w:ind w:left="720"/>
      <w:contextualSpacing/>
    </w:pPr>
  </w:style>
  <w:style w:type="paragraph" w:styleId="NormalWeb">
    <w:name w:val="Normal (Web)"/>
    <w:basedOn w:val="Normal"/>
    <w:uiPriority w:val="99"/>
    <w:unhideWhenUsed/>
    <w:rsid w:val="00466CB4"/>
    <w:pPr>
      <w:spacing w:before="100" w:beforeAutospacing="1" w:after="100" w:afterAutospacing="1" w:line="240" w:lineRule="auto"/>
    </w:pPr>
    <w:rPr>
      <w:rFonts w:ascii="Times New Roman" w:eastAsia="Times New Roman" w:hAnsi="Times New Roman"/>
      <w:sz w:val="24"/>
      <w:szCs w:val="24"/>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B2340D"/>
    <w:pPr>
      <w:spacing w:after="160" w:line="240" w:lineRule="exact"/>
    </w:pPr>
    <w:rPr>
      <w:rFonts w:asciiTheme="minorHAnsi" w:eastAsiaTheme="minorHAnsi" w:hAnsiTheme="minorHAnsi" w:cstheme="minorBidi"/>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6675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F8"/>
    <w:rPr>
      <w:rFonts w:ascii="Calibri" w:eastAsia="Calibri" w:hAnsi="Calibri" w:cs="Times New Roman"/>
    </w:rPr>
  </w:style>
  <w:style w:type="paragraph" w:styleId="Heading1">
    <w:name w:val="heading 1"/>
    <w:basedOn w:val="Normal"/>
    <w:next w:val="Normal"/>
    <w:link w:val="Heading1Char"/>
    <w:qFormat/>
    <w:rsid w:val="004357F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357F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357F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7F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357F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357F8"/>
    <w:rPr>
      <w:rFonts w:ascii="Arial" w:eastAsia="Calibri" w:hAnsi="Arial" w:cs="Arial"/>
      <w:b/>
      <w:bCs/>
      <w:sz w:val="26"/>
      <w:szCs w:val="26"/>
    </w:rPr>
  </w:style>
  <w:style w:type="paragraph" w:styleId="NoSpacing">
    <w:name w:val="No Spacing"/>
    <w:link w:val="NoSpacingChar"/>
    <w:qFormat/>
    <w:rsid w:val="004357F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4357F8"/>
    <w:rPr>
      <w:rFonts w:ascii="Calibri" w:eastAsia="Times New Roman" w:hAnsi="Calibri" w:cs="Times New Roman"/>
    </w:rPr>
  </w:style>
  <w:style w:type="paragraph" w:styleId="BalloonText">
    <w:name w:val="Balloon Text"/>
    <w:basedOn w:val="Normal"/>
    <w:link w:val="BalloonTextChar"/>
    <w:semiHidden/>
    <w:unhideWhenUsed/>
    <w:rsid w:val="00435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357F8"/>
    <w:rPr>
      <w:rFonts w:ascii="Tahoma" w:eastAsia="Calibri" w:hAnsi="Tahoma" w:cs="Tahoma"/>
      <w:sz w:val="16"/>
      <w:szCs w:val="16"/>
    </w:rPr>
  </w:style>
  <w:style w:type="paragraph" w:styleId="Header">
    <w:name w:val="header"/>
    <w:basedOn w:val="Normal"/>
    <w:link w:val="HeaderChar"/>
    <w:unhideWhenUsed/>
    <w:rsid w:val="004357F8"/>
    <w:pPr>
      <w:tabs>
        <w:tab w:val="center" w:pos="4844"/>
        <w:tab w:val="right" w:pos="9689"/>
      </w:tabs>
    </w:pPr>
  </w:style>
  <w:style w:type="character" w:customStyle="1" w:styleId="HeaderChar">
    <w:name w:val="Header Char"/>
    <w:basedOn w:val="DefaultParagraphFont"/>
    <w:link w:val="Header"/>
    <w:rsid w:val="004357F8"/>
    <w:rPr>
      <w:rFonts w:ascii="Calibri" w:eastAsia="Calibri" w:hAnsi="Calibri" w:cs="Times New Roman"/>
    </w:rPr>
  </w:style>
  <w:style w:type="paragraph" w:styleId="Footer">
    <w:name w:val="footer"/>
    <w:basedOn w:val="Normal"/>
    <w:link w:val="FooterChar"/>
    <w:unhideWhenUsed/>
    <w:rsid w:val="004357F8"/>
    <w:pPr>
      <w:tabs>
        <w:tab w:val="center" w:pos="4844"/>
        <w:tab w:val="right" w:pos="9689"/>
      </w:tabs>
    </w:pPr>
  </w:style>
  <w:style w:type="character" w:customStyle="1" w:styleId="FooterChar">
    <w:name w:val="Footer Char"/>
    <w:basedOn w:val="DefaultParagraphFont"/>
    <w:link w:val="Footer"/>
    <w:rsid w:val="004357F8"/>
    <w:rPr>
      <w:rFonts w:ascii="Calibri" w:eastAsia="Calibri" w:hAnsi="Calibri" w:cs="Times New Roman"/>
    </w:rPr>
  </w:style>
  <w:style w:type="character" w:styleId="IntenseEmphasis">
    <w:name w:val="Intense Emphasis"/>
    <w:basedOn w:val="DefaultParagraphFont"/>
    <w:qFormat/>
    <w:rsid w:val="004357F8"/>
    <w:rPr>
      <w:b/>
      <w:bCs/>
      <w:i/>
      <w:iCs/>
      <w:color w:val="4F81BD"/>
    </w:rPr>
  </w:style>
  <w:style w:type="paragraph" w:styleId="Subtitle">
    <w:name w:val="Subtitle"/>
    <w:basedOn w:val="Normal"/>
    <w:next w:val="Normal"/>
    <w:link w:val="SubtitleChar"/>
    <w:uiPriority w:val="11"/>
    <w:qFormat/>
    <w:rsid w:val="004357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4357F8"/>
    <w:rPr>
      <w:rFonts w:ascii="Cambria" w:eastAsia="Times New Roman" w:hAnsi="Cambria" w:cs="Times New Roman"/>
      <w:sz w:val="24"/>
      <w:szCs w:val="24"/>
    </w:rPr>
  </w:style>
  <w:style w:type="character" w:styleId="Strong">
    <w:name w:val="Strong"/>
    <w:basedOn w:val="DefaultParagraphFont"/>
    <w:qFormat/>
    <w:rsid w:val="004357F8"/>
    <w:rPr>
      <w:b/>
      <w:bCs/>
    </w:rPr>
  </w:style>
  <w:style w:type="paragraph" w:styleId="DocumentMap">
    <w:name w:val="Document Map"/>
    <w:basedOn w:val="Normal"/>
    <w:link w:val="DocumentMapChar"/>
    <w:semiHidden/>
    <w:unhideWhenUsed/>
    <w:rsid w:val="004357F8"/>
    <w:rPr>
      <w:rFonts w:ascii="Tahoma" w:hAnsi="Tahoma" w:cs="Tahoma"/>
      <w:sz w:val="16"/>
      <w:szCs w:val="16"/>
    </w:rPr>
  </w:style>
  <w:style w:type="character" w:customStyle="1" w:styleId="DocumentMapChar">
    <w:name w:val="Document Map Char"/>
    <w:basedOn w:val="DefaultParagraphFont"/>
    <w:link w:val="DocumentMap"/>
    <w:semiHidden/>
    <w:rsid w:val="004357F8"/>
    <w:rPr>
      <w:rFonts w:ascii="Tahoma" w:eastAsia="Calibri" w:hAnsi="Tahoma" w:cs="Tahoma"/>
      <w:sz w:val="16"/>
      <w:szCs w:val="16"/>
    </w:rPr>
  </w:style>
  <w:style w:type="paragraph" w:styleId="Caption">
    <w:name w:val="caption"/>
    <w:basedOn w:val="Normal"/>
    <w:next w:val="Normal"/>
    <w:qFormat/>
    <w:rsid w:val="004357F8"/>
    <w:pPr>
      <w:keepNext/>
      <w:tabs>
        <w:tab w:val="left" w:pos="1588"/>
      </w:tabs>
      <w:spacing w:before="240" w:after="20" w:line="240" w:lineRule="auto"/>
      <w:ind w:left="1588" w:hanging="1588"/>
    </w:pPr>
    <w:rPr>
      <w:rFonts w:ascii="Sylfaen" w:hAnsi="Sylfaen"/>
      <w:b/>
      <w:bCs/>
      <w:color w:val="4F81BD"/>
      <w:sz w:val="18"/>
      <w:szCs w:val="18"/>
      <w:lang w:val="ka-GE"/>
    </w:rPr>
  </w:style>
  <w:style w:type="paragraph" w:customStyle="1" w:styleId="mySource">
    <w:name w:val="mySource"/>
    <w:basedOn w:val="BodyText"/>
    <w:qFormat/>
    <w:rsid w:val="004357F8"/>
    <w:pPr>
      <w:spacing w:after="240" w:line="240" w:lineRule="auto"/>
      <w:ind w:left="1440" w:hanging="720"/>
      <w:jc w:val="both"/>
    </w:pPr>
    <w:rPr>
      <w:rFonts w:ascii="Sylfaen" w:hAnsi="Sylfaen"/>
      <w:i/>
      <w:kern w:val="20"/>
      <w:sz w:val="18"/>
      <w:lang w:val="ka-GE"/>
    </w:rPr>
  </w:style>
  <w:style w:type="paragraph" w:styleId="BodyText">
    <w:name w:val="Body Text"/>
    <w:basedOn w:val="Normal"/>
    <w:link w:val="BodyTextChar"/>
    <w:unhideWhenUsed/>
    <w:rsid w:val="004357F8"/>
    <w:pPr>
      <w:spacing w:after="120"/>
    </w:pPr>
  </w:style>
  <w:style w:type="character" w:customStyle="1" w:styleId="BodyTextChar">
    <w:name w:val="Body Text Char"/>
    <w:basedOn w:val="DefaultParagraphFont"/>
    <w:link w:val="BodyText"/>
    <w:rsid w:val="004357F8"/>
    <w:rPr>
      <w:rFonts w:ascii="Calibri" w:eastAsia="Calibri" w:hAnsi="Calibri" w:cs="Times New Roman"/>
    </w:rPr>
  </w:style>
  <w:style w:type="paragraph" w:customStyle="1" w:styleId="BodyTextT">
    <w:name w:val="Body Text T"/>
    <w:basedOn w:val="BodyText"/>
    <w:qFormat/>
    <w:rsid w:val="004357F8"/>
    <w:pPr>
      <w:spacing w:before="20" w:after="40" w:line="240" w:lineRule="auto"/>
      <w:jc w:val="both"/>
    </w:pPr>
    <w:rPr>
      <w:rFonts w:ascii="Sylfaen" w:hAnsi="Sylfaen"/>
      <w:kern w:val="20"/>
      <w:sz w:val="18"/>
      <w:lang w:val="ka-GE"/>
    </w:rPr>
  </w:style>
  <w:style w:type="paragraph" w:styleId="FootnoteText">
    <w:name w:val="footnote text"/>
    <w:aliases w:val="Footnotes,fn,Footnote ak,fn Char,footnote text Char,Footnote ak Char,ft,fn cafc,Footnotes Char Char,Footnote Text Char Char,fn Char Char,footnote text Char Char Char Ch,single space,footnote text,FOOTNOTES,WB-Fußnotentext,Footnote,ADB"/>
    <w:basedOn w:val="Normal"/>
    <w:link w:val="FootnoteTextChar"/>
    <w:uiPriority w:val="99"/>
    <w:unhideWhenUsed/>
    <w:qFormat/>
    <w:rsid w:val="004357F8"/>
    <w:pPr>
      <w:tabs>
        <w:tab w:val="left" w:pos="170"/>
      </w:tabs>
      <w:spacing w:after="0" w:line="240" w:lineRule="auto"/>
      <w:ind w:left="170" w:hanging="170"/>
    </w:pPr>
    <w:rPr>
      <w:rFonts w:ascii="Sylfaen" w:hAnsi="Sylfaen"/>
      <w:sz w:val="18"/>
      <w:szCs w:val="20"/>
      <w:lang w:val="ka-GE"/>
    </w:rPr>
  </w:style>
  <w:style w:type="character" w:customStyle="1" w:styleId="FootnoteTextChar">
    <w:name w:val="Footnote Text Char"/>
    <w:aliases w:val="Footnotes Char,fn Char1,Footnote ak Char1,fn Char Char1,footnote text Char Char,Footnote ak Char Char,ft Char,fn cafc Char,Footnotes Char Char Char,Footnote Text Char Char Char,fn Char Char Char,footnote text Char Char Char Ch Char"/>
    <w:basedOn w:val="DefaultParagraphFont"/>
    <w:link w:val="FootnoteText"/>
    <w:uiPriority w:val="99"/>
    <w:rsid w:val="004357F8"/>
    <w:rPr>
      <w:rFonts w:ascii="Sylfaen" w:eastAsia="Calibri" w:hAnsi="Sylfaen" w:cs="Times New Roman"/>
      <w:sz w:val="18"/>
      <w:szCs w:val="20"/>
      <w:lang w:val="ka-GE"/>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4357F8"/>
    <w:rPr>
      <w:vertAlign w:val="superscript"/>
    </w:rPr>
  </w:style>
  <w:style w:type="paragraph" w:customStyle="1" w:styleId="ListBulletT">
    <w:name w:val="List Bullet T"/>
    <w:basedOn w:val="BodyTextT"/>
    <w:qFormat/>
    <w:rsid w:val="004357F8"/>
    <w:pPr>
      <w:numPr>
        <w:numId w:val="2"/>
      </w:numPr>
      <w:ind w:left="170" w:hanging="170"/>
    </w:pPr>
  </w:style>
  <w:style w:type="paragraph" w:customStyle="1" w:styleId="Normal0">
    <w:name w:val="[Normal]"/>
    <w:rsid w:val="004357F8"/>
    <w:pPr>
      <w:autoSpaceDE w:val="0"/>
      <w:autoSpaceDN w:val="0"/>
      <w:adjustRightInd w:val="0"/>
      <w:spacing w:after="0" w:line="240" w:lineRule="auto"/>
    </w:pPr>
    <w:rPr>
      <w:rFonts w:ascii="Arial" w:eastAsia="Calibri" w:hAnsi="Arial" w:cs="Arial"/>
      <w:sz w:val="24"/>
      <w:szCs w:val="24"/>
    </w:rPr>
  </w:style>
  <w:style w:type="paragraph" w:styleId="ListBullet">
    <w:name w:val="List Bullet"/>
    <w:basedOn w:val="Normal"/>
    <w:unhideWhenUsed/>
    <w:rsid w:val="004357F8"/>
    <w:pPr>
      <w:numPr>
        <w:numId w:val="3"/>
      </w:numPr>
      <w:spacing w:before="60" w:after="120" w:line="300" w:lineRule="exact"/>
      <w:jc w:val="both"/>
    </w:pPr>
    <w:rPr>
      <w:rFonts w:ascii="Sylfaen" w:hAnsi="Sylfaen" w:cs="Arial"/>
      <w:sz w:val="20"/>
      <w:lang w:val="ka-GE"/>
    </w:rPr>
  </w:style>
  <w:style w:type="paragraph" w:customStyle="1" w:styleId="myBox">
    <w:name w:val="myBox"/>
    <w:basedOn w:val="ListBullet"/>
    <w:qFormat/>
    <w:rsid w:val="004357F8"/>
    <w:pPr>
      <w:numPr>
        <w:numId w:val="4"/>
      </w:numPr>
      <w:spacing w:before="40" w:after="60" w:line="240" w:lineRule="auto"/>
    </w:pPr>
    <w:rPr>
      <w:b/>
      <w:color w:val="262626"/>
      <w:sz w:val="18"/>
      <w:szCs w:val="18"/>
    </w:rPr>
  </w:style>
  <w:style w:type="character" w:styleId="Hyperlink">
    <w:name w:val="Hyperlink"/>
    <w:basedOn w:val="DefaultParagraphFont"/>
    <w:unhideWhenUsed/>
    <w:rsid w:val="004357F8"/>
    <w:rPr>
      <w:color w:val="0000FF"/>
      <w:u w:val="single"/>
    </w:rPr>
  </w:style>
  <w:style w:type="paragraph" w:styleId="BodyTextIndent2">
    <w:name w:val="Body Text Indent 2"/>
    <w:basedOn w:val="Normal"/>
    <w:link w:val="BodyTextIndent2Char"/>
    <w:semiHidden/>
    <w:unhideWhenUsed/>
    <w:rsid w:val="004357F8"/>
    <w:pPr>
      <w:spacing w:after="120" w:line="480" w:lineRule="auto"/>
      <w:ind w:left="283"/>
    </w:pPr>
  </w:style>
  <w:style w:type="character" w:customStyle="1" w:styleId="BodyTextIndent2Char">
    <w:name w:val="Body Text Indent 2 Char"/>
    <w:basedOn w:val="DefaultParagraphFont"/>
    <w:link w:val="BodyTextIndent2"/>
    <w:semiHidden/>
    <w:rsid w:val="004357F8"/>
    <w:rPr>
      <w:rFonts w:ascii="Calibri" w:eastAsia="Calibri" w:hAnsi="Calibri" w:cs="Times New Roman"/>
    </w:rPr>
  </w:style>
  <w:style w:type="paragraph" w:customStyle="1" w:styleId="1Char">
    <w:name w:val="1 Char"/>
    <w:basedOn w:val="Heading2"/>
    <w:rsid w:val="004357F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paragraph" w:customStyle="1" w:styleId="CM35">
    <w:name w:val="CM35"/>
    <w:basedOn w:val="Normal"/>
    <w:next w:val="Normal"/>
    <w:rsid w:val="004357F8"/>
    <w:pPr>
      <w:widowControl w:val="0"/>
      <w:autoSpaceDE w:val="0"/>
      <w:autoSpaceDN w:val="0"/>
      <w:adjustRightInd w:val="0"/>
      <w:spacing w:after="115" w:line="240" w:lineRule="auto"/>
    </w:pPr>
    <w:rPr>
      <w:rFonts w:ascii="Times" w:eastAsia="Times New Roman" w:hAnsi="Times" w:cs="Times"/>
      <w:sz w:val="24"/>
      <w:szCs w:val="24"/>
      <w:lang w:val="ru-RU" w:eastAsia="ru-RU"/>
    </w:rPr>
  </w:style>
  <w:style w:type="paragraph" w:customStyle="1" w:styleId="CharCharCharChar">
    <w:name w:val="Char Char Char Char"/>
    <w:basedOn w:val="Heading2"/>
    <w:rsid w:val="004357F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paragraph" w:styleId="BodyTextIndent">
    <w:name w:val="Body Text Indent"/>
    <w:basedOn w:val="Normal"/>
    <w:link w:val="BodyTextIndentChar"/>
    <w:rsid w:val="004357F8"/>
    <w:pPr>
      <w:spacing w:after="120"/>
      <w:ind w:left="283"/>
    </w:pPr>
  </w:style>
  <w:style w:type="character" w:customStyle="1" w:styleId="BodyTextIndentChar">
    <w:name w:val="Body Text Indent Char"/>
    <w:basedOn w:val="DefaultParagraphFont"/>
    <w:link w:val="BodyTextIndent"/>
    <w:rsid w:val="004357F8"/>
    <w:rPr>
      <w:rFonts w:ascii="Calibri" w:eastAsia="Calibri" w:hAnsi="Calibri" w:cs="Times New Roman"/>
    </w:rPr>
  </w:style>
  <w:style w:type="table" w:styleId="TableGrid">
    <w:name w:val="Table Grid"/>
    <w:basedOn w:val="TableNormal"/>
    <w:rsid w:val="00435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Heading2"/>
    <w:rsid w:val="004357F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character" w:styleId="PageNumber">
    <w:name w:val="page number"/>
    <w:basedOn w:val="DefaultParagraphFont"/>
    <w:rsid w:val="004357F8"/>
  </w:style>
  <w:style w:type="character" w:styleId="CommentReference">
    <w:name w:val="annotation reference"/>
    <w:basedOn w:val="DefaultParagraphFont"/>
    <w:uiPriority w:val="99"/>
    <w:semiHidden/>
    <w:unhideWhenUsed/>
    <w:rsid w:val="00030D7E"/>
    <w:rPr>
      <w:sz w:val="16"/>
      <w:szCs w:val="16"/>
    </w:rPr>
  </w:style>
  <w:style w:type="paragraph" w:styleId="CommentText">
    <w:name w:val="annotation text"/>
    <w:basedOn w:val="Normal"/>
    <w:link w:val="CommentTextChar"/>
    <w:uiPriority w:val="99"/>
    <w:semiHidden/>
    <w:unhideWhenUsed/>
    <w:rsid w:val="00030D7E"/>
    <w:pPr>
      <w:spacing w:line="240" w:lineRule="auto"/>
    </w:pPr>
    <w:rPr>
      <w:sz w:val="20"/>
      <w:szCs w:val="20"/>
    </w:rPr>
  </w:style>
  <w:style w:type="character" w:customStyle="1" w:styleId="CommentTextChar">
    <w:name w:val="Comment Text Char"/>
    <w:basedOn w:val="DefaultParagraphFont"/>
    <w:link w:val="CommentText"/>
    <w:uiPriority w:val="99"/>
    <w:semiHidden/>
    <w:rsid w:val="00030D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0D7E"/>
    <w:rPr>
      <w:b/>
      <w:bCs/>
    </w:rPr>
  </w:style>
  <w:style w:type="character" w:customStyle="1" w:styleId="CommentSubjectChar">
    <w:name w:val="Comment Subject Char"/>
    <w:basedOn w:val="CommentTextChar"/>
    <w:link w:val="CommentSubject"/>
    <w:uiPriority w:val="99"/>
    <w:semiHidden/>
    <w:rsid w:val="00030D7E"/>
    <w:rPr>
      <w:rFonts w:ascii="Calibri" w:eastAsia="Calibri" w:hAnsi="Calibri" w:cs="Times New Roman"/>
      <w:b/>
      <w:bCs/>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252CE"/>
    <w:pPr>
      <w:ind w:left="720"/>
      <w:contextualSpacing/>
    </w:pPr>
  </w:style>
  <w:style w:type="paragraph" w:styleId="NormalWeb">
    <w:name w:val="Normal (Web)"/>
    <w:basedOn w:val="Normal"/>
    <w:uiPriority w:val="99"/>
    <w:unhideWhenUsed/>
    <w:rsid w:val="00466CB4"/>
    <w:pPr>
      <w:spacing w:before="100" w:beforeAutospacing="1" w:after="100" w:afterAutospacing="1" w:line="240" w:lineRule="auto"/>
    </w:pPr>
    <w:rPr>
      <w:rFonts w:ascii="Times New Roman" w:eastAsia="Times New Roman" w:hAnsi="Times New Roman"/>
      <w:sz w:val="24"/>
      <w:szCs w:val="24"/>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B2340D"/>
    <w:pPr>
      <w:spacing w:after="160" w:line="240" w:lineRule="exact"/>
    </w:pPr>
    <w:rPr>
      <w:rFonts w:asciiTheme="minorHAnsi" w:eastAsiaTheme="minorHAnsi" w:hAnsiTheme="minorHAnsi" w:cstheme="minorBidi"/>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6675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349">
      <w:bodyDiv w:val="1"/>
      <w:marLeft w:val="0"/>
      <w:marRight w:val="0"/>
      <w:marTop w:val="0"/>
      <w:marBottom w:val="0"/>
      <w:divBdr>
        <w:top w:val="none" w:sz="0" w:space="0" w:color="auto"/>
        <w:left w:val="none" w:sz="0" w:space="0" w:color="auto"/>
        <w:bottom w:val="none" w:sz="0" w:space="0" w:color="auto"/>
        <w:right w:val="none" w:sz="0" w:space="0" w:color="auto"/>
      </w:divBdr>
    </w:div>
    <w:div w:id="26176375">
      <w:bodyDiv w:val="1"/>
      <w:marLeft w:val="0"/>
      <w:marRight w:val="0"/>
      <w:marTop w:val="0"/>
      <w:marBottom w:val="0"/>
      <w:divBdr>
        <w:top w:val="none" w:sz="0" w:space="0" w:color="auto"/>
        <w:left w:val="none" w:sz="0" w:space="0" w:color="auto"/>
        <w:bottom w:val="none" w:sz="0" w:space="0" w:color="auto"/>
        <w:right w:val="none" w:sz="0" w:space="0" w:color="auto"/>
      </w:divBdr>
    </w:div>
    <w:div w:id="62945991">
      <w:bodyDiv w:val="1"/>
      <w:marLeft w:val="0"/>
      <w:marRight w:val="0"/>
      <w:marTop w:val="0"/>
      <w:marBottom w:val="0"/>
      <w:divBdr>
        <w:top w:val="none" w:sz="0" w:space="0" w:color="auto"/>
        <w:left w:val="none" w:sz="0" w:space="0" w:color="auto"/>
        <w:bottom w:val="none" w:sz="0" w:space="0" w:color="auto"/>
        <w:right w:val="none" w:sz="0" w:space="0" w:color="auto"/>
      </w:divBdr>
    </w:div>
    <w:div w:id="72438392">
      <w:bodyDiv w:val="1"/>
      <w:marLeft w:val="0"/>
      <w:marRight w:val="0"/>
      <w:marTop w:val="0"/>
      <w:marBottom w:val="0"/>
      <w:divBdr>
        <w:top w:val="none" w:sz="0" w:space="0" w:color="auto"/>
        <w:left w:val="none" w:sz="0" w:space="0" w:color="auto"/>
        <w:bottom w:val="none" w:sz="0" w:space="0" w:color="auto"/>
        <w:right w:val="none" w:sz="0" w:space="0" w:color="auto"/>
      </w:divBdr>
    </w:div>
    <w:div w:id="76875893">
      <w:bodyDiv w:val="1"/>
      <w:marLeft w:val="0"/>
      <w:marRight w:val="0"/>
      <w:marTop w:val="0"/>
      <w:marBottom w:val="0"/>
      <w:divBdr>
        <w:top w:val="none" w:sz="0" w:space="0" w:color="auto"/>
        <w:left w:val="none" w:sz="0" w:space="0" w:color="auto"/>
        <w:bottom w:val="none" w:sz="0" w:space="0" w:color="auto"/>
        <w:right w:val="none" w:sz="0" w:space="0" w:color="auto"/>
      </w:divBdr>
    </w:div>
    <w:div w:id="94251536">
      <w:bodyDiv w:val="1"/>
      <w:marLeft w:val="0"/>
      <w:marRight w:val="0"/>
      <w:marTop w:val="0"/>
      <w:marBottom w:val="0"/>
      <w:divBdr>
        <w:top w:val="none" w:sz="0" w:space="0" w:color="auto"/>
        <w:left w:val="none" w:sz="0" w:space="0" w:color="auto"/>
        <w:bottom w:val="none" w:sz="0" w:space="0" w:color="auto"/>
        <w:right w:val="none" w:sz="0" w:space="0" w:color="auto"/>
      </w:divBdr>
      <w:divsChild>
        <w:div w:id="1111314254">
          <w:marLeft w:val="432"/>
          <w:marRight w:val="0"/>
          <w:marTop w:val="86"/>
          <w:marBottom w:val="0"/>
          <w:divBdr>
            <w:top w:val="none" w:sz="0" w:space="0" w:color="auto"/>
            <w:left w:val="none" w:sz="0" w:space="0" w:color="auto"/>
            <w:bottom w:val="none" w:sz="0" w:space="0" w:color="auto"/>
            <w:right w:val="none" w:sz="0" w:space="0" w:color="auto"/>
          </w:divBdr>
        </w:div>
      </w:divsChild>
    </w:div>
    <w:div w:id="130442670">
      <w:bodyDiv w:val="1"/>
      <w:marLeft w:val="0"/>
      <w:marRight w:val="0"/>
      <w:marTop w:val="0"/>
      <w:marBottom w:val="0"/>
      <w:divBdr>
        <w:top w:val="none" w:sz="0" w:space="0" w:color="auto"/>
        <w:left w:val="none" w:sz="0" w:space="0" w:color="auto"/>
        <w:bottom w:val="none" w:sz="0" w:space="0" w:color="auto"/>
        <w:right w:val="none" w:sz="0" w:space="0" w:color="auto"/>
      </w:divBdr>
      <w:divsChild>
        <w:div w:id="1872913375">
          <w:marLeft w:val="547"/>
          <w:marRight w:val="0"/>
          <w:marTop w:val="0"/>
          <w:marBottom w:val="0"/>
          <w:divBdr>
            <w:top w:val="none" w:sz="0" w:space="0" w:color="auto"/>
            <w:left w:val="none" w:sz="0" w:space="0" w:color="auto"/>
            <w:bottom w:val="none" w:sz="0" w:space="0" w:color="auto"/>
            <w:right w:val="none" w:sz="0" w:space="0" w:color="auto"/>
          </w:divBdr>
        </w:div>
      </w:divsChild>
    </w:div>
    <w:div w:id="189034961">
      <w:bodyDiv w:val="1"/>
      <w:marLeft w:val="0"/>
      <w:marRight w:val="0"/>
      <w:marTop w:val="0"/>
      <w:marBottom w:val="0"/>
      <w:divBdr>
        <w:top w:val="none" w:sz="0" w:space="0" w:color="auto"/>
        <w:left w:val="none" w:sz="0" w:space="0" w:color="auto"/>
        <w:bottom w:val="none" w:sz="0" w:space="0" w:color="auto"/>
        <w:right w:val="none" w:sz="0" w:space="0" w:color="auto"/>
      </w:divBdr>
      <w:divsChild>
        <w:div w:id="9188417">
          <w:marLeft w:val="547"/>
          <w:marRight w:val="0"/>
          <w:marTop w:val="77"/>
          <w:marBottom w:val="0"/>
          <w:divBdr>
            <w:top w:val="none" w:sz="0" w:space="0" w:color="auto"/>
            <w:left w:val="none" w:sz="0" w:space="0" w:color="auto"/>
            <w:bottom w:val="none" w:sz="0" w:space="0" w:color="auto"/>
            <w:right w:val="none" w:sz="0" w:space="0" w:color="auto"/>
          </w:divBdr>
        </w:div>
        <w:div w:id="831456494">
          <w:marLeft w:val="547"/>
          <w:marRight w:val="0"/>
          <w:marTop w:val="77"/>
          <w:marBottom w:val="0"/>
          <w:divBdr>
            <w:top w:val="none" w:sz="0" w:space="0" w:color="auto"/>
            <w:left w:val="none" w:sz="0" w:space="0" w:color="auto"/>
            <w:bottom w:val="none" w:sz="0" w:space="0" w:color="auto"/>
            <w:right w:val="none" w:sz="0" w:space="0" w:color="auto"/>
          </w:divBdr>
        </w:div>
        <w:div w:id="771437025">
          <w:marLeft w:val="547"/>
          <w:marRight w:val="0"/>
          <w:marTop w:val="77"/>
          <w:marBottom w:val="0"/>
          <w:divBdr>
            <w:top w:val="none" w:sz="0" w:space="0" w:color="auto"/>
            <w:left w:val="none" w:sz="0" w:space="0" w:color="auto"/>
            <w:bottom w:val="none" w:sz="0" w:space="0" w:color="auto"/>
            <w:right w:val="none" w:sz="0" w:space="0" w:color="auto"/>
          </w:divBdr>
        </w:div>
      </w:divsChild>
    </w:div>
    <w:div w:id="203489925">
      <w:bodyDiv w:val="1"/>
      <w:marLeft w:val="0"/>
      <w:marRight w:val="0"/>
      <w:marTop w:val="0"/>
      <w:marBottom w:val="0"/>
      <w:divBdr>
        <w:top w:val="none" w:sz="0" w:space="0" w:color="auto"/>
        <w:left w:val="none" w:sz="0" w:space="0" w:color="auto"/>
        <w:bottom w:val="none" w:sz="0" w:space="0" w:color="auto"/>
        <w:right w:val="none" w:sz="0" w:space="0" w:color="auto"/>
      </w:divBdr>
    </w:div>
    <w:div w:id="224725932">
      <w:bodyDiv w:val="1"/>
      <w:marLeft w:val="0"/>
      <w:marRight w:val="0"/>
      <w:marTop w:val="0"/>
      <w:marBottom w:val="0"/>
      <w:divBdr>
        <w:top w:val="none" w:sz="0" w:space="0" w:color="auto"/>
        <w:left w:val="none" w:sz="0" w:space="0" w:color="auto"/>
        <w:bottom w:val="none" w:sz="0" w:space="0" w:color="auto"/>
        <w:right w:val="none" w:sz="0" w:space="0" w:color="auto"/>
      </w:divBdr>
      <w:divsChild>
        <w:div w:id="2103602844">
          <w:marLeft w:val="547"/>
          <w:marRight w:val="0"/>
          <w:marTop w:val="0"/>
          <w:marBottom w:val="0"/>
          <w:divBdr>
            <w:top w:val="none" w:sz="0" w:space="0" w:color="auto"/>
            <w:left w:val="none" w:sz="0" w:space="0" w:color="auto"/>
            <w:bottom w:val="none" w:sz="0" w:space="0" w:color="auto"/>
            <w:right w:val="none" w:sz="0" w:space="0" w:color="auto"/>
          </w:divBdr>
        </w:div>
      </w:divsChild>
    </w:div>
    <w:div w:id="225259430">
      <w:bodyDiv w:val="1"/>
      <w:marLeft w:val="0"/>
      <w:marRight w:val="0"/>
      <w:marTop w:val="0"/>
      <w:marBottom w:val="0"/>
      <w:divBdr>
        <w:top w:val="none" w:sz="0" w:space="0" w:color="auto"/>
        <w:left w:val="none" w:sz="0" w:space="0" w:color="auto"/>
        <w:bottom w:val="none" w:sz="0" w:space="0" w:color="auto"/>
        <w:right w:val="none" w:sz="0" w:space="0" w:color="auto"/>
      </w:divBdr>
    </w:div>
    <w:div w:id="348991425">
      <w:bodyDiv w:val="1"/>
      <w:marLeft w:val="0"/>
      <w:marRight w:val="0"/>
      <w:marTop w:val="0"/>
      <w:marBottom w:val="0"/>
      <w:divBdr>
        <w:top w:val="none" w:sz="0" w:space="0" w:color="auto"/>
        <w:left w:val="none" w:sz="0" w:space="0" w:color="auto"/>
        <w:bottom w:val="none" w:sz="0" w:space="0" w:color="auto"/>
        <w:right w:val="none" w:sz="0" w:space="0" w:color="auto"/>
      </w:divBdr>
      <w:divsChild>
        <w:div w:id="351035052">
          <w:marLeft w:val="547"/>
          <w:marRight w:val="0"/>
          <w:marTop w:val="0"/>
          <w:marBottom w:val="0"/>
          <w:divBdr>
            <w:top w:val="none" w:sz="0" w:space="0" w:color="auto"/>
            <w:left w:val="none" w:sz="0" w:space="0" w:color="auto"/>
            <w:bottom w:val="none" w:sz="0" w:space="0" w:color="auto"/>
            <w:right w:val="none" w:sz="0" w:space="0" w:color="auto"/>
          </w:divBdr>
        </w:div>
      </w:divsChild>
    </w:div>
    <w:div w:id="391192778">
      <w:bodyDiv w:val="1"/>
      <w:marLeft w:val="0"/>
      <w:marRight w:val="0"/>
      <w:marTop w:val="0"/>
      <w:marBottom w:val="0"/>
      <w:divBdr>
        <w:top w:val="none" w:sz="0" w:space="0" w:color="auto"/>
        <w:left w:val="none" w:sz="0" w:space="0" w:color="auto"/>
        <w:bottom w:val="none" w:sz="0" w:space="0" w:color="auto"/>
        <w:right w:val="none" w:sz="0" w:space="0" w:color="auto"/>
      </w:divBdr>
      <w:divsChild>
        <w:div w:id="485900909">
          <w:marLeft w:val="432"/>
          <w:marRight w:val="0"/>
          <w:marTop w:val="67"/>
          <w:marBottom w:val="0"/>
          <w:divBdr>
            <w:top w:val="none" w:sz="0" w:space="0" w:color="auto"/>
            <w:left w:val="none" w:sz="0" w:space="0" w:color="auto"/>
            <w:bottom w:val="none" w:sz="0" w:space="0" w:color="auto"/>
            <w:right w:val="none" w:sz="0" w:space="0" w:color="auto"/>
          </w:divBdr>
        </w:div>
        <w:div w:id="1023478267">
          <w:marLeft w:val="432"/>
          <w:marRight w:val="0"/>
          <w:marTop w:val="67"/>
          <w:marBottom w:val="0"/>
          <w:divBdr>
            <w:top w:val="none" w:sz="0" w:space="0" w:color="auto"/>
            <w:left w:val="none" w:sz="0" w:space="0" w:color="auto"/>
            <w:bottom w:val="none" w:sz="0" w:space="0" w:color="auto"/>
            <w:right w:val="none" w:sz="0" w:space="0" w:color="auto"/>
          </w:divBdr>
        </w:div>
        <w:div w:id="1023021790">
          <w:marLeft w:val="432"/>
          <w:marRight w:val="0"/>
          <w:marTop w:val="67"/>
          <w:marBottom w:val="0"/>
          <w:divBdr>
            <w:top w:val="none" w:sz="0" w:space="0" w:color="auto"/>
            <w:left w:val="none" w:sz="0" w:space="0" w:color="auto"/>
            <w:bottom w:val="none" w:sz="0" w:space="0" w:color="auto"/>
            <w:right w:val="none" w:sz="0" w:space="0" w:color="auto"/>
          </w:divBdr>
        </w:div>
        <w:div w:id="432672226">
          <w:marLeft w:val="432"/>
          <w:marRight w:val="0"/>
          <w:marTop w:val="67"/>
          <w:marBottom w:val="0"/>
          <w:divBdr>
            <w:top w:val="none" w:sz="0" w:space="0" w:color="auto"/>
            <w:left w:val="none" w:sz="0" w:space="0" w:color="auto"/>
            <w:bottom w:val="none" w:sz="0" w:space="0" w:color="auto"/>
            <w:right w:val="none" w:sz="0" w:space="0" w:color="auto"/>
          </w:divBdr>
        </w:div>
      </w:divsChild>
    </w:div>
    <w:div w:id="434324933">
      <w:bodyDiv w:val="1"/>
      <w:marLeft w:val="0"/>
      <w:marRight w:val="0"/>
      <w:marTop w:val="0"/>
      <w:marBottom w:val="0"/>
      <w:divBdr>
        <w:top w:val="none" w:sz="0" w:space="0" w:color="auto"/>
        <w:left w:val="none" w:sz="0" w:space="0" w:color="auto"/>
        <w:bottom w:val="none" w:sz="0" w:space="0" w:color="auto"/>
        <w:right w:val="none" w:sz="0" w:space="0" w:color="auto"/>
      </w:divBdr>
    </w:div>
    <w:div w:id="467357055">
      <w:bodyDiv w:val="1"/>
      <w:marLeft w:val="0"/>
      <w:marRight w:val="0"/>
      <w:marTop w:val="0"/>
      <w:marBottom w:val="0"/>
      <w:divBdr>
        <w:top w:val="none" w:sz="0" w:space="0" w:color="auto"/>
        <w:left w:val="none" w:sz="0" w:space="0" w:color="auto"/>
        <w:bottom w:val="none" w:sz="0" w:space="0" w:color="auto"/>
        <w:right w:val="none" w:sz="0" w:space="0" w:color="auto"/>
      </w:divBdr>
    </w:div>
    <w:div w:id="595747939">
      <w:bodyDiv w:val="1"/>
      <w:marLeft w:val="0"/>
      <w:marRight w:val="0"/>
      <w:marTop w:val="0"/>
      <w:marBottom w:val="0"/>
      <w:divBdr>
        <w:top w:val="none" w:sz="0" w:space="0" w:color="auto"/>
        <w:left w:val="none" w:sz="0" w:space="0" w:color="auto"/>
        <w:bottom w:val="none" w:sz="0" w:space="0" w:color="auto"/>
        <w:right w:val="none" w:sz="0" w:space="0" w:color="auto"/>
      </w:divBdr>
    </w:div>
    <w:div w:id="602734824">
      <w:bodyDiv w:val="1"/>
      <w:marLeft w:val="0"/>
      <w:marRight w:val="0"/>
      <w:marTop w:val="0"/>
      <w:marBottom w:val="0"/>
      <w:divBdr>
        <w:top w:val="none" w:sz="0" w:space="0" w:color="auto"/>
        <w:left w:val="none" w:sz="0" w:space="0" w:color="auto"/>
        <w:bottom w:val="none" w:sz="0" w:space="0" w:color="auto"/>
        <w:right w:val="none" w:sz="0" w:space="0" w:color="auto"/>
      </w:divBdr>
    </w:div>
    <w:div w:id="617106109">
      <w:bodyDiv w:val="1"/>
      <w:marLeft w:val="0"/>
      <w:marRight w:val="0"/>
      <w:marTop w:val="0"/>
      <w:marBottom w:val="0"/>
      <w:divBdr>
        <w:top w:val="none" w:sz="0" w:space="0" w:color="auto"/>
        <w:left w:val="none" w:sz="0" w:space="0" w:color="auto"/>
        <w:bottom w:val="none" w:sz="0" w:space="0" w:color="auto"/>
        <w:right w:val="none" w:sz="0" w:space="0" w:color="auto"/>
      </w:divBdr>
    </w:div>
    <w:div w:id="625433641">
      <w:bodyDiv w:val="1"/>
      <w:marLeft w:val="0"/>
      <w:marRight w:val="0"/>
      <w:marTop w:val="0"/>
      <w:marBottom w:val="0"/>
      <w:divBdr>
        <w:top w:val="none" w:sz="0" w:space="0" w:color="auto"/>
        <w:left w:val="none" w:sz="0" w:space="0" w:color="auto"/>
        <w:bottom w:val="none" w:sz="0" w:space="0" w:color="auto"/>
        <w:right w:val="none" w:sz="0" w:space="0" w:color="auto"/>
      </w:divBdr>
      <w:divsChild>
        <w:div w:id="332490605">
          <w:marLeft w:val="576"/>
          <w:marRight w:val="0"/>
          <w:marTop w:val="120"/>
          <w:marBottom w:val="120"/>
          <w:divBdr>
            <w:top w:val="none" w:sz="0" w:space="0" w:color="auto"/>
            <w:left w:val="none" w:sz="0" w:space="0" w:color="auto"/>
            <w:bottom w:val="none" w:sz="0" w:space="0" w:color="auto"/>
            <w:right w:val="none" w:sz="0" w:space="0" w:color="auto"/>
          </w:divBdr>
        </w:div>
        <w:div w:id="215744516">
          <w:marLeft w:val="576"/>
          <w:marRight w:val="0"/>
          <w:marTop w:val="120"/>
          <w:marBottom w:val="120"/>
          <w:divBdr>
            <w:top w:val="none" w:sz="0" w:space="0" w:color="auto"/>
            <w:left w:val="none" w:sz="0" w:space="0" w:color="auto"/>
            <w:bottom w:val="none" w:sz="0" w:space="0" w:color="auto"/>
            <w:right w:val="none" w:sz="0" w:space="0" w:color="auto"/>
          </w:divBdr>
        </w:div>
      </w:divsChild>
    </w:div>
    <w:div w:id="650016876">
      <w:bodyDiv w:val="1"/>
      <w:marLeft w:val="0"/>
      <w:marRight w:val="0"/>
      <w:marTop w:val="0"/>
      <w:marBottom w:val="0"/>
      <w:divBdr>
        <w:top w:val="none" w:sz="0" w:space="0" w:color="auto"/>
        <w:left w:val="none" w:sz="0" w:space="0" w:color="auto"/>
        <w:bottom w:val="none" w:sz="0" w:space="0" w:color="auto"/>
        <w:right w:val="none" w:sz="0" w:space="0" w:color="auto"/>
      </w:divBdr>
    </w:div>
    <w:div w:id="658461333">
      <w:bodyDiv w:val="1"/>
      <w:marLeft w:val="0"/>
      <w:marRight w:val="0"/>
      <w:marTop w:val="0"/>
      <w:marBottom w:val="0"/>
      <w:divBdr>
        <w:top w:val="none" w:sz="0" w:space="0" w:color="auto"/>
        <w:left w:val="none" w:sz="0" w:space="0" w:color="auto"/>
        <w:bottom w:val="none" w:sz="0" w:space="0" w:color="auto"/>
        <w:right w:val="none" w:sz="0" w:space="0" w:color="auto"/>
      </w:divBdr>
    </w:div>
    <w:div w:id="669332424">
      <w:bodyDiv w:val="1"/>
      <w:marLeft w:val="0"/>
      <w:marRight w:val="0"/>
      <w:marTop w:val="0"/>
      <w:marBottom w:val="0"/>
      <w:divBdr>
        <w:top w:val="none" w:sz="0" w:space="0" w:color="auto"/>
        <w:left w:val="none" w:sz="0" w:space="0" w:color="auto"/>
        <w:bottom w:val="none" w:sz="0" w:space="0" w:color="auto"/>
        <w:right w:val="none" w:sz="0" w:space="0" w:color="auto"/>
      </w:divBdr>
    </w:div>
    <w:div w:id="786237788">
      <w:bodyDiv w:val="1"/>
      <w:marLeft w:val="0"/>
      <w:marRight w:val="0"/>
      <w:marTop w:val="0"/>
      <w:marBottom w:val="0"/>
      <w:divBdr>
        <w:top w:val="none" w:sz="0" w:space="0" w:color="auto"/>
        <w:left w:val="none" w:sz="0" w:space="0" w:color="auto"/>
        <w:bottom w:val="none" w:sz="0" w:space="0" w:color="auto"/>
        <w:right w:val="none" w:sz="0" w:space="0" w:color="auto"/>
      </w:divBdr>
      <w:divsChild>
        <w:div w:id="1875850311">
          <w:marLeft w:val="432"/>
          <w:marRight w:val="0"/>
          <w:marTop w:val="96"/>
          <w:marBottom w:val="0"/>
          <w:divBdr>
            <w:top w:val="none" w:sz="0" w:space="0" w:color="auto"/>
            <w:left w:val="none" w:sz="0" w:space="0" w:color="auto"/>
            <w:bottom w:val="none" w:sz="0" w:space="0" w:color="auto"/>
            <w:right w:val="none" w:sz="0" w:space="0" w:color="auto"/>
          </w:divBdr>
        </w:div>
      </w:divsChild>
    </w:div>
    <w:div w:id="787744689">
      <w:bodyDiv w:val="1"/>
      <w:marLeft w:val="0"/>
      <w:marRight w:val="0"/>
      <w:marTop w:val="0"/>
      <w:marBottom w:val="0"/>
      <w:divBdr>
        <w:top w:val="none" w:sz="0" w:space="0" w:color="auto"/>
        <w:left w:val="none" w:sz="0" w:space="0" w:color="auto"/>
        <w:bottom w:val="none" w:sz="0" w:space="0" w:color="auto"/>
        <w:right w:val="none" w:sz="0" w:space="0" w:color="auto"/>
      </w:divBdr>
    </w:div>
    <w:div w:id="895704083">
      <w:bodyDiv w:val="1"/>
      <w:marLeft w:val="0"/>
      <w:marRight w:val="0"/>
      <w:marTop w:val="0"/>
      <w:marBottom w:val="0"/>
      <w:divBdr>
        <w:top w:val="none" w:sz="0" w:space="0" w:color="auto"/>
        <w:left w:val="none" w:sz="0" w:space="0" w:color="auto"/>
        <w:bottom w:val="none" w:sz="0" w:space="0" w:color="auto"/>
        <w:right w:val="none" w:sz="0" w:space="0" w:color="auto"/>
      </w:divBdr>
    </w:div>
    <w:div w:id="950287241">
      <w:bodyDiv w:val="1"/>
      <w:marLeft w:val="0"/>
      <w:marRight w:val="0"/>
      <w:marTop w:val="0"/>
      <w:marBottom w:val="0"/>
      <w:divBdr>
        <w:top w:val="none" w:sz="0" w:space="0" w:color="auto"/>
        <w:left w:val="none" w:sz="0" w:space="0" w:color="auto"/>
        <w:bottom w:val="none" w:sz="0" w:space="0" w:color="auto"/>
        <w:right w:val="none" w:sz="0" w:space="0" w:color="auto"/>
      </w:divBdr>
      <w:divsChild>
        <w:div w:id="1075783339">
          <w:marLeft w:val="432"/>
          <w:marRight w:val="0"/>
          <w:marTop w:val="67"/>
          <w:marBottom w:val="0"/>
          <w:divBdr>
            <w:top w:val="none" w:sz="0" w:space="0" w:color="auto"/>
            <w:left w:val="none" w:sz="0" w:space="0" w:color="auto"/>
            <w:bottom w:val="none" w:sz="0" w:space="0" w:color="auto"/>
            <w:right w:val="none" w:sz="0" w:space="0" w:color="auto"/>
          </w:divBdr>
        </w:div>
        <w:div w:id="787166146">
          <w:marLeft w:val="432"/>
          <w:marRight w:val="0"/>
          <w:marTop w:val="67"/>
          <w:marBottom w:val="0"/>
          <w:divBdr>
            <w:top w:val="none" w:sz="0" w:space="0" w:color="auto"/>
            <w:left w:val="none" w:sz="0" w:space="0" w:color="auto"/>
            <w:bottom w:val="none" w:sz="0" w:space="0" w:color="auto"/>
            <w:right w:val="none" w:sz="0" w:space="0" w:color="auto"/>
          </w:divBdr>
        </w:div>
        <w:div w:id="1206603325">
          <w:marLeft w:val="432"/>
          <w:marRight w:val="0"/>
          <w:marTop w:val="67"/>
          <w:marBottom w:val="0"/>
          <w:divBdr>
            <w:top w:val="none" w:sz="0" w:space="0" w:color="auto"/>
            <w:left w:val="none" w:sz="0" w:space="0" w:color="auto"/>
            <w:bottom w:val="none" w:sz="0" w:space="0" w:color="auto"/>
            <w:right w:val="none" w:sz="0" w:space="0" w:color="auto"/>
          </w:divBdr>
        </w:div>
        <w:div w:id="1011251114">
          <w:marLeft w:val="432"/>
          <w:marRight w:val="0"/>
          <w:marTop w:val="67"/>
          <w:marBottom w:val="0"/>
          <w:divBdr>
            <w:top w:val="none" w:sz="0" w:space="0" w:color="auto"/>
            <w:left w:val="none" w:sz="0" w:space="0" w:color="auto"/>
            <w:bottom w:val="none" w:sz="0" w:space="0" w:color="auto"/>
            <w:right w:val="none" w:sz="0" w:space="0" w:color="auto"/>
          </w:divBdr>
        </w:div>
        <w:div w:id="1623073665">
          <w:marLeft w:val="432"/>
          <w:marRight w:val="0"/>
          <w:marTop w:val="67"/>
          <w:marBottom w:val="0"/>
          <w:divBdr>
            <w:top w:val="none" w:sz="0" w:space="0" w:color="auto"/>
            <w:left w:val="none" w:sz="0" w:space="0" w:color="auto"/>
            <w:bottom w:val="none" w:sz="0" w:space="0" w:color="auto"/>
            <w:right w:val="none" w:sz="0" w:space="0" w:color="auto"/>
          </w:divBdr>
        </w:div>
        <w:div w:id="1056124147">
          <w:marLeft w:val="432"/>
          <w:marRight w:val="0"/>
          <w:marTop w:val="67"/>
          <w:marBottom w:val="0"/>
          <w:divBdr>
            <w:top w:val="none" w:sz="0" w:space="0" w:color="auto"/>
            <w:left w:val="none" w:sz="0" w:space="0" w:color="auto"/>
            <w:bottom w:val="none" w:sz="0" w:space="0" w:color="auto"/>
            <w:right w:val="none" w:sz="0" w:space="0" w:color="auto"/>
          </w:divBdr>
        </w:div>
        <w:div w:id="333798115">
          <w:marLeft w:val="432"/>
          <w:marRight w:val="0"/>
          <w:marTop w:val="67"/>
          <w:marBottom w:val="0"/>
          <w:divBdr>
            <w:top w:val="none" w:sz="0" w:space="0" w:color="auto"/>
            <w:left w:val="none" w:sz="0" w:space="0" w:color="auto"/>
            <w:bottom w:val="none" w:sz="0" w:space="0" w:color="auto"/>
            <w:right w:val="none" w:sz="0" w:space="0" w:color="auto"/>
          </w:divBdr>
        </w:div>
        <w:div w:id="470631955">
          <w:marLeft w:val="432"/>
          <w:marRight w:val="0"/>
          <w:marTop w:val="67"/>
          <w:marBottom w:val="0"/>
          <w:divBdr>
            <w:top w:val="none" w:sz="0" w:space="0" w:color="auto"/>
            <w:left w:val="none" w:sz="0" w:space="0" w:color="auto"/>
            <w:bottom w:val="none" w:sz="0" w:space="0" w:color="auto"/>
            <w:right w:val="none" w:sz="0" w:space="0" w:color="auto"/>
          </w:divBdr>
        </w:div>
        <w:div w:id="802384800">
          <w:marLeft w:val="432"/>
          <w:marRight w:val="0"/>
          <w:marTop w:val="67"/>
          <w:marBottom w:val="0"/>
          <w:divBdr>
            <w:top w:val="none" w:sz="0" w:space="0" w:color="auto"/>
            <w:left w:val="none" w:sz="0" w:space="0" w:color="auto"/>
            <w:bottom w:val="none" w:sz="0" w:space="0" w:color="auto"/>
            <w:right w:val="none" w:sz="0" w:space="0" w:color="auto"/>
          </w:divBdr>
        </w:div>
        <w:div w:id="1804928555">
          <w:marLeft w:val="432"/>
          <w:marRight w:val="0"/>
          <w:marTop w:val="67"/>
          <w:marBottom w:val="0"/>
          <w:divBdr>
            <w:top w:val="none" w:sz="0" w:space="0" w:color="auto"/>
            <w:left w:val="none" w:sz="0" w:space="0" w:color="auto"/>
            <w:bottom w:val="none" w:sz="0" w:space="0" w:color="auto"/>
            <w:right w:val="none" w:sz="0" w:space="0" w:color="auto"/>
          </w:divBdr>
        </w:div>
        <w:div w:id="1555503587">
          <w:marLeft w:val="432"/>
          <w:marRight w:val="0"/>
          <w:marTop w:val="67"/>
          <w:marBottom w:val="0"/>
          <w:divBdr>
            <w:top w:val="none" w:sz="0" w:space="0" w:color="auto"/>
            <w:left w:val="none" w:sz="0" w:space="0" w:color="auto"/>
            <w:bottom w:val="none" w:sz="0" w:space="0" w:color="auto"/>
            <w:right w:val="none" w:sz="0" w:space="0" w:color="auto"/>
          </w:divBdr>
        </w:div>
      </w:divsChild>
    </w:div>
    <w:div w:id="1081952688">
      <w:bodyDiv w:val="1"/>
      <w:marLeft w:val="0"/>
      <w:marRight w:val="0"/>
      <w:marTop w:val="0"/>
      <w:marBottom w:val="0"/>
      <w:divBdr>
        <w:top w:val="none" w:sz="0" w:space="0" w:color="auto"/>
        <w:left w:val="none" w:sz="0" w:space="0" w:color="auto"/>
        <w:bottom w:val="none" w:sz="0" w:space="0" w:color="auto"/>
        <w:right w:val="none" w:sz="0" w:space="0" w:color="auto"/>
      </w:divBdr>
    </w:div>
    <w:div w:id="1082526934">
      <w:bodyDiv w:val="1"/>
      <w:marLeft w:val="0"/>
      <w:marRight w:val="0"/>
      <w:marTop w:val="0"/>
      <w:marBottom w:val="0"/>
      <w:divBdr>
        <w:top w:val="none" w:sz="0" w:space="0" w:color="auto"/>
        <w:left w:val="none" w:sz="0" w:space="0" w:color="auto"/>
        <w:bottom w:val="none" w:sz="0" w:space="0" w:color="auto"/>
        <w:right w:val="none" w:sz="0" w:space="0" w:color="auto"/>
      </w:divBdr>
      <w:divsChild>
        <w:div w:id="2015105314">
          <w:marLeft w:val="547"/>
          <w:marRight w:val="0"/>
          <w:marTop w:val="0"/>
          <w:marBottom w:val="0"/>
          <w:divBdr>
            <w:top w:val="none" w:sz="0" w:space="0" w:color="auto"/>
            <w:left w:val="none" w:sz="0" w:space="0" w:color="auto"/>
            <w:bottom w:val="none" w:sz="0" w:space="0" w:color="auto"/>
            <w:right w:val="none" w:sz="0" w:space="0" w:color="auto"/>
          </w:divBdr>
        </w:div>
      </w:divsChild>
    </w:div>
    <w:div w:id="1124424133">
      <w:bodyDiv w:val="1"/>
      <w:marLeft w:val="0"/>
      <w:marRight w:val="0"/>
      <w:marTop w:val="0"/>
      <w:marBottom w:val="0"/>
      <w:divBdr>
        <w:top w:val="none" w:sz="0" w:space="0" w:color="auto"/>
        <w:left w:val="none" w:sz="0" w:space="0" w:color="auto"/>
        <w:bottom w:val="none" w:sz="0" w:space="0" w:color="auto"/>
        <w:right w:val="none" w:sz="0" w:space="0" w:color="auto"/>
      </w:divBdr>
    </w:div>
    <w:div w:id="1164474490">
      <w:bodyDiv w:val="1"/>
      <w:marLeft w:val="0"/>
      <w:marRight w:val="0"/>
      <w:marTop w:val="0"/>
      <w:marBottom w:val="0"/>
      <w:divBdr>
        <w:top w:val="none" w:sz="0" w:space="0" w:color="auto"/>
        <w:left w:val="none" w:sz="0" w:space="0" w:color="auto"/>
        <w:bottom w:val="none" w:sz="0" w:space="0" w:color="auto"/>
        <w:right w:val="none" w:sz="0" w:space="0" w:color="auto"/>
      </w:divBdr>
    </w:div>
    <w:div w:id="1187673743">
      <w:bodyDiv w:val="1"/>
      <w:marLeft w:val="0"/>
      <w:marRight w:val="0"/>
      <w:marTop w:val="0"/>
      <w:marBottom w:val="0"/>
      <w:divBdr>
        <w:top w:val="none" w:sz="0" w:space="0" w:color="auto"/>
        <w:left w:val="none" w:sz="0" w:space="0" w:color="auto"/>
        <w:bottom w:val="none" w:sz="0" w:space="0" w:color="auto"/>
        <w:right w:val="none" w:sz="0" w:space="0" w:color="auto"/>
      </w:divBdr>
    </w:div>
    <w:div w:id="1349334589">
      <w:bodyDiv w:val="1"/>
      <w:marLeft w:val="0"/>
      <w:marRight w:val="0"/>
      <w:marTop w:val="0"/>
      <w:marBottom w:val="0"/>
      <w:divBdr>
        <w:top w:val="none" w:sz="0" w:space="0" w:color="auto"/>
        <w:left w:val="none" w:sz="0" w:space="0" w:color="auto"/>
        <w:bottom w:val="none" w:sz="0" w:space="0" w:color="auto"/>
        <w:right w:val="none" w:sz="0" w:space="0" w:color="auto"/>
      </w:divBdr>
    </w:div>
    <w:div w:id="1360005250">
      <w:bodyDiv w:val="1"/>
      <w:marLeft w:val="0"/>
      <w:marRight w:val="0"/>
      <w:marTop w:val="0"/>
      <w:marBottom w:val="0"/>
      <w:divBdr>
        <w:top w:val="none" w:sz="0" w:space="0" w:color="auto"/>
        <w:left w:val="none" w:sz="0" w:space="0" w:color="auto"/>
        <w:bottom w:val="none" w:sz="0" w:space="0" w:color="auto"/>
        <w:right w:val="none" w:sz="0" w:space="0" w:color="auto"/>
      </w:divBdr>
    </w:div>
    <w:div w:id="1431117823">
      <w:bodyDiv w:val="1"/>
      <w:marLeft w:val="0"/>
      <w:marRight w:val="0"/>
      <w:marTop w:val="0"/>
      <w:marBottom w:val="0"/>
      <w:divBdr>
        <w:top w:val="none" w:sz="0" w:space="0" w:color="auto"/>
        <w:left w:val="none" w:sz="0" w:space="0" w:color="auto"/>
        <w:bottom w:val="none" w:sz="0" w:space="0" w:color="auto"/>
        <w:right w:val="none" w:sz="0" w:space="0" w:color="auto"/>
      </w:divBdr>
    </w:div>
    <w:div w:id="1434664360">
      <w:bodyDiv w:val="1"/>
      <w:marLeft w:val="0"/>
      <w:marRight w:val="0"/>
      <w:marTop w:val="0"/>
      <w:marBottom w:val="0"/>
      <w:divBdr>
        <w:top w:val="none" w:sz="0" w:space="0" w:color="auto"/>
        <w:left w:val="none" w:sz="0" w:space="0" w:color="auto"/>
        <w:bottom w:val="none" w:sz="0" w:space="0" w:color="auto"/>
        <w:right w:val="none" w:sz="0" w:space="0" w:color="auto"/>
      </w:divBdr>
    </w:div>
    <w:div w:id="1453475878">
      <w:bodyDiv w:val="1"/>
      <w:marLeft w:val="0"/>
      <w:marRight w:val="0"/>
      <w:marTop w:val="0"/>
      <w:marBottom w:val="0"/>
      <w:divBdr>
        <w:top w:val="none" w:sz="0" w:space="0" w:color="auto"/>
        <w:left w:val="none" w:sz="0" w:space="0" w:color="auto"/>
        <w:bottom w:val="none" w:sz="0" w:space="0" w:color="auto"/>
        <w:right w:val="none" w:sz="0" w:space="0" w:color="auto"/>
      </w:divBdr>
    </w:div>
    <w:div w:id="1458403523">
      <w:bodyDiv w:val="1"/>
      <w:marLeft w:val="0"/>
      <w:marRight w:val="0"/>
      <w:marTop w:val="0"/>
      <w:marBottom w:val="0"/>
      <w:divBdr>
        <w:top w:val="none" w:sz="0" w:space="0" w:color="auto"/>
        <w:left w:val="none" w:sz="0" w:space="0" w:color="auto"/>
        <w:bottom w:val="none" w:sz="0" w:space="0" w:color="auto"/>
        <w:right w:val="none" w:sz="0" w:space="0" w:color="auto"/>
      </w:divBdr>
    </w:div>
    <w:div w:id="1479952498">
      <w:bodyDiv w:val="1"/>
      <w:marLeft w:val="0"/>
      <w:marRight w:val="0"/>
      <w:marTop w:val="0"/>
      <w:marBottom w:val="0"/>
      <w:divBdr>
        <w:top w:val="none" w:sz="0" w:space="0" w:color="auto"/>
        <w:left w:val="none" w:sz="0" w:space="0" w:color="auto"/>
        <w:bottom w:val="none" w:sz="0" w:space="0" w:color="auto"/>
        <w:right w:val="none" w:sz="0" w:space="0" w:color="auto"/>
      </w:divBdr>
    </w:div>
    <w:div w:id="1492403374">
      <w:bodyDiv w:val="1"/>
      <w:marLeft w:val="0"/>
      <w:marRight w:val="0"/>
      <w:marTop w:val="0"/>
      <w:marBottom w:val="0"/>
      <w:divBdr>
        <w:top w:val="none" w:sz="0" w:space="0" w:color="auto"/>
        <w:left w:val="none" w:sz="0" w:space="0" w:color="auto"/>
        <w:bottom w:val="none" w:sz="0" w:space="0" w:color="auto"/>
        <w:right w:val="none" w:sz="0" w:space="0" w:color="auto"/>
      </w:divBdr>
      <w:divsChild>
        <w:div w:id="499466200">
          <w:marLeft w:val="547"/>
          <w:marRight w:val="0"/>
          <w:marTop w:val="0"/>
          <w:marBottom w:val="0"/>
          <w:divBdr>
            <w:top w:val="none" w:sz="0" w:space="0" w:color="auto"/>
            <w:left w:val="none" w:sz="0" w:space="0" w:color="auto"/>
            <w:bottom w:val="none" w:sz="0" w:space="0" w:color="auto"/>
            <w:right w:val="none" w:sz="0" w:space="0" w:color="auto"/>
          </w:divBdr>
        </w:div>
      </w:divsChild>
    </w:div>
    <w:div w:id="1582324829">
      <w:bodyDiv w:val="1"/>
      <w:marLeft w:val="0"/>
      <w:marRight w:val="0"/>
      <w:marTop w:val="0"/>
      <w:marBottom w:val="0"/>
      <w:divBdr>
        <w:top w:val="none" w:sz="0" w:space="0" w:color="auto"/>
        <w:left w:val="none" w:sz="0" w:space="0" w:color="auto"/>
        <w:bottom w:val="none" w:sz="0" w:space="0" w:color="auto"/>
        <w:right w:val="none" w:sz="0" w:space="0" w:color="auto"/>
      </w:divBdr>
    </w:div>
    <w:div w:id="1601330590">
      <w:bodyDiv w:val="1"/>
      <w:marLeft w:val="0"/>
      <w:marRight w:val="0"/>
      <w:marTop w:val="0"/>
      <w:marBottom w:val="0"/>
      <w:divBdr>
        <w:top w:val="none" w:sz="0" w:space="0" w:color="auto"/>
        <w:left w:val="none" w:sz="0" w:space="0" w:color="auto"/>
        <w:bottom w:val="none" w:sz="0" w:space="0" w:color="auto"/>
        <w:right w:val="none" w:sz="0" w:space="0" w:color="auto"/>
      </w:divBdr>
      <w:divsChild>
        <w:div w:id="2089230641">
          <w:marLeft w:val="547"/>
          <w:marRight w:val="0"/>
          <w:marTop w:val="0"/>
          <w:marBottom w:val="0"/>
          <w:divBdr>
            <w:top w:val="none" w:sz="0" w:space="0" w:color="auto"/>
            <w:left w:val="none" w:sz="0" w:space="0" w:color="auto"/>
            <w:bottom w:val="none" w:sz="0" w:space="0" w:color="auto"/>
            <w:right w:val="none" w:sz="0" w:space="0" w:color="auto"/>
          </w:divBdr>
        </w:div>
      </w:divsChild>
    </w:div>
    <w:div w:id="1605306423">
      <w:bodyDiv w:val="1"/>
      <w:marLeft w:val="0"/>
      <w:marRight w:val="0"/>
      <w:marTop w:val="0"/>
      <w:marBottom w:val="0"/>
      <w:divBdr>
        <w:top w:val="none" w:sz="0" w:space="0" w:color="auto"/>
        <w:left w:val="none" w:sz="0" w:space="0" w:color="auto"/>
        <w:bottom w:val="none" w:sz="0" w:space="0" w:color="auto"/>
        <w:right w:val="none" w:sz="0" w:space="0" w:color="auto"/>
      </w:divBdr>
      <w:divsChild>
        <w:div w:id="846865300">
          <w:marLeft w:val="547"/>
          <w:marRight w:val="0"/>
          <w:marTop w:val="0"/>
          <w:marBottom w:val="0"/>
          <w:divBdr>
            <w:top w:val="none" w:sz="0" w:space="0" w:color="auto"/>
            <w:left w:val="none" w:sz="0" w:space="0" w:color="auto"/>
            <w:bottom w:val="none" w:sz="0" w:space="0" w:color="auto"/>
            <w:right w:val="none" w:sz="0" w:space="0" w:color="auto"/>
          </w:divBdr>
        </w:div>
        <w:div w:id="1659307918">
          <w:marLeft w:val="547"/>
          <w:marRight w:val="0"/>
          <w:marTop w:val="0"/>
          <w:marBottom w:val="0"/>
          <w:divBdr>
            <w:top w:val="none" w:sz="0" w:space="0" w:color="auto"/>
            <w:left w:val="none" w:sz="0" w:space="0" w:color="auto"/>
            <w:bottom w:val="none" w:sz="0" w:space="0" w:color="auto"/>
            <w:right w:val="none" w:sz="0" w:space="0" w:color="auto"/>
          </w:divBdr>
        </w:div>
      </w:divsChild>
    </w:div>
    <w:div w:id="1614944449">
      <w:bodyDiv w:val="1"/>
      <w:marLeft w:val="0"/>
      <w:marRight w:val="0"/>
      <w:marTop w:val="0"/>
      <w:marBottom w:val="0"/>
      <w:divBdr>
        <w:top w:val="none" w:sz="0" w:space="0" w:color="auto"/>
        <w:left w:val="none" w:sz="0" w:space="0" w:color="auto"/>
        <w:bottom w:val="none" w:sz="0" w:space="0" w:color="auto"/>
        <w:right w:val="none" w:sz="0" w:space="0" w:color="auto"/>
      </w:divBdr>
    </w:div>
    <w:div w:id="1761952142">
      <w:bodyDiv w:val="1"/>
      <w:marLeft w:val="0"/>
      <w:marRight w:val="0"/>
      <w:marTop w:val="0"/>
      <w:marBottom w:val="0"/>
      <w:divBdr>
        <w:top w:val="none" w:sz="0" w:space="0" w:color="auto"/>
        <w:left w:val="none" w:sz="0" w:space="0" w:color="auto"/>
        <w:bottom w:val="none" w:sz="0" w:space="0" w:color="auto"/>
        <w:right w:val="none" w:sz="0" w:space="0" w:color="auto"/>
      </w:divBdr>
    </w:div>
    <w:div w:id="1786727140">
      <w:bodyDiv w:val="1"/>
      <w:marLeft w:val="0"/>
      <w:marRight w:val="0"/>
      <w:marTop w:val="0"/>
      <w:marBottom w:val="0"/>
      <w:divBdr>
        <w:top w:val="none" w:sz="0" w:space="0" w:color="auto"/>
        <w:left w:val="none" w:sz="0" w:space="0" w:color="auto"/>
        <w:bottom w:val="none" w:sz="0" w:space="0" w:color="auto"/>
        <w:right w:val="none" w:sz="0" w:space="0" w:color="auto"/>
      </w:divBdr>
    </w:div>
    <w:div w:id="1833139003">
      <w:bodyDiv w:val="1"/>
      <w:marLeft w:val="0"/>
      <w:marRight w:val="0"/>
      <w:marTop w:val="0"/>
      <w:marBottom w:val="0"/>
      <w:divBdr>
        <w:top w:val="none" w:sz="0" w:space="0" w:color="auto"/>
        <w:left w:val="none" w:sz="0" w:space="0" w:color="auto"/>
        <w:bottom w:val="none" w:sz="0" w:space="0" w:color="auto"/>
        <w:right w:val="none" w:sz="0" w:space="0" w:color="auto"/>
      </w:divBdr>
    </w:div>
    <w:div w:id="1851867252">
      <w:bodyDiv w:val="1"/>
      <w:marLeft w:val="0"/>
      <w:marRight w:val="0"/>
      <w:marTop w:val="0"/>
      <w:marBottom w:val="0"/>
      <w:divBdr>
        <w:top w:val="none" w:sz="0" w:space="0" w:color="auto"/>
        <w:left w:val="none" w:sz="0" w:space="0" w:color="auto"/>
        <w:bottom w:val="none" w:sz="0" w:space="0" w:color="auto"/>
        <w:right w:val="none" w:sz="0" w:space="0" w:color="auto"/>
      </w:divBdr>
      <w:divsChild>
        <w:div w:id="1654017623">
          <w:marLeft w:val="432"/>
          <w:marRight w:val="0"/>
          <w:marTop w:val="77"/>
          <w:marBottom w:val="0"/>
          <w:divBdr>
            <w:top w:val="none" w:sz="0" w:space="0" w:color="auto"/>
            <w:left w:val="none" w:sz="0" w:space="0" w:color="auto"/>
            <w:bottom w:val="none" w:sz="0" w:space="0" w:color="auto"/>
            <w:right w:val="none" w:sz="0" w:space="0" w:color="auto"/>
          </w:divBdr>
        </w:div>
        <w:div w:id="1015033132">
          <w:marLeft w:val="432"/>
          <w:marRight w:val="0"/>
          <w:marTop w:val="77"/>
          <w:marBottom w:val="0"/>
          <w:divBdr>
            <w:top w:val="none" w:sz="0" w:space="0" w:color="auto"/>
            <w:left w:val="none" w:sz="0" w:space="0" w:color="auto"/>
            <w:bottom w:val="none" w:sz="0" w:space="0" w:color="auto"/>
            <w:right w:val="none" w:sz="0" w:space="0" w:color="auto"/>
          </w:divBdr>
        </w:div>
        <w:div w:id="1803687854">
          <w:marLeft w:val="432"/>
          <w:marRight w:val="0"/>
          <w:marTop w:val="77"/>
          <w:marBottom w:val="0"/>
          <w:divBdr>
            <w:top w:val="none" w:sz="0" w:space="0" w:color="auto"/>
            <w:left w:val="none" w:sz="0" w:space="0" w:color="auto"/>
            <w:bottom w:val="none" w:sz="0" w:space="0" w:color="auto"/>
            <w:right w:val="none" w:sz="0" w:space="0" w:color="auto"/>
          </w:divBdr>
        </w:div>
        <w:div w:id="445391259">
          <w:marLeft w:val="432"/>
          <w:marRight w:val="0"/>
          <w:marTop w:val="77"/>
          <w:marBottom w:val="0"/>
          <w:divBdr>
            <w:top w:val="none" w:sz="0" w:space="0" w:color="auto"/>
            <w:left w:val="none" w:sz="0" w:space="0" w:color="auto"/>
            <w:bottom w:val="none" w:sz="0" w:space="0" w:color="auto"/>
            <w:right w:val="none" w:sz="0" w:space="0" w:color="auto"/>
          </w:divBdr>
        </w:div>
        <w:div w:id="1708141208">
          <w:marLeft w:val="432"/>
          <w:marRight w:val="0"/>
          <w:marTop w:val="77"/>
          <w:marBottom w:val="0"/>
          <w:divBdr>
            <w:top w:val="none" w:sz="0" w:space="0" w:color="auto"/>
            <w:left w:val="none" w:sz="0" w:space="0" w:color="auto"/>
            <w:bottom w:val="none" w:sz="0" w:space="0" w:color="auto"/>
            <w:right w:val="none" w:sz="0" w:space="0" w:color="auto"/>
          </w:divBdr>
        </w:div>
        <w:div w:id="27529246">
          <w:marLeft w:val="432"/>
          <w:marRight w:val="0"/>
          <w:marTop w:val="77"/>
          <w:marBottom w:val="0"/>
          <w:divBdr>
            <w:top w:val="none" w:sz="0" w:space="0" w:color="auto"/>
            <w:left w:val="none" w:sz="0" w:space="0" w:color="auto"/>
            <w:bottom w:val="none" w:sz="0" w:space="0" w:color="auto"/>
            <w:right w:val="none" w:sz="0" w:space="0" w:color="auto"/>
          </w:divBdr>
        </w:div>
      </w:divsChild>
    </w:div>
    <w:div w:id="1888763744">
      <w:bodyDiv w:val="1"/>
      <w:marLeft w:val="0"/>
      <w:marRight w:val="0"/>
      <w:marTop w:val="0"/>
      <w:marBottom w:val="0"/>
      <w:divBdr>
        <w:top w:val="none" w:sz="0" w:space="0" w:color="auto"/>
        <w:left w:val="none" w:sz="0" w:space="0" w:color="auto"/>
        <w:bottom w:val="none" w:sz="0" w:space="0" w:color="auto"/>
        <w:right w:val="none" w:sz="0" w:space="0" w:color="auto"/>
      </w:divBdr>
    </w:div>
    <w:div w:id="1895694418">
      <w:bodyDiv w:val="1"/>
      <w:marLeft w:val="0"/>
      <w:marRight w:val="0"/>
      <w:marTop w:val="0"/>
      <w:marBottom w:val="0"/>
      <w:divBdr>
        <w:top w:val="none" w:sz="0" w:space="0" w:color="auto"/>
        <w:left w:val="none" w:sz="0" w:space="0" w:color="auto"/>
        <w:bottom w:val="none" w:sz="0" w:space="0" w:color="auto"/>
        <w:right w:val="none" w:sz="0" w:space="0" w:color="auto"/>
      </w:divBdr>
    </w:div>
    <w:div w:id="1949239062">
      <w:bodyDiv w:val="1"/>
      <w:marLeft w:val="0"/>
      <w:marRight w:val="0"/>
      <w:marTop w:val="0"/>
      <w:marBottom w:val="0"/>
      <w:divBdr>
        <w:top w:val="none" w:sz="0" w:space="0" w:color="auto"/>
        <w:left w:val="none" w:sz="0" w:space="0" w:color="auto"/>
        <w:bottom w:val="none" w:sz="0" w:space="0" w:color="auto"/>
        <w:right w:val="none" w:sz="0" w:space="0" w:color="auto"/>
      </w:divBdr>
    </w:div>
    <w:div w:id="1959413806">
      <w:bodyDiv w:val="1"/>
      <w:marLeft w:val="0"/>
      <w:marRight w:val="0"/>
      <w:marTop w:val="0"/>
      <w:marBottom w:val="0"/>
      <w:divBdr>
        <w:top w:val="none" w:sz="0" w:space="0" w:color="auto"/>
        <w:left w:val="none" w:sz="0" w:space="0" w:color="auto"/>
        <w:bottom w:val="none" w:sz="0" w:space="0" w:color="auto"/>
        <w:right w:val="none" w:sz="0" w:space="0" w:color="auto"/>
      </w:divBdr>
      <w:divsChild>
        <w:div w:id="913975649">
          <w:marLeft w:val="547"/>
          <w:marRight w:val="0"/>
          <w:marTop w:val="0"/>
          <w:marBottom w:val="0"/>
          <w:divBdr>
            <w:top w:val="none" w:sz="0" w:space="0" w:color="auto"/>
            <w:left w:val="none" w:sz="0" w:space="0" w:color="auto"/>
            <w:bottom w:val="none" w:sz="0" w:space="0" w:color="auto"/>
            <w:right w:val="none" w:sz="0" w:space="0" w:color="auto"/>
          </w:divBdr>
        </w:div>
      </w:divsChild>
    </w:div>
    <w:div w:id="1968078820">
      <w:bodyDiv w:val="1"/>
      <w:marLeft w:val="0"/>
      <w:marRight w:val="0"/>
      <w:marTop w:val="0"/>
      <w:marBottom w:val="0"/>
      <w:divBdr>
        <w:top w:val="none" w:sz="0" w:space="0" w:color="auto"/>
        <w:left w:val="none" w:sz="0" w:space="0" w:color="auto"/>
        <w:bottom w:val="none" w:sz="0" w:space="0" w:color="auto"/>
        <w:right w:val="none" w:sz="0" w:space="0" w:color="auto"/>
      </w:divBdr>
    </w:div>
    <w:div w:id="1990671410">
      <w:bodyDiv w:val="1"/>
      <w:marLeft w:val="0"/>
      <w:marRight w:val="0"/>
      <w:marTop w:val="0"/>
      <w:marBottom w:val="0"/>
      <w:divBdr>
        <w:top w:val="none" w:sz="0" w:space="0" w:color="auto"/>
        <w:left w:val="none" w:sz="0" w:space="0" w:color="auto"/>
        <w:bottom w:val="none" w:sz="0" w:space="0" w:color="auto"/>
        <w:right w:val="none" w:sz="0" w:space="0" w:color="auto"/>
      </w:divBdr>
    </w:div>
    <w:div w:id="2092120166">
      <w:bodyDiv w:val="1"/>
      <w:marLeft w:val="0"/>
      <w:marRight w:val="0"/>
      <w:marTop w:val="0"/>
      <w:marBottom w:val="0"/>
      <w:divBdr>
        <w:top w:val="none" w:sz="0" w:space="0" w:color="auto"/>
        <w:left w:val="none" w:sz="0" w:space="0" w:color="auto"/>
        <w:bottom w:val="none" w:sz="0" w:space="0" w:color="auto"/>
        <w:right w:val="none" w:sz="0" w:space="0" w:color="auto"/>
      </w:divBdr>
    </w:div>
    <w:div w:id="21459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lancet.com/lancet/visualisations/gbd-SDG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F7DFB-8BF0-4101-ADB7-122909A9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Pages>
  <Words>8721</Words>
  <Characters>49715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76</cp:revision>
  <dcterms:created xsi:type="dcterms:W3CDTF">2020-06-18T06:26:00Z</dcterms:created>
  <dcterms:modified xsi:type="dcterms:W3CDTF">2020-07-01T13:11:00Z</dcterms:modified>
</cp:coreProperties>
</file>